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50" w:rsidRPr="00146748" w:rsidRDefault="00F11950" w:rsidP="00F11950">
      <w:pPr>
        <w:widowControl w:val="0"/>
        <w:jc w:val="center"/>
      </w:pPr>
      <w:r w:rsidRPr="00146748">
        <w:t>DECRETO N.</w:t>
      </w:r>
      <w:r w:rsidR="00730BA6">
        <w:t xml:space="preserve"> 22.100</w:t>
      </w:r>
      <w:r w:rsidRPr="00146748">
        <w:t>, DE</w:t>
      </w:r>
      <w:r w:rsidR="00730BA6">
        <w:t xml:space="preserve"> 17 </w:t>
      </w:r>
      <w:r w:rsidRPr="00146748">
        <w:t xml:space="preserve">DE </w:t>
      </w:r>
      <w:r w:rsidR="00065691">
        <w:t>JULHO</w:t>
      </w:r>
      <w:r>
        <w:t xml:space="preserve"> DE 2017</w:t>
      </w:r>
      <w:r w:rsidRPr="00146748">
        <w:t>.</w:t>
      </w:r>
      <w:bookmarkStart w:id="0" w:name="_GoBack"/>
      <w:bookmarkEnd w:id="0"/>
    </w:p>
    <w:p w:rsidR="00F11950" w:rsidRPr="00146748" w:rsidRDefault="00F11950" w:rsidP="00F11950">
      <w:pPr>
        <w:widowControl w:val="0"/>
        <w:jc w:val="both"/>
      </w:pPr>
    </w:p>
    <w:p w:rsidR="00F11950" w:rsidRPr="00F862F0" w:rsidRDefault="00F11950" w:rsidP="00F11950">
      <w:pPr>
        <w:pStyle w:val="Recuodecorpodetexto"/>
        <w:widowControl w:val="0"/>
        <w:ind w:left="5103"/>
        <w:rPr>
          <w:rFonts w:ascii="Times New Roman" w:hAnsi="Times New Roman"/>
          <w:bCs/>
          <w:szCs w:val="24"/>
          <w:lang w:val="pt-BR"/>
        </w:rPr>
      </w:pPr>
      <w:r w:rsidRPr="00F862F0">
        <w:rPr>
          <w:rFonts w:ascii="Times New Roman" w:hAnsi="Times New Roman"/>
          <w:bCs/>
          <w:szCs w:val="24"/>
        </w:rPr>
        <w:t>Revoga o</w:t>
      </w:r>
      <w:r w:rsidRPr="00F862F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 xml:space="preserve">inciso I, do artigo 5º, do </w:t>
      </w:r>
      <w:r w:rsidRPr="00F862F0">
        <w:rPr>
          <w:rFonts w:ascii="Times New Roman" w:hAnsi="Times New Roman"/>
        </w:rPr>
        <w:t xml:space="preserve">Decreto nº </w:t>
      </w:r>
      <w:r>
        <w:rPr>
          <w:rFonts w:ascii="Times New Roman" w:hAnsi="Times New Roman"/>
          <w:lang w:val="pt-BR"/>
        </w:rPr>
        <w:t>20.887</w:t>
      </w:r>
      <w:r w:rsidRPr="00F862F0">
        <w:rPr>
          <w:rFonts w:ascii="Times New Roman" w:hAnsi="Times New Roman"/>
        </w:rPr>
        <w:t xml:space="preserve">, de </w:t>
      </w:r>
      <w:r>
        <w:rPr>
          <w:rFonts w:ascii="Times New Roman" w:hAnsi="Times New Roman"/>
          <w:lang w:val="pt-BR"/>
        </w:rPr>
        <w:t>24</w:t>
      </w:r>
      <w:r w:rsidRPr="00F862F0"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lang w:val="pt-BR"/>
        </w:rPr>
        <w:t>maio de 2016</w:t>
      </w:r>
      <w:r w:rsidRPr="00F862F0">
        <w:rPr>
          <w:rFonts w:ascii="Times New Roman" w:hAnsi="Times New Roman"/>
          <w:bCs/>
          <w:szCs w:val="24"/>
        </w:rPr>
        <w:t xml:space="preserve">, que </w:t>
      </w:r>
      <w:r w:rsidRPr="00F11950">
        <w:rPr>
          <w:rFonts w:ascii="Times New Roman" w:hAnsi="Times New Roman"/>
          <w:bCs/>
          <w:szCs w:val="24"/>
        </w:rPr>
        <w:t>“</w:t>
      </w:r>
      <w:r w:rsidRPr="00F11950">
        <w:rPr>
          <w:rStyle w:val="f11"/>
          <w:sz w:val="24"/>
          <w:szCs w:val="24"/>
        </w:rPr>
        <w:t>Dispõe sobre normas e medidas complementares de racionalização do gasto público, no âmbito da Administração Pública Estadual Direta, Autárquica e Fundacional</w:t>
      </w:r>
      <w:r w:rsidRPr="00F11950">
        <w:rPr>
          <w:rFonts w:ascii="Times New Roman" w:hAnsi="Times New Roman"/>
          <w:szCs w:val="24"/>
          <w:lang w:val="pt-BR"/>
        </w:rPr>
        <w:t>.</w:t>
      </w:r>
      <w:r w:rsidRPr="00F11950">
        <w:rPr>
          <w:rFonts w:ascii="Times New Roman" w:hAnsi="Times New Roman"/>
          <w:bCs/>
          <w:szCs w:val="24"/>
        </w:rPr>
        <w:t>”</w:t>
      </w:r>
      <w:r w:rsidRPr="00F11950">
        <w:rPr>
          <w:rFonts w:ascii="Times New Roman" w:hAnsi="Times New Roman"/>
          <w:bCs/>
          <w:szCs w:val="24"/>
          <w:lang w:val="pt-BR"/>
        </w:rPr>
        <w:t>.</w:t>
      </w:r>
    </w:p>
    <w:p w:rsidR="00F11950" w:rsidRPr="00146748" w:rsidRDefault="00F11950" w:rsidP="00F11950">
      <w:pPr>
        <w:widowControl w:val="0"/>
        <w:overflowPunct w:val="0"/>
        <w:autoSpaceDE w:val="0"/>
      </w:pPr>
    </w:p>
    <w:p w:rsidR="00F11950" w:rsidRPr="00146748" w:rsidRDefault="00F11950" w:rsidP="00F11950">
      <w:pPr>
        <w:widowControl w:val="0"/>
        <w:overflowPunct w:val="0"/>
        <w:autoSpaceDE w:val="0"/>
        <w:ind w:firstLine="567"/>
        <w:jc w:val="both"/>
      </w:pPr>
      <w:r w:rsidRPr="00146748">
        <w:t xml:space="preserve">O GOVERNADOR DO ESTADO DE RONDÔNIA, no uso das atribuições que lhe confere o artigo 65, inciso V, da Constituição Estadual, </w:t>
      </w:r>
    </w:p>
    <w:p w:rsidR="00F11950" w:rsidRPr="00146748" w:rsidRDefault="00F11950" w:rsidP="00F11950">
      <w:pPr>
        <w:widowControl w:val="0"/>
        <w:overflowPunct w:val="0"/>
        <w:autoSpaceDE w:val="0"/>
        <w:ind w:firstLine="567"/>
        <w:jc w:val="both"/>
      </w:pPr>
    </w:p>
    <w:p w:rsidR="00F11950" w:rsidRPr="00146748" w:rsidRDefault="00F11950" w:rsidP="00F11950">
      <w:pPr>
        <w:widowControl w:val="0"/>
        <w:ind w:firstLine="567"/>
        <w:jc w:val="both"/>
      </w:pPr>
      <w:r w:rsidRPr="00146748">
        <w:rPr>
          <w:u w:val="single"/>
        </w:rPr>
        <w:t>D</w:t>
      </w:r>
      <w:r w:rsidRPr="00146748">
        <w:t xml:space="preserve"> </w:t>
      </w:r>
      <w:r w:rsidRPr="00146748">
        <w:rPr>
          <w:u w:val="single"/>
        </w:rPr>
        <w:t>E</w:t>
      </w:r>
      <w:r w:rsidRPr="00146748">
        <w:t xml:space="preserve"> </w:t>
      </w:r>
      <w:r w:rsidRPr="00146748">
        <w:rPr>
          <w:u w:val="single"/>
        </w:rPr>
        <w:t>C</w:t>
      </w:r>
      <w:r w:rsidRPr="00146748">
        <w:t xml:space="preserve"> </w:t>
      </w:r>
      <w:r w:rsidRPr="00146748">
        <w:rPr>
          <w:u w:val="single"/>
        </w:rPr>
        <w:t>R</w:t>
      </w:r>
      <w:r w:rsidRPr="00146748">
        <w:t xml:space="preserve"> </w:t>
      </w:r>
      <w:r w:rsidRPr="00146748">
        <w:rPr>
          <w:u w:val="single"/>
        </w:rPr>
        <w:t>E</w:t>
      </w:r>
      <w:r w:rsidRPr="00146748">
        <w:t xml:space="preserve"> </w:t>
      </w:r>
      <w:r w:rsidRPr="00146748">
        <w:rPr>
          <w:u w:val="single"/>
        </w:rPr>
        <w:t>T</w:t>
      </w:r>
      <w:r w:rsidRPr="00146748">
        <w:t xml:space="preserve"> </w:t>
      </w:r>
      <w:r w:rsidRPr="00146748">
        <w:rPr>
          <w:u w:val="single"/>
        </w:rPr>
        <w:t>A</w:t>
      </w:r>
      <w:r w:rsidRPr="00146748">
        <w:t>:</w:t>
      </w:r>
    </w:p>
    <w:p w:rsidR="00F11950" w:rsidRPr="00146748" w:rsidRDefault="00F11950" w:rsidP="00F11950">
      <w:pPr>
        <w:widowControl w:val="0"/>
        <w:overflowPunct w:val="0"/>
        <w:autoSpaceDE w:val="0"/>
        <w:jc w:val="both"/>
        <w:rPr>
          <w:lang w:eastAsia="pt-BR"/>
        </w:rPr>
      </w:pPr>
    </w:p>
    <w:p w:rsidR="00F11950" w:rsidRPr="00146748" w:rsidRDefault="00F11950" w:rsidP="00F11950">
      <w:pPr>
        <w:ind w:firstLine="570"/>
        <w:jc w:val="both"/>
        <w:rPr>
          <w:lang w:eastAsia="pt-BR"/>
        </w:rPr>
      </w:pPr>
      <w:r>
        <w:t xml:space="preserve">Art. 1º. Fica revogado </w:t>
      </w:r>
      <w:r w:rsidRPr="00F11950">
        <w:rPr>
          <w:bCs/>
        </w:rPr>
        <w:t>o</w:t>
      </w:r>
      <w:r w:rsidRPr="00F11950">
        <w:t xml:space="preserve"> inciso I, do artigo 5º, do Decreto nº 20.887, de 24 de maio de 2016</w:t>
      </w:r>
      <w:r w:rsidRPr="00F11950">
        <w:rPr>
          <w:bCs/>
        </w:rPr>
        <w:t>, que “</w:t>
      </w:r>
      <w:r w:rsidRPr="00F11950">
        <w:t>Dispõe sobre normas e medidas complementares de racionalização do gasto público, no âmbito da Administração Pública Estadual Direta, Autárquica e Fundacional</w:t>
      </w:r>
      <w:r w:rsidRPr="00146748">
        <w:t>.</w:t>
      </w:r>
      <w:r w:rsidRPr="00146748">
        <w:rPr>
          <w:bCs/>
        </w:rPr>
        <w:t>”.</w:t>
      </w:r>
    </w:p>
    <w:p w:rsidR="00F11950" w:rsidRPr="00146748" w:rsidRDefault="00F11950" w:rsidP="00F11950">
      <w:pPr>
        <w:ind w:firstLine="570"/>
        <w:jc w:val="both"/>
      </w:pPr>
    </w:p>
    <w:p w:rsidR="00F11950" w:rsidRPr="00146748" w:rsidRDefault="00F11950" w:rsidP="00F11950">
      <w:pPr>
        <w:widowControl w:val="0"/>
        <w:ind w:firstLine="570"/>
        <w:jc w:val="both"/>
      </w:pPr>
      <w:r w:rsidRPr="00146748">
        <w:t>Art. 2º. Este Decreto entra em vigor na data de sua publicação.</w:t>
      </w:r>
    </w:p>
    <w:p w:rsidR="00F11950" w:rsidRPr="00146748" w:rsidRDefault="00F11950" w:rsidP="00F11950">
      <w:pPr>
        <w:widowControl w:val="0"/>
        <w:overflowPunct w:val="0"/>
        <w:autoSpaceDE w:val="0"/>
        <w:ind w:firstLine="567"/>
        <w:jc w:val="both"/>
      </w:pPr>
    </w:p>
    <w:p w:rsidR="00F11950" w:rsidRPr="00146748" w:rsidRDefault="00F11950" w:rsidP="00F11950">
      <w:pPr>
        <w:widowControl w:val="0"/>
        <w:autoSpaceDE w:val="0"/>
        <w:autoSpaceDN w:val="0"/>
        <w:adjustRightInd w:val="0"/>
        <w:ind w:firstLine="567"/>
        <w:jc w:val="both"/>
      </w:pPr>
      <w:r w:rsidRPr="00146748">
        <w:t>Palácio do Governo do Estado de Rondônia, em</w:t>
      </w:r>
      <w:r w:rsidR="00730BA6">
        <w:t xml:space="preserve"> 17 </w:t>
      </w:r>
      <w:r w:rsidRPr="00146748">
        <w:t xml:space="preserve">de </w:t>
      </w:r>
      <w:r>
        <w:t>julho de 2017, 129</w:t>
      </w:r>
      <w:r w:rsidRPr="00146748">
        <w:t>º da República.</w:t>
      </w:r>
    </w:p>
    <w:p w:rsidR="00F11950" w:rsidRPr="00146748" w:rsidRDefault="00F11950" w:rsidP="00F11950">
      <w:pPr>
        <w:widowControl w:val="0"/>
        <w:tabs>
          <w:tab w:val="left" w:pos="6120"/>
        </w:tabs>
        <w:jc w:val="center"/>
        <w:rPr>
          <w:b/>
        </w:rPr>
      </w:pPr>
    </w:p>
    <w:p w:rsidR="00F11950" w:rsidRPr="00146748" w:rsidRDefault="00F11950" w:rsidP="00F11950">
      <w:pPr>
        <w:widowControl w:val="0"/>
        <w:tabs>
          <w:tab w:val="left" w:pos="6120"/>
        </w:tabs>
        <w:jc w:val="center"/>
        <w:rPr>
          <w:b/>
        </w:rPr>
      </w:pPr>
    </w:p>
    <w:p w:rsidR="00F11950" w:rsidRPr="00146748" w:rsidRDefault="00F11950" w:rsidP="00F11950">
      <w:pPr>
        <w:widowControl w:val="0"/>
        <w:tabs>
          <w:tab w:val="left" w:pos="6120"/>
        </w:tabs>
        <w:rPr>
          <w:b/>
        </w:rPr>
      </w:pPr>
    </w:p>
    <w:p w:rsidR="00F11950" w:rsidRPr="00146748" w:rsidRDefault="00F11950" w:rsidP="00F11950">
      <w:pPr>
        <w:widowControl w:val="0"/>
        <w:tabs>
          <w:tab w:val="left" w:pos="6120"/>
        </w:tabs>
        <w:jc w:val="center"/>
        <w:rPr>
          <w:b/>
        </w:rPr>
      </w:pPr>
      <w:r w:rsidRPr="00146748">
        <w:rPr>
          <w:b/>
        </w:rPr>
        <w:t>CONFÚCIO AIRES MOURA</w:t>
      </w:r>
    </w:p>
    <w:p w:rsidR="00F11950" w:rsidRPr="00146748" w:rsidRDefault="00F11950" w:rsidP="00F11950">
      <w:pPr>
        <w:widowControl w:val="0"/>
        <w:tabs>
          <w:tab w:val="left" w:pos="6120"/>
        </w:tabs>
        <w:jc w:val="center"/>
      </w:pPr>
      <w:r w:rsidRPr="00146748">
        <w:t>Governador</w:t>
      </w:r>
    </w:p>
    <w:p w:rsidR="00F11950" w:rsidRPr="00146748" w:rsidRDefault="00F11950" w:rsidP="00F11950"/>
    <w:p w:rsidR="00F11950" w:rsidRPr="00146748" w:rsidRDefault="00F11950" w:rsidP="00F11950"/>
    <w:p w:rsidR="00F11950" w:rsidRDefault="00F11950" w:rsidP="00F11950"/>
    <w:p w:rsidR="00C539F4" w:rsidRDefault="00C539F4"/>
    <w:sectPr w:rsidR="00C539F4" w:rsidSect="00D462C3">
      <w:headerReference w:type="default" r:id="rId7"/>
      <w:footerReference w:type="default" r:id="rId8"/>
      <w:pgSz w:w="11906" w:h="16838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0BA6">
      <w:r>
        <w:separator/>
      </w:r>
    </w:p>
  </w:endnote>
  <w:endnote w:type="continuationSeparator" w:id="0">
    <w:p w:rsidR="00000000" w:rsidRDefault="0073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3" w:rsidRDefault="00730BA6">
    <w:pPr>
      <w:pStyle w:val="Rodap"/>
      <w:jc w:val="right"/>
    </w:pPr>
  </w:p>
  <w:p w:rsidR="00D462C3" w:rsidRDefault="00730B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0BA6">
      <w:r>
        <w:separator/>
      </w:r>
    </w:p>
  </w:footnote>
  <w:footnote w:type="continuationSeparator" w:id="0">
    <w:p w:rsidR="00000000" w:rsidRDefault="0073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3" w:rsidRPr="00685C32" w:rsidRDefault="00065691" w:rsidP="00D462C3">
    <w:pPr>
      <w:pStyle w:val="Cabealho"/>
      <w:tabs>
        <w:tab w:val="left" w:pos="426"/>
        <w:tab w:val="left" w:pos="1120"/>
      </w:tabs>
      <w:jc w:val="center"/>
    </w:pPr>
    <w:r w:rsidRPr="00685C32"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82.5pt" o:ole="" filled="t">
          <v:fill color2="black"/>
          <v:imagedata r:id="rId1" o:title=""/>
        </v:shape>
        <o:OLEObject Type="Embed" ProgID="Word.Picture.8" ShapeID="_x0000_i1025" DrawAspect="Content" ObjectID="_1561790595" r:id="rId2"/>
      </w:object>
    </w:r>
  </w:p>
  <w:p w:rsidR="00D462C3" w:rsidRPr="00685C32" w:rsidRDefault="00065691" w:rsidP="00D462C3">
    <w:pPr>
      <w:pStyle w:val="Cabealho"/>
      <w:jc w:val="center"/>
      <w:rPr>
        <w:b/>
        <w:bCs/>
      </w:rPr>
    </w:pPr>
    <w:r w:rsidRPr="00685C32">
      <w:rPr>
        <w:b/>
        <w:bCs/>
      </w:rPr>
      <w:t>GOVERNO DO ESTADO DE RONDÔNIA</w:t>
    </w:r>
  </w:p>
  <w:p w:rsidR="00D462C3" w:rsidRPr="00685C32" w:rsidRDefault="00065691" w:rsidP="00D462C3">
    <w:pPr>
      <w:pStyle w:val="Ttulo4"/>
      <w:numPr>
        <w:ilvl w:val="3"/>
        <w:numId w:val="1"/>
      </w:numPr>
    </w:pPr>
    <w:r w:rsidRPr="00685C32">
      <w:t>GOVERNADORIA</w:t>
    </w:r>
  </w:p>
  <w:p w:rsidR="00D462C3" w:rsidRDefault="00730BA6" w:rsidP="00D462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50"/>
    <w:rsid w:val="00065691"/>
    <w:rsid w:val="00730BA6"/>
    <w:rsid w:val="00C539F4"/>
    <w:rsid w:val="00F1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B56ABD4-7DC1-47C6-A083-348DDFA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F11950"/>
    <w:pPr>
      <w:keepNext/>
      <w:tabs>
        <w:tab w:val="num" w:pos="360"/>
      </w:tabs>
      <w:jc w:val="center"/>
      <w:outlineLvl w:val="3"/>
    </w:pPr>
    <w:rPr>
      <w:rFonts w:eastAsia="Calibri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F11950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F11950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1195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F11950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1195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F11950"/>
    <w:pPr>
      <w:suppressAutoHyphens w:val="0"/>
      <w:ind w:left="3686"/>
      <w:jc w:val="both"/>
    </w:pPr>
    <w:rPr>
      <w:rFonts w:ascii="Arial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195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Forte">
    <w:name w:val="Strong"/>
    <w:qFormat/>
    <w:rsid w:val="00F11950"/>
    <w:rPr>
      <w:b/>
      <w:bCs/>
    </w:rPr>
  </w:style>
  <w:style w:type="character" w:customStyle="1" w:styleId="f11">
    <w:name w:val="f11"/>
    <w:rsid w:val="00F11950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3</cp:revision>
  <cp:lastPrinted>2017-07-06T16:10:00Z</cp:lastPrinted>
  <dcterms:created xsi:type="dcterms:W3CDTF">2017-07-06T16:04:00Z</dcterms:created>
  <dcterms:modified xsi:type="dcterms:W3CDTF">2017-07-17T13:57:00Z</dcterms:modified>
</cp:coreProperties>
</file>