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COMPLEMENTAR</w:t>
      </w:r>
      <w:r w:rsidRPr="00137501">
        <w:rPr>
          <w:sz w:val="24"/>
          <w:szCs w:val="24"/>
        </w:rPr>
        <w:t xml:space="preserve"> N.</w:t>
      </w:r>
      <w:r w:rsidR="00472D1E">
        <w:rPr>
          <w:sz w:val="24"/>
          <w:szCs w:val="24"/>
        </w:rPr>
        <w:t xml:space="preserve"> 782</w:t>
      </w:r>
      <w:r w:rsidRPr="00137501">
        <w:rPr>
          <w:sz w:val="24"/>
          <w:szCs w:val="24"/>
        </w:rPr>
        <w:t>, DE</w:t>
      </w:r>
      <w:r w:rsidR="00472D1E">
        <w:rPr>
          <w:sz w:val="24"/>
          <w:szCs w:val="24"/>
        </w:rPr>
        <w:t xml:space="preserve"> 16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JUNHO </w:t>
      </w:r>
      <w:r w:rsidRPr="00137501">
        <w:rPr>
          <w:sz w:val="24"/>
          <w:szCs w:val="24"/>
        </w:rPr>
        <w:t>DE 2014.</w:t>
      </w:r>
    </w:p>
    <w:p w:rsidR="00AE4649" w:rsidRDefault="00AE4649" w:rsidP="00E211D6">
      <w:pPr>
        <w:ind w:left="5103"/>
        <w:jc w:val="both"/>
      </w:pPr>
    </w:p>
    <w:p w:rsidR="00EC223C" w:rsidRDefault="006545F1" w:rsidP="00E211D6">
      <w:pPr>
        <w:ind w:left="5103"/>
        <w:jc w:val="both"/>
      </w:pPr>
      <w:r w:rsidRPr="004F4660">
        <w:rPr>
          <w:rFonts w:cs="Arial"/>
        </w:rPr>
        <w:t>Altera dispositivos da Lei Complementar n</w:t>
      </w:r>
      <w:r>
        <w:rPr>
          <w:rFonts w:cs="Arial"/>
        </w:rPr>
        <w:t>.</w:t>
      </w:r>
      <w:r w:rsidRPr="004F4660">
        <w:rPr>
          <w:rFonts w:cs="Arial"/>
        </w:rPr>
        <w:t xml:space="preserve"> 94, de 3 de novembro de 1993, da Lei n</w:t>
      </w:r>
      <w:r>
        <w:rPr>
          <w:rFonts w:cs="Arial"/>
        </w:rPr>
        <w:t>.</w:t>
      </w:r>
      <w:r w:rsidRPr="004F4660">
        <w:rPr>
          <w:rFonts w:cs="Arial"/>
        </w:rPr>
        <w:t xml:space="preserve"> 656, de 22 de maio de 1996 e da Lei Complementar n</w:t>
      </w:r>
      <w:r>
        <w:rPr>
          <w:rFonts w:cs="Arial"/>
        </w:rPr>
        <w:t>.</w:t>
      </w:r>
      <w:r w:rsidRPr="004F4660">
        <w:rPr>
          <w:rFonts w:cs="Arial"/>
        </w:rPr>
        <w:t xml:space="preserve"> 568, de 29 de março de 2010, e dá outras providências</w:t>
      </w:r>
      <w:r w:rsidR="00332D9F" w:rsidRPr="00332D9F">
        <w:t>.</w:t>
      </w:r>
    </w:p>
    <w:p w:rsidR="00332D9F" w:rsidRDefault="00332D9F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decreta e eu sanciono a seguinte Lei</w:t>
      </w:r>
      <w:r w:rsidR="00332D9F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6545F1" w:rsidRPr="004F4660" w:rsidRDefault="006545F1" w:rsidP="006545F1">
      <w:pPr>
        <w:ind w:firstLine="567"/>
        <w:jc w:val="both"/>
        <w:rPr>
          <w:rFonts w:cs="Arial"/>
        </w:rPr>
      </w:pPr>
      <w:r w:rsidRPr="004F4660">
        <w:rPr>
          <w:rFonts w:cs="Arial"/>
          <w:bCs/>
        </w:rPr>
        <w:t xml:space="preserve">Art. 1º. </w:t>
      </w:r>
      <w:r w:rsidRPr="004F4660">
        <w:rPr>
          <w:rFonts w:cs="Arial"/>
        </w:rPr>
        <w:t>A Lei Complementar n</w:t>
      </w:r>
      <w:r>
        <w:rPr>
          <w:rFonts w:cs="Arial"/>
        </w:rPr>
        <w:t>.</w:t>
      </w:r>
      <w:r w:rsidRPr="004F4660">
        <w:rPr>
          <w:rFonts w:cs="Arial"/>
        </w:rPr>
        <w:t xml:space="preserve"> 94, de 3 de novembro de 1993, com as alterações posteriores, que dispõe sobre o Código de Organização e Divisão Judiciária do Estado de Rondônia, passa a vigorar com os acréscimos e alterações nos dispositivos a seguir enumerados, com as seguintes redações:</w:t>
      </w:r>
    </w:p>
    <w:p w:rsidR="006545F1" w:rsidRPr="004F4660" w:rsidRDefault="006545F1" w:rsidP="006545F1">
      <w:pPr>
        <w:autoSpaceDE w:val="0"/>
        <w:autoSpaceDN w:val="0"/>
        <w:adjustRightInd w:val="0"/>
        <w:ind w:firstLine="2268"/>
        <w:jc w:val="both"/>
        <w:rPr>
          <w:i/>
        </w:rPr>
      </w:pPr>
    </w:p>
    <w:p w:rsidR="006545F1" w:rsidRPr="004F4660" w:rsidRDefault="006545F1" w:rsidP="006545F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F4660">
        <w:rPr>
          <w:bCs/>
        </w:rPr>
        <w:t>“Art. 18. O Presidente será auxiliado por 3 (três) juízes de direito de terceira entrância, por ele indicados, cujas atribuições serão definidas no Regimento Interno. (NR)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F4660">
        <w:rPr>
          <w:bCs/>
        </w:rPr>
        <w:t>..............................................................................................</w:t>
      </w:r>
      <w:r w:rsidR="00B409AF">
        <w:rPr>
          <w:bCs/>
        </w:rPr>
        <w:t>.........................</w:t>
      </w:r>
      <w:r w:rsidRPr="004F4660">
        <w:rPr>
          <w:bCs/>
        </w:rPr>
        <w:t>.........................................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</w:pPr>
      <w:r w:rsidRPr="004F4660">
        <w:t>Art. 56. ..............................................................................................................</w:t>
      </w:r>
      <w:r w:rsidR="00B409AF">
        <w:t>.........................</w:t>
      </w:r>
      <w:r w:rsidRPr="004F4660">
        <w:t>............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</w:pPr>
      <w:r w:rsidRPr="004F4660">
        <w:t xml:space="preserve">             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</w:pPr>
      <w:r w:rsidRPr="004F4660">
        <w:t>.......................................................................................................................</w:t>
      </w:r>
      <w:r w:rsidR="00B409AF">
        <w:t>.........................</w:t>
      </w:r>
      <w:r w:rsidRPr="004F4660">
        <w:t>................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</w:pPr>
    </w:p>
    <w:p w:rsidR="006545F1" w:rsidRPr="004F4660" w:rsidRDefault="006545F1" w:rsidP="006545F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F4660">
        <w:rPr>
          <w:bCs/>
        </w:rPr>
        <w:t>§ 4°. É assegurada ao magistrado a gratificação de 5% (cinco por cento) do subsídio do cargo de que é titular, para cada trinta (30) dias, pelo exercício, ainda que proporcional: (NR)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left="2268"/>
        <w:jc w:val="both"/>
        <w:rPr>
          <w:bCs/>
        </w:rPr>
      </w:pPr>
    </w:p>
    <w:p w:rsidR="006545F1" w:rsidRPr="004F4660" w:rsidRDefault="006545F1" w:rsidP="006545F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 w:rsidRPr="004F4660">
        <w:rPr>
          <w:bCs/>
        </w:rPr>
        <w:t>I - em caráter cumulativo, de gabinete de desembargador, comarca, vara, direção do fórum ou turma recursal, qualquer que seja o número de cumulações; e</w:t>
      </w:r>
    </w:p>
    <w:p w:rsidR="006545F1" w:rsidRPr="004F4660" w:rsidRDefault="006545F1" w:rsidP="006545F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</w:pPr>
      <w:r w:rsidRPr="004F4660">
        <w:t>II – na função de diretor do fórum.  (NR)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</w:pP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</w:pPr>
      <w:r w:rsidRPr="004F4660">
        <w:t>.................................................................................................................</w:t>
      </w:r>
      <w:r w:rsidR="00B409AF">
        <w:t>........................</w:t>
      </w:r>
      <w:r w:rsidRPr="004F4660">
        <w:t>......................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2268"/>
        <w:jc w:val="both"/>
        <w:rPr>
          <w:bCs/>
        </w:rPr>
      </w:pPr>
    </w:p>
    <w:p w:rsidR="006545F1" w:rsidRPr="004F4660" w:rsidRDefault="006545F1" w:rsidP="006545F1">
      <w:pPr>
        <w:ind w:firstLine="567"/>
        <w:jc w:val="both"/>
      </w:pP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F4660">
        <w:rPr>
          <w:bCs/>
        </w:rPr>
        <w:t>Art. 94. .....................................................................................................</w:t>
      </w:r>
      <w:r w:rsidR="00B409AF">
        <w:rPr>
          <w:bCs/>
        </w:rPr>
        <w:t>.........................</w:t>
      </w:r>
      <w:r w:rsidRPr="004F4660">
        <w:rPr>
          <w:bCs/>
        </w:rPr>
        <w:t>....................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F4660">
        <w:rPr>
          <w:bCs/>
        </w:rPr>
        <w:t>...................................................................................................................</w:t>
      </w:r>
      <w:r w:rsidR="00B409AF">
        <w:rPr>
          <w:bCs/>
        </w:rPr>
        <w:t>............................</w:t>
      </w:r>
      <w:r w:rsidRPr="004F4660">
        <w:rPr>
          <w:bCs/>
        </w:rPr>
        <w:t>.................</w:t>
      </w:r>
    </w:p>
    <w:p w:rsidR="006545F1" w:rsidRPr="004F4660" w:rsidRDefault="006545F1" w:rsidP="006545F1">
      <w:pPr>
        <w:widowControl w:val="0"/>
        <w:tabs>
          <w:tab w:val="left" w:pos="844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6545F1" w:rsidRPr="004F4660" w:rsidRDefault="006545F1" w:rsidP="006545F1">
      <w:pPr>
        <w:pStyle w:val="Ttul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660">
        <w:rPr>
          <w:rFonts w:ascii="Times New Roman" w:hAnsi="Times New Roman" w:cs="Times New Roman"/>
          <w:b w:val="0"/>
          <w:sz w:val="24"/>
          <w:szCs w:val="24"/>
        </w:rPr>
        <w:t>XIV – 15 (quinze) cargos de Juiz de Direito, objetivando suprir a falta decorrente da: (NR)</w:t>
      </w:r>
    </w:p>
    <w:p w:rsidR="006545F1" w:rsidRPr="004F4660" w:rsidRDefault="006545F1" w:rsidP="006545F1">
      <w:pPr>
        <w:pStyle w:val="Ttul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45F1" w:rsidRPr="004F4660" w:rsidRDefault="006545F1" w:rsidP="006545F1">
      <w:pPr>
        <w:pStyle w:val="Ttul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660">
        <w:rPr>
          <w:rFonts w:ascii="Times New Roman" w:hAnsi="Times New Roman" w:cs="Times New Roman"/>
          <w:b w:val="0"/>
          <w:sz w:val="24"/>
          <w:szCs w:val="24"/>
        </w:rPr>
        <w:t>a) convocação de 6 (seis) juízes prevista nos artigos 18 e 24 deste Código;</w:t>
      </w:r>
    </w:p>
    <w:p w:rsidR="006545F1" w:rsidRPr="004F4660" w:rsidRDefault="006545F1" w:rsidP="006545F1">
      <w:pPr>
        <w:pStyle w:val="Ttul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45F1" w:rsidRPr="004F4660" w:rsidRDefault="006545F1" w:rsidP="006545F1">
      <w:pPr>
        <w:pStyle w:val="Ttul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660">
        <w:rPr>
          <w:rFonts w:ascii="Times New Roman" w:hAnsi="Times New Roman" w:cs="Times New Roman"/>
          <w:b w:val="0"/>
          <w:sz w:val="24"/>
          <w:szCs w:val="24"/>
        </w:rPr>
        <w:t>b) designação de 3 (três) juízes para compor a Turma Recursal; e</w:t>
      </w:r>
    </w:p>
    <w:p w:rsidR="006545F1" w:rsidRPr="004F4660" w:rsidRDefault="006545F1" w:rsidP="006545F1">
      <w:pPr>
        <w:pStyle w:val="Ttul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545F1" w:rsidRPr="004F4660" w:rsidRDefault="006545F1" w:rsidP="006545F1">
      <w:pPr>
        <w:ind w:firstLine="567"/>
        <w:jc w:val="both"/>
        <w:rPr>
          <w:color w:val="FF0000"/>
        </w:rPr>
      </w:pPr>
      <w:r w:rsidRPr="004F4660">
        <w:t>c) convocação de 6 (seis) juízes para auxiliar em outros órgãos administrativos e substituir nos órgãos jurisdicionais do Tribunal de Justiça. (NR)”</w:t>
      </w:r>
    </w:p>
    <w:p w:rsidR="006545F1" w:rsidRPr="004F4660" w:rsidRDefault="006545F1" w:rsidP="006545F1">
      <w:pPr>
        <w:tabs>
          <w:tab w:val="left" w:pos="5100"/>
        </w:tabs>
        <w:ind w:firstLine="2268"/>
        <w:jc w:val="both"/>
        <w:rPr>
          <w:i/>
        </w:rPr>
      </w:pPr>
      <w:r w:rsidRPr="004F4660">
        <w:rPr>
          <w:i/>
        </w:rPr>
        <w:tab/>
      </w:r>
    </w:p>
    <w:p w:rsidR="006545F1" w:rsidRPr="004F4660" w:rsidRDefault="006545F1" w:rsidP="006545F1">
      <w:pPr>
        <w:ind w:firstLine="567"/>
        <w:jc w:val="both"/>
      </w:pPr>
      <w:r w:rsidRPr="004F4660">
        <w:rPr>
          <w:bCs/>
        </w:rPr>
        <w:lastRenderedPageBreak/>
        <w:t xml:space="preserve">Art. 2º. </w:t>
      </w:r>
      <w:r w:rsidRPr="004F4660">
        <w:t>A Lei n</w:t>
      </w:r>
      <w:r>
        <w:t>.</w:t>
      </w:r>
      <w:r w:rsidRPr="004F4660">
        <w:t xml:space="preserve"> 656, de 22 de maio de 1996, com as alterações posteriores, que dispõe sobre </w:t>
      </w:r>
      <w:r w:rsidRPr="004F4660">
        <w:rPr>
          <w:bCs/>
        </w:rPr>
        <w:t>os Juizados Especiais Cíveis e Criminais no Estado de Rondônia,</w:t>
      </w:r>
      <w:r w:rsidRPr="004F4660">
        <w:t xml:space="preserve"> passa a vigorar com os acréscimos e alterações nos dispositivos a seguir enumerados, com as seguintes redações:</w:t>
      </w:r>
    </w:p>
    <w:p w:rsidR="006545F1" w:rsidRPr="004F4660" w:rsidRDefault="006545F1" w:rsidP="006545F1">
      <w:pPr>
        <w:ind w:firstLine="567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“Art. 7º. Fica criada a Turma Recursal, com sede em Porto Velho e jurisdição em todo o Estado, cujo funcionamento será disciplinado por regimento interno para exercício da competência prevista nos artigos 41, § 1º, e 82, da Lei Federal n</w:t>
      </w:r>
      <w:r>
        <w:t>.</w:t>
      </w:r>
      <w:r w:rsidRPr="004F4660">
        <w:t xml:space="preserve"> 9.099, de 26 de setembro de 1995 e nos artigos 2º a 4º da Lei Federal n</w:t>
      </w:r>
      <w:r>
        <w:t>.</w:t>
      </w:r>
      <w:r w:rsidRPr="004F4660">
        <w:t xml:space="preserve"> 12.153, de 22 de dezembro de 2009. (NR)</w:t>
      </w: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.............................................................................................................</w:t>
      </w:r>
      <w:r w:rsidR="00B409AF">
        <w:t>.........................</w:t>
      </w:r>
      <w:r w:rsidRPr="004F4660">
        <w:t>..........................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§ 3º. A Turma Recursal terá estrutura funcional e física própria, com convocação de juízes para atuação exclusiva, e seu componente mais antigo se encarregará da distribuição dos recursos, elaboração de pauta e exercerá a presidência dos trabalhos. (NR)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§ 4º. Os juízes convocados terão suplentes, sendo que estes não terão dedicação exclusiva. (AC)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§ 5º. Nas férias, afastamentos, licenças e impedimentos dos juízes convocados para a Turma Recursal, estes serão substituídos pelos seus suplentes. (AC)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 xml:space="preserve">§ 6º. Havendo impedimento dos suplentes, esses serão substituídos por juízes indicados na Tabela de Substituição Automática da Corregedoria Geral da Justiça, observada a vara de origem do juiz convocado para a Turma Recursal. (AC) 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§ 7º. A unidade de apoio à Turma Recursal coordenará, controlará e executará as atividades relativas aos julgamentos de processos desde a chegada dos feitos até a publicação dos acórdãos (AC).</w:t>
      </w: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left="567"/>
        <w:jc w:val="both"/>
      </w:pPr>
      <w:r w:rsidRPr="004F4660">
        <w:t>.......................................................................................................</w:t>
      </w:r>
      <w:r w:rsidR="00B409AF">
        <w:t>........................</w:t>
      </w:r>
      <w:r w:rsidRPr="004F4660">
        <w:t>................................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Art. 8º. O Tribunal Pleno escolherá os juízes da Turma Recursal, titulares e suplentes. (NR)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§ 1º. Os Juízes da Turma Recursal serão escolhidos dentre os de 3ª entrância da comarca de Porto Velho e terão mandato de dois anos, vedada a recondução. (NR)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§ 2º.  A convocação dos juízes será feita mediante inscrição dos interessados, no prazo de 10 (dez) dias a partir da publicação de edital, obedecendo-se aos critérios de antiguidade e merecimento. (AC)</w:t>
      </w:r>
    </w:p>
    <w:p w:rsidR="006545F1" w:rsidRPr="004F4660" w:rsidRDefault="006545F1" w:rsidP="006545F1">
      <w:pPr>
        <w:autoSpaceDE w:val="0"/>
        <w:autoSpaceDN w:val="0"/>
        <w:adjustRightInd w:val="0"/>
        <w:ind w:left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§ 3º. Caso o número de inscritos seja insuficiente para o preenchimento de alguma das vagas, estas serão preenchidas por convocação feita pelo Tribunal, dentre os juízes de direito da Capital, observada a ordem de antiguidade. (AC)</w:t>
      </w: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left="567"/>
        <w:jc w:val="both"/>
      </w:pPr>
      <w:r w:rsidRPr="004F4660">
        <w:t>.......................................................................................................................</w:t>
      </w:r>
      <w:r w:rsidR="00B409AF">
        <w:t>.........................</w:t>
      </w:r>
      <w:bookmarkStart w:id="0" w:name="_GoBack"/>
      <w:bookmarkEnd w:id="0"/>
      <w:r w:rsidRPr="004F4660">
        <w:t>................</w:t>
      </w:r>
    </w:p>
    <w:p w:rsidR="006545F1" w:rsidRPr="004F4660" w:rsidRDefault="006545F1" w:rsidP="006545F1">
      <w:pPr>
        <w:autoSpaceDE w:val="0"/>
        <w:autoSpaceDN w:val="0"/>
        <w:adjustRightInd w:val="0"/>
        <w:ind w:firstLine="2268"/>
        <w:jc w:val="both"/>
      </w:pPr>
    </w:p>
    <w:p w:rsidR="006545F1" w:rsidRPr="004F4660" w:rsidRDefault="006545F1" w:rsidP="006545F1">
      <w:pPr>
        <w:autoSpaceDE w:val="0"/>
        <w:autoSpaceDN w:val="0"/>
        <w:adjustRightInd w:val="0"/>
        <w:ind w:firstLine="567"/>
        <w:jc w:val="both"/>
      </w:pPr>
      <w:r w:rsidRPr="004F4660">
        <w:t>Art. 21. Caberá ao Tribunal de Justiça normatizar as atividades da Turma Recursal. (NR)”</w:t>
      </w:r>
    </w:p>
    <w:p w:rsidR="006545F1" w:rsidRPr="004F4660" w:rsidRDefault="006545F1" w:rsidP="006545F1">
      <w:pPr>
        <w:ind w:firstLine="2268"/>
        <w:jc w:val="both"/>
        <w:rPr>
          <w:bCs/>
        </w:rPr>
      </w:pPr>
    </w:p>
    <w:p w:rsidR="006545F1" w:rsidRPr="004F4660" w:rsidRDefault="006545F1" w:rsidP="006545F1">
      <w:pPr>
        <w:ind w:firstLine="567"/>
        <w:jc w:val="both"/>
      </w:pPr>
      <w:r w:rsidRPr="004F4660">
        <w:rPr>
          <w:bCs/>
        </w:rPr>
        <w:t>Art. 3º.</w:t>
      </w:r>
      <w:r w:rsidRPr="004F4660">
        <w:t xml:space="preserve"> Ficam criados os </w:t>
      </w:r>
      <w:r w:rsidRPr="004F4660">
        <w:rPr>
          <w:bCs/>
        </w:rPr>
        <w:t>cargos</w:t>
      </w:r>
      <w:r w:rsidRPr="004F4660">
        <w:t xml:space="preserve"> constantes do Anexo único desta Lei, que passa a integrar o Anexo V, quadro I, da Lei Complementar n</w:t>
      </w:r>
      <w:r>
        <w:t>.</w:t>
      </w:r>
      <w:r w:rsidRPr="004F4660">
        <w:t xml:space="preserve"> 568/2010.</w:t>
      </w:r>
    </w:p>
    <w:p w:rsidR="006545F1" w:rsidRPr="004F4660" w:rsidRDefault="006545F1" w:rsidP="006545F1">
      <w:pPr>
        <w:ind w:firstLine="2268"/>
        <w:jc w:val="both"/>
      </w:pPr>
    </w:p>
    <w:p w:rsidR="006545F1" w:rsidRPr="004F4660" w:rsidRDefault="006545F1" w:rsidP="006545F1">
      <w:pPr>
        <w:ind w:firstLine="567"/>
        <w:jc w:val="both"/>
        <w:rPr>
          <w:color w:val="FF0000"/>
        </w:rPr>
      </w:pPr>
      <w:r w:rsidRPr="004F4660">
        <w:rPr>
          <w:bCs/>
        </w:rPr>
        <w:lastRenderedPageBreak/>
        <w:t>Art. 4º</w:t>
      </w:r>
      <w:r w:rsidRPr="004F4660">
        <w:t>. As despesas decorrentes da criação dos cargos serão suportadas pelas dotações orçamentárias do Tribunal de Justiça, suplementadas, se necessário, respeitados os limites estabelecidos na Lei Complementar Federal n</w:t>
      </w:r>
      <w:r>
        <w:t>.</w:t>
      </w:r>
      <w:r w:rsidRPr="004F4660">
        <w:t xml:space="preserve"> 101/2000</w:t>
      </w:r>
      <w:r w:rsidRPr="004F4660">
        <w:rPr>
          <w:color w:val="FF0000"/>
        </w:rPr>
        <w:t>.</w:t>
      </w:r>
    </w:p>
    <w:p w:rsidR="006545F1" w:rsidRPr="004F4660" w:rsidRDefault="006545F1" w:rsidP="006545F1">
      <w:pPr>
        <w:ind w:firstLine="2268"/>
        <w:jc w:val="both"/>
      </w:pPr>
    </w:p>
    <w:p w:rsidR="006545F1" w:rsidRPr="004F4660" w:rsidRDefault="006545F1" w:rsidP="006545F1">
      <w:pPr>
        <w:ind w:firstLine="567"/>
        <w:jc w:val="both"/>
      </w:pPr>
      <w:r w:rsidRPr="004F4660">
        <w:t>Art. 5º. Esta Lei Complementar entra em vigor a partir do dia 1º de junho de 2014.</w:t>
      </w:r>
    </w:p>
    <w:p w:rsidR="00AA0602" w:rsidRDefault="00AA0602" w:rsidP="00AA0602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472D1E">
        <w:t xml:space="preserve"> 16 </w:t>
      </w:r>
      <w:r w:rsidRPr="0046356F">
        <w:t>de</w:t>
      </w:r>
      <w:r w:rsidR="00EC58D0">
        <w:t xml:space="preserve"> junho </w:t>
      </w:r>
      <w:r w:rsidRPr="0046356F">
        <w:t>de 201</w:t>
      </w:r>
      <w:r>
        <w:t>4</w:t>
      </w:r>
      <w:r w:rsidRPr="0046356F">
        <w:t>, 12</w:t>
      </w:r>
      <w:r>
        <w:t>6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46356F">
        <w:rPr>
          <w:b/>
        </w:rPr>
        <w:t>CONFÚCIO AIRES MOURA</w:t>
      </w: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030867" w:rsidRDefault="00030867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5153AD" w:rsidRDefault="005153AD" w:rsidP="005153AD">
      <w:pPr>
        <w:ind w:left="5103"/>
        <w:jc w:val="both"/>
      </w:pPr>
    </w:p>
    <w:p w:rsidR="00C02B9B" w:rsidRDefault="00C02B9B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364E6" w:rsidRDefault="00C364E6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C02B9B" w:rsidRDefault="00C02B9B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7E0743" w:rsidRDefault="007E0743" w:rsidP="00217C87">
      <w:pPr>
        <w:ind w:firstLine="600"/>
        <w:jc w:val="both"/>
      </w:pPr>
    </w:p>
    <w:p w:rsidR="00E20C98" w:rsidRDefault="00E20C98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Default="006545F1" w:rsidP="00217C87">
      <w:pPr>
        <w:ind w:firstLine="600"/>
        <w:jc w:val="both"/>
      </w:pPr>
    </w:p>
    <w:p w:rsidR="006545F1" w:rsidRPr="004F4660" w:rsidRDefault="006545F1" w:rsidP="006545F1">
      <w:pPr>
        <w:rPr>
          <w:rFonts w:cs="Arial"/>
          <w:b/>
        </w:rPr>
      </w:pPr>
    </w:p>
    <w:p w:rsidR="006545F1" w:rsidRPr="004F4660" w:rsidRDefault="006545F1" w:rsidP="006545F1">
      <w:pPr>
        <w:jc w:val="center"/>
        <w:rPr>
          <w:rFonts w:cs="Arial"/>
          <w:b/>
        </w:rPr>
      </w:pPr>
      <w:r w:rsidRPr="004F4660">
        <w:rPr>
          <w:rFonts w:cs="Arial"/>
          <w:b/>
        </w:rPr>
        <w:t>ANEXO ÚNICO</w:t>
      </w:r>
    </w:p>
    <w:p w:rsidR="006545F1" w:rsidRPr="004F4660" w:rsidRDefault="006545F1" w:rsidP="006545F1">
      <w:pPr>
        <w:rPr>
          <w:rFonts w:cs="Arial"/>
          <w:b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3402"/>
        <w:gridCol w:w="2087"/>
        <w:gridCol w:w="1857"/>
      </w:tblGrid>
      <w:tr w:rsidR="006545F1" w:rsidRPr="004F4660" w:rsidTr="007874D5">
        <w:trPr>
          <w:trHeight w:val="429"/>
        </w:trPr>
        <w:tc>
          <w:tcPr>
            <w:tcW w:w="2235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  <w:b/>
              </w:rPr>
            </w:pPr>
            <w:r w:rsidRPr="004F4660">
              <w:rPr>
                <w:rFonts w:cs="Arial"/>
                <w:b/>
              </w:rPr>
              <w:t>CARGO</w:t>
            </w:r>
          </w:p>
        </w:tc>
        <w:tc>
          <w:tcPr>
            <w:tcW w:w="3466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  <w:b/>
              </w:rPr>
            </w:pPr>
            <w:r w:rsidRPr="004F4660">
              <w:rPr>
                <w:rFonts w:cs="Arial"/>
                <w:b/>
              </w:rPr>
              <w:t>ESPECIALIDADE</w:t>
            </w:r>
          </w:p>
        </w:tc>
        <w:tc>
          <w:tcPr>
            <w:tcW w:w="2142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  <w:b/>
              </w:rPr>
            </w:pPr>
            <w:r w:rsidRPr="004F4660">
              <w:rPr>
                <w:rFonts w:cs="Arial"/>
                <w:b/>
              </w:rPr>
              <w:t>NÍVEL</w:t>
            </w:r>
          </w:p>
        </w:tc>
        <w:tc>
          <w:tcPr>
            <w:tcW w:w="1683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  <w:b/>
              </w:rPr>
            </w:pPr>
            <w:r w:rsidRPr="004F4660">
              <w:rPr>
                <w:rFonts w:cs="Arial"/>
                <w:b/>
              </w:rPr>
              <w:t>QUANTIDADE</w:t>
            </w:r>
          </w:p>
        </w:tc>
      </w:tr>
      <w:tr w:rsidR="006545F1" w:rsidRPr="004F4660" w:rsidTr="007874D5">
        <w:trPr>
          <w:trHeight w:val="589"/>
        </w:trPr>
        <w:tc>
          <w:tcPr>
            <w:tcW w:w="2235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</w:rPr>
            </w:pPr>
            <w:r w:rsidRPr="004F4660">
              <w:rPr>
                <w:rFonts w:cs="Arial"/>
              </w:rPr>
              <w:t>Analista Judiciário</w:t>
            </w:r>
          </w:p>
        </w:tc>
        <w:tc>
          <w:tcPr>
            <w:tcW w:w="3466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</w:rPr>
            </w:pPr>
            <w:r w:rsidRPr="004F4660">
              <w:rPr>
                <w:rFonts w:cs="Arial"/>
              </w:rPr>
              <w:t>Contador</w:t>
            </w:r>
          </w:p>
        </w:tc>
        <w:tc>
          <w:tcPr>
            <w:tcW w:w="2142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</w:rPr>
            </w:pPr>
            <w:r w:rsidRPr="004F4660">
              <w:rPr>
                <w:rFonts w:cs="Arial"/>
              </w:rPr>
              <w:t>Superior</w:t>
            </w:r>
          </w:p>
        </w:tc>
        <w:tc>
          <w:tcPr>
            <w:tcW w:w="1683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</w:rPr>
            </w:pPr>
            <w:r w:rsidRPr="004F4660">
              <w:rPr>
                <w:rFonts w:cs="Arial"/>
              </w:rPr>
              <w:t>1</w:t>
            </w:r>
          </w:p>
        </w:tc>
      </w:tr>
      <w:tr w:rsidR="006545F1" w:rsidRPr="004F4660" w:rsidTr="007874D5">
        <w:trPr>
          <w:trHeight w:val="589"/>
        </w:trPr>
        <w:tc>
          <w:tcPr>
            <w:tcW w:w="2235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</w:rPr>
            </w:pPr>
            <w:r w:rsidRPr="004F4660">
              <w:rPr>
                <w:rFonts w:cs="Arial"/>
              </w:rPr>
              <w:t>Técnico Judiciário</w:t>
            </w:r>
          </w:p>
        </w:tc>
        <w:tc>
          <w:tcPr>
            <w:tcW w:w="3466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</w:rPr>
            </w:pPr>
          </w:p>
        </w:tc>
        <w:tc>
          <w:tcPr>
            <w:tcW w:w="2142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</w:rPr>
            </w:pPr>
            <w:r w:rsidRPr="004F4660">
              <w:rPr>
                <w:rFonts w:cs="Arial"/>
              </w:rPr>
              <w:t>Médio</w:t>
            </w:r>
          </w:p>
        </w:tc>
        <w:tc>
          <w:tcPr>
            <w:tcW w:w="1683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</w:rPr>
            </w:pPr>
            <w:r w:rsidRPr="004F4660">
              <w:rPr>
                <w:rFonts w:cs="Arial"/>
              </w:rPr>
              <w:t>5</w:t>
            </w:r>
          </w:p>
        </w:tc>
      </w:tr>
      <w:tr w:rsidR="006545F1" w:rsidRPr="004F4660" w:rsidTr="007874D5">
        <w:trPr>
          <w:trHeight w:val="569"/>
        </w:trPr>
        <w:tc>
          <w:tcPr>
            <w:tcW w:w="7843" w:type="dxa"/>
            <w:gridSpan w:val="3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  <w:b/>
              </w:rPr>
            </w:pPr>
            <w:r w:rsidRPr="004F4660">
              <w:rPr>
                <w:rFonts w:cs="Arial"/>
                <w:b/>
              </w:rPr>
              <w:t>TOTAL DE CARGOS EFETIVOS</w:t>
            </w:r>
          </w:p>
        </w:tc>
        <w:tc>
          <w:tcPr>
            <w:tcW w:w="1683" w:type="dxa"/>
            <w:vAlign w:val="center"/>
          </w:tcPr>
          <w:p w:rsidR="006545F1" w:rsidRPr="004F4660" w:rsidRDefault="006545F1" w:rsidP="007874D5">
            <w:pPr>
              <w:jc w:val="center"/>
              <w:rPr>
                <w:rFonts w:cs="Arial"/>
                <w:b/>
              </w:rPr>
            </w:pPr>
            <w:r w:rsidRPr="004F4660">
              <w:rPr>
                <w:rFonts w:cs="Arial"/>
                <w:b/>
              </w:rPr>
              <w:t>6</w:t>
            </w:r>
          </w:p>
        </w:tc>
      </w:tr>
    </w:tbl>
    <w:p w:rsidR="006545F1" w:rsidRPr="004F4660" w:rsidRDefault="006545F1" w:rsidP="006545F1">
      <w:pPr>
        <w:rPr>
          <w:rFonts w:cs="Arial"/>
          <w:b/>
          <w:bCs/>
        </w:rPr>
      </w:pPr>
    </w:p>
    <w:p w:rsidR="006545F1" w:rsidRPr="004F4660" w:rsidRDefault="006545F1" w:rsidP="006545F1">
      <w:pPr>
        <w:rPr>
          <w:rFonts w:cs="Arial"/>
          <w:b/>
          <w:color w:val="FF0000"/>
        </w:rPr>
      </w:pPr>
    </w:p>
    <w:p w:rsidR="006545F1" w:rsidRDefault="006545F1" w:rsidP="00217C87">
      <w:pPr>
        <w:ind w:firstLine="600"/>
        <w:jc w:val="both"/>
      </w:pPr>
    </w:p>
    <w:sectPr w:rsidR="006545F1" w:rsidSect="00337275">
      <w:headerReference w:type="default" r:id="rId8"/>
      <w:footerReference w:type="default" r:id="rId9"/>
      <w:pgSz w:w="11907" w:h="16840" w:code="9"/>
      <w:pgMar w:top="709" w:right="567" w:bottom="0" w:left="1134" w:header="284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394" w:rsidRDefault="00807394">
      <w:r>
        <w:separator/>
      </w:r>
    </w:p>
  </w:endnote>
  <w:endnote w:type="continuationSeparator" w:id="0">
    <w:p w:rsidR="00807394" w:rsidRDefault="008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409A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394" w:rsidRDefault="00807394">
      <w:r>
        <w:separator/>
      </w:r>
    </w:p>
  </w:footnote>
  <w:footnote w:type="continuationSeparator" w:id="0">
    <w:p w:rsidR="00807394" w:rsidRDefault="00807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46450596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2FD1"/>
    <w:rsid w:val="00013974"/>
    <w:rsid w:val="0002193F"/>
    <w:rsid w:val="00024B0E"/>
    <w:rsid w:val="000250D7"/>
    <w:rsid w:val="00030867"/>
    <w:rsid w:val="00035734"/>
    <w:rsid w:val="00037448"/>
    <w:rsid w:val="000533FA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6D06"/>
    <w:rsid w:val="0016106D"/>
    <w:rsid w:val="001613C9"/>
    <w:rsid w:val="00161A8B"/>
    <w:rsid w:val="00164316"/>
    <w:rsid w:val="00172EA9"/>
    <w:rsid w:val="00176E1A"/>
    <w:rsid w:val="00180112"/>
    <w:rsid w:val="001806E7"/>
    <w:rsid w:val="00187419"/>
    <w:rsid w:val="001908D7"/>
    <w:rsid w:val="00194E56"/>
    <w:rsid w:val="001975D4"/>
    <w:rsid w:val="001A797D"/>
    <w:rsid w:val="001C71CF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C87"/>
    <w:rsid w:val="00223C00"/>
    <w:rsid w:val="00224EBB"/>
    <w:rsid w:val="00232103"/>
    <w:rsid w:val="00241152"/>
    <w:rsid w:val="00245461"/>
    <w:rsid w:val="00245524"/>
    <w:rsid w:val="00257BDD"/>
    <w:rsid w:val="002635D5"/>
    <w:rsid w:val="002734FF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7F40"/>
    <w:rsid w:val="002D79B9"/>
    <w:rsid w:val="002E2C5B"/>
    <w:rsid w:val="002E4BEB"/>
    <w:rsid w:val="002F03A8"/>
    <w:rsid w:val="002F0B85"/>
    <w:rsid w:val="002F36CE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650D"/>
    <w:rsid w:val="003625A0"/>
    <w:rsid w:val="00372EB8"/>
    <w:rsid w:val="003741F7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22B72"/>
    <w:rsid w:val="00426712"/>
    <w:rsid w:val="00426D94"/>
    <w:rsid w:val="00431A98"/>
    <w:rsid w:val="00435292"/>
    <w:rsid w:val="004442DA"/>
    <w:rsid w:val="0044676F"/>
    <w:rsid w:val="00471C87"/>
    <w:rsid w:val="00472A30"/>
    <w:rsid w:val="00472D1E"/>
    <w:rsid w:val="00473284"/>
    <w:rsid w:val="00474C0B"/>
    <w:rsid w:val="00475358"/>
    <w:rsid w:val="0047601B"/>
    <w:rsid w:val="00495D2D"/>
    <w:rsid w:val="0049701A"/>
    <w:rsid w:val="004A57DC"/>
    <w:rsid w:val="004A79E9"/>
    <w:rsid w:val="004B4685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328D1"/>
    <w:rsid w:val="00532D93"/>
    <w:rsid w:val="00537729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76CF"/>
    <w:rsid w:val="0065144A"/>
    <w:rsid w:val="00652EA3"/>
    <w:rsid w:val="006545F1"/>
    <w:rsid w:val="00657FC5"/>
    <w:rsid w:val="00674A4F"/>
    <w:rsid w:val="006765D5"/>
    <w:rsid w:val="00677163"/>
    <w:rsid w:val="006844D3"/>
    <w:rsid w:val="00687750"/>
    <w:rsid w:val="006906D3"/>
    <w:rsid w:val="006A041F"/>
    <w:rsid w:val="006A49D5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3D48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A491B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394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595"/>
    <w:rsid w:val="00980C08"/>
    <w:rsid w:val="00981A7A"/>
    <w:rsid w:val="00981AB1"/>
    <w:rsid w:val="009837ED"/>
    <w:rsid w:val="0098399D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5D42"/>
    <w:rsid w:val="00A23C50"/>
    <w:rsid w:val="00A26D25"/>
    <w:rsid w:val="00A35842"/>
    <w:rsid w:val="00A4217D"/>
    <w:rsid w:val="00A45D2A"/>
    <w:rsid w:val="00A50840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D0DD9"/>
    <w:rsid w:val="00AD4786"/>
    <w:rsid w:val="00AE4649"/>
    <w:rsid w:val="00AE5225"/>
    <w:rsid w:val="00AF0309"/>
    <w:rsid w:val="00B05003"/>
    <w:rsid w:val="00B06C44"/>
    <w:rsid w:val="00B1035B"/>
    <w:rsid w:val="00B3590E"/>
    <w:rsid w:val="00B379CA"/>
    <w:rsid w:val="00B409AF"/>
    <w:rsid w:val="00B40C09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5DDB"/>
    <w:rsid w:val="00BD316A"/>
    <w:rsid w:val="00BD55B6"/>
    <w:rsid w:val="00BD5603"/>
    <w:rsid w:val="00BE126F"/>
    <w:rsid w:val="00BE1BA9"/>
    <w:rsid w:val="00BE2555"/>
    <w:rsid w:val="00BE33E7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335B"/>
    <w:rsid w:val="00CF3A7F"/>
    <w:rsid w:val="00CF3CB6"/>
    <w:rsid w:val="00CF4F5D"/>
    <w:rsid w:val="00CF5D12"/>
    <w:rsid w:val="00CF620E"/>
    <w:rsid w:val="00D032A3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7E1D"/>
    <w:rsid w:val="00D6156C"/>
    <w:rsid w:val="00D64A95"/>
    <w:rsid w:val="00D6636F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5DFF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359E"/>
    <w:rsid w:val="00E54891"/>
    <w:rsid w:val="00E5520B"/>
    <w:rsid w:val="00E64FB0"/>
    <w:rsid w:val="00E67A1F"/>
    <w:rsid w:val="00E87CB8"/>
    <w:rsid w:val="00E9341D"/>
    <w:rsid w:val="00E969C2"/>
    <w:rsid w:val="00EA0CB7"/>
    <w:rsid w:val="00EA15C3"/>
    <w:rsid w:val="00EA1647"/>
    <w:rsid w:val="00EA2EBE"/>
    <w:rsid w:val="00EA4707"/>
    <w:rsid w:val="00EA7208"/>
    <w:rsid w:val="00EC08DB"/>
    <w:rsid w:val="00EC223C"/>
    <w:rsid w:val="00EC58D0"/>
    <w:rsid w:val="00EC5E79"/>
    <w:rsid w:val="00ED2FBA"/>
    <w:rsid w:val="00EE7A04"/>
    <w:rsid w:val="00EF5681"/>
    <w:rsid w:val="00F03BAD"/>
    <w:rsid w:val="00F210EA"/>
    <w:rsid w:val="00F25720"/>
    <w:rsid w:val="00F3035B"/>
    <w:rsid w:val="00F30D72"/>
    <w:rsid w:val="00F32678"/>
    <w:rsid w:val="00F35535"/>
    <w:rsid w:val="00F35736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682F"/>
    <w:rsid w:val="00F9566F"/>
    <w:rsid w:val="00F96318"/>
    <w:rsid w:val="00F96F69"/>
    <w:rsid w:val="00FA061F"/>
    <w:rsid w:val="00FB1042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B75B91-23A8-40BD-A82B-5ACD206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link w:val="TtuloChar"/>
    <w:qFormat/>
    <w:rsid w:val="006545F1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rsid w:val="006545F1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0192-CB2C-45AE-950F-96834EDE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USUARIO</dc:creator>
  <cp:lastModifiedBy>Usuário do Windows</cp:lastModifiedBy>
  <cp:revision>7</cp:revision>
  <cp:lastPrinted>2014-06-16T10:58:00Z</cp:lastPrinted>
  <dcterms:created xsi:type="dcterms:W3CDTF">2014-06-16T11:01:00Z</dcterms:created>
  <dcterms:modified xsi:type="dcterms:W3CDTF">2014-06-17T13:26:00Z</dcterms:modified>
</cp:coreProperties>
</file>