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B1" w:rsidRPr="00755EAC" w:rsidRDefault="004824B1" w:rsidP="00755EAC">
      <w:pPr>
        <w:pStyle w:val="Corpodetexto"/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5EAC">
        <w:rPr>
          <w:rFonts w:ascii="Times New Roman" w:hAnsi="Times New Roman"/>
          <w:sz w:val="24"/>
          <w:szCs w:val="24"/>
        </w:rPr>
        <w:t xml:space="preserve">LEI COMPLEMENTAR N. </w:t>
      </w:r>
      <w:r w:rsidR="0037057D">
        <w:rPr>
          <w:rFonts w:ascii="Times New Roman" w:hAnsi="Times New Roman"/>
          <w:sz w:val="24"/>
          <w:szCs w:val="24"/>
        </w:rPr>
        <w:t>1.006</w:t>
      </w:r>
      <w:r w:rsidRPr="00755EAC">
        <w:rPr>
          <w:rFonts w:ascii="Times New Roman" w:hAnsi="Times New Roman"/>
          <w:sz w:val="24"/>
          <w:szCs w:val="24"/>
        </w:rPr>
        <w:t xml:space="preserve">, DE </w:t>
      </w:r>
      <w:r w:rsidR="0037057D">
        <w:rPr>
          <w:rFonts w:ascii="Times New Roman" w:hAnsi="Times New Roman"/>
          <w:sz w:val="24"/>
          <w:szCs w:val="24"/>
        </w:rPr>
        <w:t>10</w:t>
      </w:r>
      <w:r w:rsidRPr="00755EAC">
        <w:rPr>
          <w:rFonts w:ascii="Times New Roman" w:hAnsi="Times New Roman"/>
          <w:sz w:val="24"/>
          <w:szCs w:val="24"/>
        </w:rPr>
        <w:t xml:space="preserve"> DE DEZEMBRO DE 2018.</w:t>
      </w:r>
    </w:p>
    <w:p w:rsidR="004824B1" w:rsidRPr="00755EAC" w:rsidRDefault="004824B1" w:rsidP="00755EAC">
      <w:pPr>
        <w:pStyle w:val="Corpodetexto"/>
        <w:suppressAutoHyphens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755EAC" w:rsidRPr="00755EAC" w:rsidRDefault="00755EAC" w:rsidP="00755EAC">
      <w:pPr>
        <w:ind w:left="5103"/>
        <w:jc w:val="both"/>
      </w:pPr>
      <w:bookmarkStart w:id="0" w:name="_GoBack"/>
      <w:r w:rsidRPr="00755EAC">
        <w:t xml:space="preserve">Altera a Lei Complementar nº 117, de </w:t>
      </w:r>
      <w:proofErr w:type="gramStart"/>
      <w:r w:rsidRPr="00755EAC">
        <w:t>4</w:t>
      </w:r>
      <w:proofErr w:type="gramEnd"/>
      <w:r w:rsidRPr="00755EAC">
        <w:t xml:space="preserve"> de novembro de 1994, que “Cria a Defensoria Pública do Estado de Rondônia”.</w:t>
      </w:r>
    </w:p>
    <w:bookmarkEnd w:id="0"/>
    <w:p w:rsidR="004824B1" w:rsidRPr="00755EAC" w:rsidRDefault="004824B1" w:rsidP="00755EAC">
      <w:pPr>
        <w:suppressAutoHyphens/>
        <w:ind w:left="5103"/>
        <w:jc w:val="both"/>
      </w:pPr>
    </w:p>
    <w:p w:rsidR="004824B1" w:rsidRPr="00755EAC" w:rsidRDefault="004824B1" w:rsidP="00755EAC">
      <w:pPr>
        <w:ind w:firstLine="567"/>
      </w:pPr>
      <w:r w:rsidRPr="00755EAC">
        <w:t>O GOVERNADOR DO ESTADO DE RONDÔNIA:</w:t>
      </w:r>
    </w:p>
    <w:p w:rsidR="004824B1" w:rsidRPr="00755EAC" w:rsidRDefault="004824B1" w:rsidP="00755EAC">
      <w:pPr>
        <w:ind w:firstLine="567"/>
      </w:pPr>
      <w:r w:rsidRPr="00755EAC">
        <w:t>Faço saber que a Assembleia Legislativa decreta e eu sanciono a seguinte Lei Complementar:</w:t>
      </w:r>
    </w:p>
    <w:p w:rsidR="004824B1" w:rsidRPr="00755EAC" w:rsidRDefault="004824B1" w:rsidP="00755EAC">
      <w:pPr>
        <w:suppressAutoHyphens/>
        <w:ind w:firstLine="567"/>
        <w:jc w:val="both"/>
      </w:pPr>
    </w:p>
    <w:p w:rsidR="00755EAC" w:rsidRPr="00755EAC" w:rsidRDefault="00755EAC" w:rsidP="00755EAC">
      <w:pPr>
        <w:ind w:firstLine="561"/>
        <w:jc w:val="both"/>
      </w:pPr>
      <w:r w:rsidRPr="00755EAC">
        <w:t>Art. 1º.</w:t>
      </w:r>
      <w:r w:rsidRPr="00755EAC">
        <w:rPr>
          <w:b/>
        </w:rPr>
        <w:t xml:space="preserve"> </w:t>
      </w:r>
      <w:r w:rsidRPr="00755EAC">
        <w:t xml:space="preserve">As alíneas “a”, “b”, “c” e “d”, do inciso II, § 1º do artigo 10, o inciso XIV, do artigo 18, incisos II, III, IV e V, e o Parágrafo único do artigo 20, o caput do artigo 28-A e o § 1º, e o caput do artigo 34, todos da Lei Complementar nº 117, de </w:t>
      </w:r>
      <w:proofErr w:type="gramStart"/>
      <w:r w:rsidRPr="00755EAC">
        <w:t>4</w:t>
      </w:r>
      <w:proofErr w:type="gramEnd"/>
      <w:r w:rsidRPr="00755EAC">
        <w:t xml:space="preserve"> de novembro de 1994, que “Cria a Defensoria Pública do Estado de Rondônia, e dá outras providências”, passam a vigorar com as seguintes alterações:</w:t>
      </w:r>
    </w:p>
    <w:p w:rsidR="00755EAC" w:rsidRPr="00755EAC" w:rsidRDefault="00755EAC" w:rsidP="00755EAC">
      <w:pPr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>“Art. 10</w:t>
      </w:r>
      <w:proofErr w:type="gramStart"/>
      <w:r w:rsidRPr="00755EAC">
        <w:t>.</w:t>
      </w:r>
      <w:r w:rsidRPr="00755EAC">
        <w:rPr>
          <w:b/>
        </w:rPr>
        <w:t xml:space="preserve"> </w:t>
      </w:r>
      <w:r w:rsidRPr="00755EAC">
        <w:t>...</w:t>
      </w:r>
      <w:proofErr w:type="gramEnd"/>
      <w:r w:rsidRPr="00755EAC">
        <w:t>......</w:t>
      </w:r>
      <w:r>
        <w:t>..........................</w:t>
      </w:r>
      <w:r w:rsidRPr="00755EAC">
        <w:t>..............................................................................................................</w:t>
      </w:r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>§ 1º.</w:t>
      </w:r>
      <w:r w:rsidRPr="00755EAC">
        <w:rPr>
          <w:b/>
        </w:rPr>
        <w:t xml:space="preserve"> </w:t>
      </w:r>
      <w:proofErr w:type="gramStart"/>
      <w:r w:rsidRPr="00755EAC">
        <w:t>..............</w:t>
      </w:r>
      <w:r>
        <w:t>..........................</w:t>
      </w:r>
      <w:r w:rsidRPr="00755EAC">
        <w:t>................................................................................................................</w:t>
      </w:r>
      <w:proofErr w:type="gramEnd"/>
    </w:p>
    <w:p w:rsidR="00755EAC" w:rsidRPr="00755EAC" w:rsidRDefault="00755EAC" w:rsidP="00755EAC">
      <w:pPr>
        <w:ind w:left="2268"/>
        <w:jc w:val="both"/>
        <w:rPr>
          <w:b/>
        </w:rPr>
      </w:pPr>
    </w:p>
    <w:p w:rsidR="00755EAC" w:rsidRPr="00755EAC" w:rsidRDefault="00755EAC" w:rsidP="00755EAC">
      <w:pPr>
        <w:ind w:left="567"/>
        <w:jc w:val="both"/>
      </w:pPr>
      <w:proofErr w:type="gramStart"/>
      <w:r w:rsidRPr="00755EAC">
        <w:t>......................................................</w:t>
      </w:r>
      <w:r>
        <w:t>.........................</w:t>
      </w:r>
      <w:r w:rsidRPr="00755EAC">
        <w:t>.................................................................................</w:t>
      </w:r>
      <w:proofErr w:type="gramEnd"/>
    </w:p>
    <w:p w:rsidR="00755EAC" w:rsidRPr="00755EAC" w:rsidRDefault="00755EAC" w:rsidP="00755EAC">
      <w:pPr>
        <w:ind w:left="2268"/>
        <w:jc w:val="both"/>
        <w:rPr>
          <w:b/>
        </w:rPr>
      </w:pPr>
    </w:p>
    <w:p w:rsidR="00755EAC" w:rsidRPr="00755EAC" w:rsidRDefault="00755EAC" w:rsidP="00755EAC">
      <w:pPr>
        <w:ind w:left="567"/>
        <w:jc w:val="both"/>
      </w:pPr>
      <w:r w:rsidRPr="00755EAC">
        <w:t xml:space="preserve">II </w:t>
      </w:r>
      <w:proofErr w:type="gramStart"/>
      <w:r w:rsidRPr="00755EAC">
        <w:rPr>
          <w:b/>
        </w:rPr>
        <w:t xml:space="preserve">- </w:t>
      </w:r>
      <w:r w:rsidRPr="00755EAC">
        <w:t>...</w:t>
      </w:r>
      <w:proofErr w:type="gramEnd"/>
      <w:r w:rsidRPr="00755EAC">
        <w:t>.................................</w:t>
      </w:r>
      <w:r>
        <w:t>.........................</w:t>
      </w:r>
      <w:r w:rsidRPr="00755EAC">
        <w:t>.............................................................................................</w:t>
      </w:r>
    </w:p>
    <w:p w:rsidR="00755EAC" w:rsidRPr="00755EAC" w:rsidRDefault="00755EAC" w:rsidP="00755EAC">
      <w:pPr>
        <w:ind w:left="2268"/>
        <w:jc w:val="both"/>
        <w:rPr>
          <w:b/>
        </w:rPr>
      </w:pPr>
    </w:p>
    <w:p w:rsidR="00755EAC" w:rsidRPr="00755EAC" w:rsidRDefault="00755EAC" w:rsidP="00755EAC">
      <w:pPr>
        <w:ind w:left="567"/>
        <w:jc w:val="both"/>
      </w:pPr>
      <w:r w:rsidRPr="00755EAC">
        <w:t xml:space="preserve">a) </w:t>
      </w:r>
      <w:proofErr w:type="gramStart"/>
      <w:r w:rsidRPr="00755EAC">
        <w:t>2</w:t>
      </w:r>
      <w:proofErr w:type="gramEnd"/>
      <w:r w:rsidRPr="00755EAC">
        <w:t xml:space="preserve"> (dois) Defensores Públicos do Estado de Nível 4;</w:t>
      </w:r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 xml:space="preserve">b) </w:t>
      </w:r>
      <w:proofErr w:type="gramStart"/>
      <w:r w:rsidRPr="00755EAC">
        <w:t>2</w:t>
      </w:r>
      <w:proofErr w:type="gramEnd"/>
      <w:r w:rsidRPr="00755EAC">
        <w:t xml:space="preserve"> (dois) Defensores Públicos do Estado de Nível 3;</w:t>
      </w:r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 xml:space="preserve">c) </w:t>
      </w:r>
      <w:proofErr w:type="gramStart"/>
      <w:r w:rsidRPr="00755EAC">
        <w:t>1</w:t>
      </w:r>
      <w:proofErr w:type="gramEnd"/>
      <w:r w:rsidRPr="00755EAC">
        <w:t xml:space="preserve"> (um) Defensor Público do Estado de Nível 2;</w:t>
      </w:r>
    </w:p>
    <w:p w:rsidR="00755EAC" w:rsidRPr="00755EAC" w:rsidRDefault="00755EAC" w:rsidP="00755EAC">
      <w:pPr>
        <w:ind w:left="567"/>
        <w:jc w:val="both"/>
        <w:rPr>
          <w:b/>
        </w:rPr>
      </w:pPr>
    </w:p>
    <w:p w:rsidR="00755EAC" w:rsidRPr="00755EAC" w:rsidRDefault="00755EAC" w:rsidP="00755EAC">
      <w:pPr>
        <w:ind w:left="567"/>
        <w:jc w:val="both"/>
        <w:rPr>
          <w:b/>
        </w:rPr>
      </w:pPr>
      <w:r w:rsidRPr="00755EAC">
        <w:t xml:space="preserve">d) </w:t>
      </w:r>
      <w:proofErr w:type="gramStart"/>
      <w:r w:rsidRPr="00755EAC">
        <w:t>1</w:t>
      </w:r>
      <w:proofErr w:type="gramEnd"/>
      <w:r w:rsidRPr="00755EAC">
        <w:t xml:space="preserve"> (um) Defensor Público do Estado de Nível 1.</w:t>
      </w:r>
    </w:p>
    <w:p w:rsidR="00755EAC" w:rsidRPr="00755EAC" w:rsidRDefault="00755EAC" w:rsidP="00755EAC">
      <w:pPr>
        <w:ind w:left="2268"/>
        <w:jc w:val="both"/>
      </w:pPr>
    </w:p>
    <w:p w:rsidR="00755EAC" w:rsidRPr="00755EAC" w:rsidRDefault="00755EAC" w:rsidP="00755EAC">
      <w:pPr>
        <w:ind w:left="567"/>
        <w:jc w:val="both"/>
      </w:pPr>
      <w:proofErr w:type="gramStart"/>
      <w:r w:rsidRPr="00755EAC">
        <w:t>......................................................</w:t>
      </w:r>
      <w:r>
        <w:t>.........................</w:t>
      </w:r>
      <w:r w:rsidRPr="00755EAC">
        <w:t>.................................................................................</w:t>
      </w:r>
      <w:proofErr w:type="gramEnd"/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>Art. 18.</w:t>
      </w:r>
      <w:r w:rsidRPr="00755EAC">
        <w:rPr>
          <w:b/>
        </w:rPr>
        <w:t xml:space="preserve"> </w:t>
      </w:r>
      <w:proofErr w:type="gramStart"/>
      <w:r w:rsidRPr="00755EAC">
        <w:t>..................................................</w:t>
      </w:r>
      <w:r>
        <w:t>...........................</w:t>
      </w:r>
      <w:r w:rsidRPr="00755EAC">
        <w:t>......................................................................</w:t>
      </w:r>
      <w:proofErr w:type="gramEnd"/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proofErr w:type="gramStart"/>
      <w:r w:rsidRPr="00755EAC">
        <w:t>......................................................</w:t>
      </w:r>
      <w:r>
        <w:t>.........................</w:t>
      </w:r>
      <w:r w:rsidRPr="00755EAC">
        <w:t>.................................................................................</w:t>
      </w:r>
      <w:proofErr w:type="gramEnd"/>
    </w:p>
    <w:p w:rsidR="00755EAC" w:rsidRPr="00755EAC" w:rsidRDefault="00755EAC" w:rsidP="00755EAC">
      <w:pPr>
        <w:ind w:left="2268"/>
        <w:jc w:val="both"/>
        <w:rPr>
          <w:b/>
        </w:rPr>
      </w:pPr>
    </w:p>
    <w:p w:rsidR="00755EAC" w:rsidRPr="00755EAC" w:rsidRDefault="00755EAC" w:rsidP="00755EAC">
      <w:pPr>
        <w:ind w:firstLine="567"/>
        <w:jc w:val="both"/>
      </w:pPr>
      <w:r w:rsidRPr="00755EAC">
        <w:t>XIV - convocar e realizar reuniões com os Defensores Públicos para o debate de problemas afetos à atividade funcional da Defensoria Pública;</w:t>
      </w:r>
    </w:p>
    <w:p w:rsidR="00755EAC" w:rsidRPr="00755EAC" w:rsidRDefault="00755EAC" w:rsidP="00755EAC">
      <w:pPr>
        <w:ind w:left="2268"/>
        <w:jc w:val="both"/>
        <w:rPr>
          <w:b/>
        </w:rPr>
      </w:pPr>
    </w:p>
    <w:p w:rsidR="00755EAC" w:rsidRPr="00755EAC" w:rsidRDefault="00755EAC" w:rsidP="00755EAC">
      <w:pPr>
        <w:ind w:left="567"/>
        <w:jc w:val="both"/>
      </w:pPr>
      <w:proofErr w:type="gramStart"/>
      <w:r w:rsidRPr="00755EAC">
        <w:t>......................................................</w:t>
      </w:r>
      <w:r>
        <w:t>.........................</w:t>
      </w:r>
      <w:r w:rsidRPr="00755EAC">
        <w:t>.................................................................................</w:t>
      </w:r>
      <w:proofErr w:type="gramEnd"/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>Art. 20.</w:t>
      </w:r>
      <w:bookmarkStart w:id="1" w:name="_Hlk530144960"/>
      <w:r>
        <w:t xml:space="preserve"> </w:t>
      </w:r>
      <w:proofErr w:type="gramStart"/>
      <w:r>
        <w:t>..........................</w:t>
      </w:r>
      <w:r w:rsidRPr="00755EAC">
        <w:t>............................</w:t>
      </w:r>
      <w:bookmarkEnd w:id="1"/>
      <w:r w:rsidRPr="00755EAC">
        <w:t>.............................................................................................</w:t>
      </w:r>
      <w:proofErr w:type="gramEnd"/>
    </w:p>
    <w:p w:rsidR="00755EAC" w:rsidRPr="00755EAC" w:rsidRDefault="00755EAC" w:rsidP="00755EAC">
      <w:pPr>
        <w:ind w:left="2268"/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 xml:space="preserve">I </w:t>
      </w:r>
      <w:proofErr w:type="gramStart"/>
      <w:r w:rsidRPr="00755EAC">
        <w:t>-</w:t>
      </w:r>
      <w:r>
        <w:t xml:space="preserve"> </w:t>
      </w:r>
      <w:r w:rsidRPr="00755EAC">
        <w:t>...</w:t>
      </w:r>
      <w:proofErr w:type="gramEnd"/>
      <w:r w:rsidRPr="00755EAC">
        <w:t>..................................................</w:t>
      </w:r>
      <w:r>
        <w:t>.....................</w:t>
      </w:r>
      <w:r w:rsidRPr="00755EAC">
        <w:t>.................................................................................</w:t>
      </w:r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 xml:space="preserve">II - Defensor Público de Nível </w:t>
      </w:r>
      <w:proofErr w:type="gramStart"/>
      <w:r w:rsidRPr="00755EAC">
        <w:t>1</w:t>
      </w:r>
      <w:proofErr w:type="gramEnd"/>
      <w:r w:rsidRPr="00755EAC">
        <w:t>;</w:t>
      </w:r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 xml:space="preserve">III - Defensor Público de Nível </w:t>
      </w:r>
      <w:proofErr w:type="gramStart"/>
      <w:r w:rsidRPr="00755EAC">
        <w:t>2</w:t>
      </w:r>
      <w:proofErr w:type="gramEnd"/>
      <w:r w:rsidRPr="00755EAC">
        <w:t>;</w:t>
      </w:r>
    </w:p>
    <w:p w:rsidR="00755EAC" w:rsidRPr="00755EAC" w:rsidRDefault="00755EAC" w:rsidP="00755EAC">
      <w:pPr>
        <w:ind w:left="567"/>
        <w:jc w:val="both"/>
      </w:pPr>
      <w:r w:rsidRPr="00755EAC">
        <w:lastRenderedPageBreak/>
        <w:t xml:space="preserve">IV - Defensor Público de Nível </w:t>
      </w:r>
      <w:proofErr w:type="gramStart"/>
      <w:r w:rsidRPr="00755EAC">
        <w:t>3</w:t>
      </w:r>
      <w:proofErr w:type="gramEnd"/>
      <w:r w:rsidRPr="00755EAC">
        <w:t xml:space="preserve">; </w:t>
      </w:r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r w:rsidRPr="00755EAC">
        <w:t xml:space="preserve">V - Defensores Públicos de Nível </w:t>
      </w:r>
      <w:proofErr w:type="gramStart"/>
      <w:r w:rsidRPr="00755EAC">
        <w:t>4</w:t>
      </w:r>
      <w:proofErr w:type="gramEnd"/>
      <w:r w:rsidRPr="00755EAC">
        <w:t>.</w:t>
      </w:r>
    </w:p>
    <w:p w:rsidR="00755EAC" w:rsidRPr="00755EAC" w:rsidRDefault="00755EAC" w:rsidP="00755EAC">
      <w:pPr>
        <w:ind w:left="2268"/>
        <w:jc w:val="both"/>
      </w:pPr>
    </w:p>
    <w:p w:rsidR="00755EAC" w:rsidRPr="00755EAC" w:rsidRDefault="00755EAC" w:rsidP="00755EAC">
      <w:pPr>
        <w:ind w:firstLine="567"/>
        <w:jc w:val="both"/>
      </w:pPr>
      <w:r w:rsidRPr="00755EAC">
        <w:t>Parágrafo único. O Defensor Público, diante da situação prevista no § 5º, do art. 40 desta Lei Complementar, só poderá concorrer à promoção após atuar efetivamente, no mínimo, um ano em sua categoria respectiva na carreira.</w:t>
      </w:r>
    </w:p>
    <w:p w:rsidR="00755EAC" w:rsidRPr="00755EAC" w:rsidRDefault="00755EAC" w:rsidP="00755EAC">
      <w:pPr>
        <w:ind w:left="567"/>
        <w:jc w:val="both"/>
      </w:pPr>
    </w:p>
    <w:p w:rsidR="00755EAC" w:rsidRPr="00755EAC" w:rsidRDefault="00755EAC" w:rsidP="00755EAC">
      <w:pPr>
        <w:ind w:left="567"/>
        <w:jc w:val="both"/>
      </w:pPr>
      <w:proofErr w:type="gramStart"/>
      <w:r w:rsidRPr="00755EAC">
        <w:t>......................................................</w:t>
      </w:r>
      <w:r>
        <w:t>.........................</w:t>
      </w:r>
      <w:r w:rsidRPr="00755EAC">
        <w:t>.................................................................................</w:t>
      </w:r>
      <w:proofErr w:type="gramEnd"/>
    </w:p>
    <w:p w:rsidR="00755EAC" w:rsidRPr="00755EAC" w:rsidRDefault="00755EAC" w:rsidP="00755EAC">
      <w:pPr>
        <w:ind w:left="2268"/>
        <w:jc w:val="both"/>
      </w:pPr>
    </w:p>
    <w:p w:rsidR="00755EAC" w:rsidRPr="00755EAC" w:rsidRDefault="00755EAC" w:rsidP="00755EAC">
      <w:pPr>
        <w:ind w:firstLine="567"/>
        <w:jc w:val="both"/>
      </w:pPr>
      <w:r w:rsidRPr="00755EAC">
        <w:t xml:space="preserve">Art. 28-A. Os membros da Defensoria Pública do Estado substituir-se-ão entre si, mediante critérios </w:t>
      </w:r>
      <w:proofErr w:type="gramStart"/>
      <w:r w:rsidRPr="00755EAC">
        <w:t>estabelecidos pelo Conselho Superior da Defensoria Pública, respeitado</w:t>
      </w:r>
      <w:proofErr w:type="gramEnd"/>
      <w:r w:rsidRPr="00755EAC">
        <w:t xml:space="preserve"> o disposto nesta Lei Complementar.</w:t>
      </w:r>
    </w:p>
    <w:p w:rsidR="00755EAC" w:rsidRPr="00755EAC" w:rsidRDefault="00755EAC" w:rsidP="00755EAC">
      <w:pPr>
        <w:ind w:left="2268"/>
        <w:jc w:val="both"/>
      </w:pPr>
    </w:p>
    <w:p w:rsidR="00755EAC" w:rsidRPr="00755EAC" w:rsidRDefault="00755EAC" w:rsidP="00755EAC">
      <w:pPr>
        <w:ind w:firstLine="567"/>
        <w:jc w:val="both"/>
      </w:pPr>
      <w:r w:rsidRPr="00755EAC">
        <w:t>§</w:t>
      </w:r>
      <w:r>
        <w:t xml:space="preserve"> </w:t>
      </w:r>
      <w:r w:rsidRPr="00755EAC">
        <w:t>1º. Em caso de afastamento de Defensor Público do Estado, será designado substituto pelo Corregedor</w:t>
      </w:r>
      <w:r>
        <w:t>-</w:t>
      </w:r>
      <w:r w:rsidRPr="00755EAC">
        <w:t>Geral.</w:t>
      </w:r>
    </w:p>
    <w:p w:rsidR="00755EAC" w:rsidRPr="00755EAC" w:rsidRDefault="00755EAC" w:rsidP="00755EAC">
      <w:pPr>
        <w:ind w:left="2268"/>
        <w:jc w:val="both"/>
      </w:pPr>
    </w:p>
    <w:p w:rsidR="00755EAC" w:rsidRPr="00755EAC" w:rsidRDefault="00755EAC" w:rsidP="00755EAC">
      <w:pPr>
        <w:ind w:left="567"/>
        <w:jc w:val="both"/>
      </w:pPr>
      <w:proofErr w:type="gramStart"/>
      <w:r w:rsidRPr="00755EAC">
        <w:t>......................................................</w:t>
      </w:r>
      <w:r>
        <w:t>.........................</w:t>
      </w:r>
      <w:r w:rsidRPr="00755EAC">
        <w:t>.................................................................................</w:t>
      </w:r>
      <w:proofErr w:type="gramEnd"/>
    </w:p>
    <w:p w:rsidR="00755EAC" w:rsidRPr="00755EAC" w:rsidRDefault="00755EAC" w:rsidP="00755EAC">
      <w:pPr>
        <w:ind w:left="567"/>
        <w:jc w:val="both"/>
        <w:rPr>
          <w:b/>
        </w:rPr>
      </w:pPr>
    </w:p>
    <w:p w:rsidR="00755EAC" w:rsidRPr="00755EAC" w:rsidRDefault="00755EAC" w:rsidP="00755EAC">
      <w:pPr>
        <w:ind w:firstLine="567"/>
        <w:jc w:val="both"/>
      </w:pPr>
      <w:r w:rsidRPr="00755EAC">
        <w:t>Art. 34</w:t>
      </w:r>
      <w:r w:rsidRPr="00755EAC">
        <w:rPr>
          <w:b/>
        </w:rPr>
        <w:t>.</w:t>
      </w:r>
      <w:r w:rsidRPr="00755EAC">
        <w:t xml:space="preserve"> O Defensor Público do Estado tomará posse e prestará compromisso perante o Conselho Superior, dentro de 30 (trinta) dias da nomeação, prorrogáveis por igual prazo a requerimento do interessado, havendo motivo justo, com a anuência do Defensor Público-Geral.</w:t>
      </w:r>
      <w:proofErr w:type="gramStart"/>
      <w:r w:rsidRPr="00755EAC">
        <w:t>”</w:t>
      </w:r>
      <w:proofErr w:type="gramEnd"/>
    </w:p>
    <w:p w:rsidR="00755EAC" w:rsidRPr="00755EAC" w:rsidRDefault="00755EAC" w:rsidP="00755EAC">
      <w:pPr>
        <w:ind w:left="2268"/>
        <w:jc w:val="both"/>
      </w:pPr>
    </w:p>
    <w:p w:rsidR="00755EAC" w:rsidRPr="00755EAC" w:rsidRDefault="00755EAC" w:rsidP="00755EAC">
      <w:pPr>
        <w:ind w:firstLine="567"/>
        <w:jc w:val="both"/>
      </w:pPr>
      <w:r w:rsidRPr="00755EAC">
        <w:t>Art. 2º. Os atuais Defensores Públicos do Estado de Rondônia ficam enquadrados na carreira conforme disposto no quadro do Anexo Único desta Lei Complementar.</w:t>
      </w:r>
    </w:p>
    <w:p w:rsidR="00755EAC" w:rsidRPr="00755EAC" w:rsidRDefault="00755EAC" w:rsidP="00755EAC">
      <w:pPr>
        <w:jc w:val="both"/>
      </w:pPr>
    </w:p>
    <w:p w:rsidR="00755EAC" w:rsidRPr="00755EAC" w:rsidRDefault="00755EAC" w:rsidP="00755EAC">
      <w:pPr>
        <w:ind w:firstLine="561"/>
        <w:jc w:val="both"/>
        <w:rPr>
          <w:b/>
        </w:rPr>
      </w:pPr>
      <w:r w:rsidRPr="00755EAC">
        <w:t>Art. 3º. Ficam revogados os §§ 2º e 3º do artigo 20 e os §§ 1º e 2º do artigo 52, da Lei Complementar nº 117, de 1994.</w:t>
      </w:r>
      <w:r w:rsidRPr="00755EAC">
        <w:rPr>
          <w:b/>
        </w:rPr>
        <w:t xml:space="preserve"> </w:t>
      </w:r>
    </w:p>
    <w:p w:rsidR="00755EAC" w:rsidRPr="00755EAC" w:rsidRDefault="00755EAC" w:rsidP="00755EAC">
      <w:pPr>
        <w:ind w:firstLine="561"/>
        <w:jc w:val="both"/>
        <w:rPr>
          <w:b/>
        </w:rPr>
      </w:pPr>
    </w:p>
    <w:p w:rsidR="00755EAC" w:rsidRPr="00755EAC" w:rsidRDefault="00755EAC" w:rsidP="00755EAC">
      <w:pPr>
        <w:ind w:firstLine="561"/>
        <w:jc w:val="both"/>
      </w:pPr>
      <w:r w:rsidRPr="00755EAC">
        <w:t xml:space="preserve">Art. 4º. Esta Lei Complementar entra em vigor </w:t>
      </w:r>
      <w:proofErr w:type="gramStart"/>
      <w:r w:rsidRPr="00755EAC">
        <w:t>após</w:t>
      </w:r>
      <w:proofErr w:type="gramEnd"/>
      <w:r w:rsidRPr="00755EAC">
        <w:t xml:space="preserve"> decorrido 120 (cento e vinte) dias da sua publicação no Diário Oficial do Estado.</w:t>
      </w:r>
    </w:p>
    <w:p w:rsidR="004824B1" w:rsidRPr="00755EAC" w:rsidRDefault="004824B1" w:rsidP="00755EAC">
      <w:pPr>
        <w:suppressAutoHyphens/>
        <w:ind w:firstLine="567"/>
        <w:jc w:val="both"/>
      </w:pPr>
    </w:p>
    <w:p w:rsidR="004824B1" w:rsidRPr="00755EAC" w:rsidRDefault="004824B1" w:rsidP="00755EAC">
      <w:pPr>
        <w:ind w:firstLine="567"/>
        <w:jc w:val="both"/>
      </w:pPr>
      <w:r w:rsidRPr="00755EAC">
        <w:t xml:space="preserve">Palácio do Governo do Estado de Rondônia, em </w:t>
      </w:r>
      <w:r w:rsidR="0037057D">
        <w:t>10</w:t>
      </w:r>
      <w:r w:rsidRPr="00755EAC">
        <w:t xml:space="preserve"> de dezembro de 2018, 131º da República.</w:t>
      </w:r>
    </w:p>
    <w:p w:rsidR="004824B1" w:rsidRPr="00755EAC" w:rsidRDefault="004824B1" w:rsidP="00755EAC">
      <w:pPr>
        <w:jc w:val="both"/>
      </w:pPr>
    </w:p>
    <w:p w:rsidR="004824B1" w:rsidRPr="00755EAC" w:rsidRDefault="004824B1" w:rsidP="00755EAC">
      <w:pPr>
        <w:jc w:val="both"/>
      </w:pPr>
    </w:p>
    <w:p w:rsidR="00CC5191" w:rsidRPr="00755EAC" w:rsidRDefault="00CC5191" w:rsidP="00755EAC">
      <w:pPr>
        <w:jc w:val="both"/>
      </w:pPr>
    </w:p>
    <w:p w:rsidR="004824B1" w:rsidRPr="00755EAC" w:rsidRDefault="004824B1" w:rsidP="00755EAC">
      <w:pPr>
        <w:jc w:val="center"/>
        <w:rPr>
          <w:b/>
        </w:rPr>
      </w:pPr>
      <w:r w:rsidRPr="00755EAC">
        <w:rPr>
          <w:b/>
        </w:rPr>
        <w:t>DANIEL PEREIRA</w:t>
      </w:r>
    </w:p>
    <w:p w:rsidR="004824B1" w:rsidRPr="00755EAC" w:rsidRDefault="004824B1" w:rsidP="00755EAC">
      <w:pPr>
        <w:suppressAutoHyphens/>
        <w:jc w:val="center"/>
      </w:pPr>
      <w:r w:rsidRPr="00755EAC">
        <w:t>Governador</w:t>
      </w:r>
    </w:p>
    <w:p w:rsidR="00755EAC" w:rsidRPr="00755EAC" w:rsidRDefault="00755EAC" w:rsidP="00755EAC">
      <w:pPr>
        <w:suppressAutoHyphens/>
        <w:jc w:val="center"/>
      </w:pPr>
    </w:p>
    <w:p w:rsidR="00755EAC" w:rsidRPr="00755EAC" w:rsidRDefault="00755EAC" w:rsidP="00755EAC">
      <w:r w:rsidRPr="00755EAC">
        <w:br w:type="page"/>
      </w:r>
    </w:p>
    <w:p w:rsidR="00755EAC" w:rsidRPr="00755EAC" w:rsidRDefault="00755EAC" w:rsidP="00755E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5EAC">
        <w:rPr>
          <w:b/>
        </w:rPr>
        <w:lastRenderedPageBreak/>
        <w:t>ANEXO ÚNICO</w:t>
      </w:r>
    </w:p>
    <w:p w:rsidR="00755EAC" w:rsidRDefault="00755EAC" w:rsidP="00755EAC">
      <w:pPr>
        <w:widowControl w:val="0"/>
        <w:autoSpaceDE w:val="0"/>
        <w:autoSpaceDN w:val="0"/>
        <w:adjustRightInd w:val="0"/>
        <w:jc w:val="center"/>
      </w:pPr>
    </w:p>
    <w:p w:rsidR="00755EAC" w:rsidRPr="00755EAC" w:rsidRDefault="00755EAC" w:rsidP="00755EAC">
      <w:pPr>
        <w:widowControl w:val="0"/>
        <w:autoSpaceDE w:val="0"/>
        <w:autoSpaceDN w:val="0"/>
        <w:adjustRightInd w:val="0"/>
        <w:jc w:val="center"/>
      </w:pPr>
      <w:r w:rsidRPr="00755EAC">
        <w:t>Tabela de enquadramento em nova categoria</w:t>
      </w:r>
    </w:p>
    <w:p w:rsidR="00755EAC" w:rsidRPr="00755EAC" w:rsidRDefault="00755EAC" w:rsidP="00755EA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0"/>
      </w:tblGrid>
      <w:tr w:rsidR="00755EAC" w:rsidRPr="00755EAC" w:rsidTr="00755EAC">
        <w:trPr>
          <w:jc w:val="center"/>
        </w:trPr>
        <w:tc>
          <w:tcPr>
            <w:tcW w:w="4536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>Composição anterior</w:t>
            </w:r>
          </w:p>
        </w:tc>
        <w:tc>
          <w:tcPr>
            <w:tcW w:w="4530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>Composição atual</w:t>
            </w:r>
          </w:p>
        </w:tc>
      </w:tr>
      <w:tr w:rsidR="00755EAC" w:rsidRPr="00755EAC" w:rsidTr="00755EAC">
        <w:trPr>
          <w:jc w:val="center"/>
        </w:trPr>
        <w:tc>
          <w:tcPr>
            <w:tcW w:w="4536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>Defensor Público Substituto</w:t>
            </w:r>
          </w:p>
        </w:tc>
        <w:tc>
          <w:tcPr>
            <w:tcW w:w="4530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>Defensor Público Substituto</w:t>
            </w:r>
          </w:p>
        </w:tc>
      </w:tr>
      <w:tr w:rsidR="00755EAC" w:rsidRPr="00755EAC" w:rsidTr="00755EAC">
        <w:trPr>
          <w:jc w:val="center"/>
        </w:trPr>
        <w:tc>
          <w:tcPr>
            <w:tcW w:w="4536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>Defensor Público de 1ª Entrância</w:t>
            </w:r>
          </w:p>
        </w:tc>
        <w:tc>
          <w:tcPr>
            <w:tcW w:w="4530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 xml:space="preserve">Defensor Público de Nível </w:t>
            </w:r>
            <w:proofErr w:type="gramStart"/>
            <w:r w:rsidRPr="00755EAC">
              <w:rPr>
                <w:bCs/>
                <w:color w:val="000000"/>
                <w:kern w:val="36"/>
              </w:rPr>
              <w:t>1</w:t>
            </w:r>
            <w:proofErr w:type="gramEnd"/>
          </w:p>
        </w:tc>
      </w:tr>
      <w:tr w:rsidR="00755EAC" w:rsidRPr="00755EAC" w:rsidTr="00755EAC">
        <w:trPr>
          <w:jc w:val="center"/>
        </w:trPr>
        <w:tc>
          <w:tcPr>
            <w:tcW w:w="4536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>Defensor Público de 2ª Entrância</w:t>
            </w:r>
          </w:p>
        </w:tc>
        <w:tc>
          <w:tcPr>
            <w:tcW w:w="4530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 xml:space="preserve">Defensor Público de Nível </w:t>
            </w:r>
            <w:proofErr w:type="gramStart"/>
            <w:r w:rsidRPr="00755EAC">
              <w:rPr>
                <w:bCs/>
                <w:color w:val="000000"/>
                <w:kern w:val="36"/>
              </w:rPr>
              <w:t>2</w:t>
            </w:r>
            <w:proofErr w:type="gramEnd"/>
          </w:p>
        </w:tc>
      </w:tr>
      <w:tr w:rsidR="00755EAC" w:rsidRPr="00755EAC" w:rsidTr="00755EAC">
        <w:trPr>
          <w:jc w:val="center"/>
        </w:trPr>
        <w:tc>
          <w:tcPr>
            <w:tcW w:w="4536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>Defensor Público de 3ª Entrância</w:t>
            </w:r>
          </w:p>
        </w:tc>
        <w:tc>
          <w:tcPr>
            <w:tcW w:w="4530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 xml:space="preserve">Defensor Público de Nível </w:t>
            </w:r>
            <w:proofErr w:type="gramStart"/>
            <w:r w:rsidRPr="00755EAC">
              <w:rPr>
                <w:bCs/>
                <w:color w:val="000000"/>
                <w:kern w:val="36"/>
              </w:rPr>
              <w:t>3</w:t>
            </w:r>
            <w:proofErr w:type="gramEnd"/>
          </w:p>
        </w:tc>
      </w:tr>
      <w:tr w:rsidR="00755EAC" w:rsidRPr="00755EAC" w:rsidTr="00755EAC">
        <w:trPr>
          <w:jc w:val="center"/>
        </w:trPr>
        <w:tc>
          <w:tcPr>
            <w:tcW w:w="4536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>Defensor Público de Entrância Especial</w:t>
            </w:r>
          </w:p>
        </w:tc>
        <w:tc>
          <w:tcPr>
            <w:tcW w:w="4530" w:type="dxa"/>
          </w:tcPr>
          <w:p w:rsidR="00755EAC" w:rsidRPr="00755EAC" w:rsidRDefault="00755EAC" w:rsidP="00755E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6"/>
              </w:rPr>
            </w:pPr>
            <w:r w:rsidRPr="00755EAC">
              <w:rPr>
                <w:bCs/>
                <w:color w:val="000000"/>
                <w:kern w:val="36"/>
              </w:rPr>
              <w:t xml:space="preserve">Defensor Público de Nível </w:t>
            </w:r>
            <w:proofErr w:type="gramStart"/>
            <w:r w:rsidRPr="00755EAC">
              <w:rPr>
                <w:bCs/>
                <w:color w:val="000000"/>
                <w:kern w:val="36"/>
              </w:rPr>
              <w:t>4</w:t>
            </w:r>
            <w:proofErr w:type="gramEnd"/>
          </w:p>
        </w:tc>
      </w:tr>
    </w:tbl>
    <w:p w:rsidR="00755EAC" w:rsidRPr="00755EAC" w:rsidRDefault="00755EAC" w:rsidP="00755EAC">
      <w:pPr>
        <w:ind w:firstLine="561"/>
        <w:jc w:val="both"/>
      </w:pPr>
    </w:p>
    <w:p w:rsidR="00755EAC" w:rsidRPr="00755EAC" w:rsidRDefault="00755EAC" w:rsidP="00755EAC">
      <w:pPr>
        <w:suppressAutoHyphens/>
        <w:jc w:val="center"/>
      </w:pPr>
    </w:p>
    <w:sectPr w:rsidR="00755EAC" w:rsidRPr="00755EAC" w:rsidSect="004824B1">
      <w:headerReference w:type="default" r:id="rId7"/>
      <w:footerReference w:type="default" r:id="rId8"/>
      <w:pgSz w:w="11906" w:h="16838"/>
      <w:pgMar w:top="1134" w:right="567" w:bottom="567" w:left="1134" w:header="39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B1" w:rsidRDefault="004824B1" w:rsidP="004824B1">
      <w:r>
        <w:separator/>
      </w:r>
    </w:p>
  </w:endnote>
  <w:endnote w:type="continuationSeparator" w:id="0">
    <w:p w:rsidR="004824B1" w:rsidRDefault="004824B1" w:rsidP="0048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C9" w:rsidRPr="006152C9" w:rsidRDefault="004824B1">
    <w:pPr>
      <w:pStyle w:val="Rodap"/>
      <w:jc w:val="right"/>
    </w:pPr>
    <w:r w:rsidRPr="006152C9">
      <w:fldChar w:fldCharType="begin"/>
    </w:r>
    <w:r w:rsidRPr="006152C9">
      <w:instrText>PAGE   \* MERGEFORMAT</w:instrText>
    </w:r>
    <w:r w:rsidRPr="006152C9">
      <w:fldChar w:fldCharType="separate"/>
    </w:r>
    <w:r w:rsidR="0037057D">
      <w:rPr>
        <w:noProof/>
      </w:rPr>
      <w:t>1</w:t>
    </w:r>
    <w:r w:rsidRPr="006152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B1" w:rsidRDefault="004824B1" w:rsidP="004824B1">
      <w:r>
        <w:separator/>
      </w:r>
    </w:p>
  </w:footnote>
  <w:footnote w:type="continuationSeparator" w:id="0">
    <w:p w:rsidR="004824B1" w:rsidRDefault="004824B1" w:rsidP="0048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C9" w:rsidRPr="002C7ABE" w:rsidRDefault="004824B1" w:rsidP="006152C9">
    <w:pPr>
      <w:tabs>
        <w:tab w:val="left" w:pos="10350"/>
      </w:tabs>
      <w:ind w:right="-1"/>
      <w:jc w:val="center"/>
      <w:rPr>
        <w:rFonts w:eastAsia="SimSun"/>
        <w:kern w:val="3"/>
        <w:lang w:eastAsia="zh-CN" w:bidi="hi-IN"/>
      </w:rPr>
    </w:pPr>
    <w:r w:rsidRPr="002C7ABE">
      <w:rPr>
        <w:rFonts w:eastAsia="SimSun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1.4pt;visibility:visible" o:ole="">
          <v:imagedata r:id="rId1" o:title=""/>
        </v:shape>
        <o:OLEObject Type="Embed" ProgID="Word.Picture.8" ShapeID="_x0000_i1025" DrawAspect="Content" ObjectID="_1605933495" r:id="rId2"/>
      </w:object>
    </w:r>
  </w:p>
  <w:p w:rsidR="006152C9" w:rsidRPr="002C7ABE" w:rsidRDefault="004824B1" w:rsidP="006152C9">
    <w:pPr>
      <w:widowControl w:val="0"/>
      <w:suppressAutoHyphens/>
      <w:autoSpaceDN w:val="0"/>
      <w:ind w:right="-1"/>
      <w:jc w:val="center"/>
      <w:textAlignment w:val="baseline"/>
      <w:rPr>
        <w:rFonts w:eastAsia="SimSun"/>
        <w:b/>
        <w:kern w:val="3"/>
        <w:lang w:eastAsia="zh-CN" w:bidi="hi-IN"/>
      </w:rPr>
    </w:pPr>
    <w:r w:rsidRPr="002C7ABE">
      <w:rPr>
        <w:rFonts w:eastAsia="SimSun"/>
        <w:b/>
        <w:kern w:val="3"/>
        <w:lang w:eastAsia="zh-CN" w:bidi="hi-IN"/>
      </w:rPr>
      <w:t>GOVERNO DO ESTADO DE RONDÔNIA</w:t>
    </w:r>
  </w:p>
  <w:p w:rsidR="006152C9" w:rsidRPr="002C7ABE" w:rsidRDefault="004824B1" w:rsidP="006152C9">
    <w:pPr>
      <w:widowControl w:val="0"/>
      <w:suppressLineNumbers/>
      <w:tabs>
        <w:tab w:val="center" w:pos="4819"/>
        <w:tab w:val="right" w:pos="9638"/>
      </w:tabs>
      <w:suppressAutoHyphens/>
      <w:autoSpaceDN w:val="0"/>
      <w:ind w:right="-1"/>
      <w:jc w:val="center"/>
      <w:textAlignment w:val="baseline"/>
      <w:rPr>
        <w:rFonts w:eastAsia="SimSun"/>
        <w:b/>
        <w:kern w:val="3"/>
        <w:lang w:eastAsia="zh-CN" w:bidi="hi-IN"/>
      </w:rPr>
    </w:pPr>
    <w:r w:rsidRPr="002C7ABE">
      <w:rPr>
        <w:rFonts w:eastAsia="SimSun"/>
        <w:b/>
        <w:kern w:val="3"/>
        <w:lang w:eastAsia="zh-CN" w:bidi="hi-IN"/>
      </w:rPr>
      <w:t>GOVERNADORIA</w:t>
    </w:r>
  </w:p>
  <w:p w:rsidR="006152C9" w:rsidRPr="002C7ABE" w:rsidRDefault="0037057D" w:rsidP="006152C9">
    <w:pPr>
      <w:pStyle w:val="Cabealho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B1"/>
    <w:rsid w:val="0037057D"/>
    <w:rsid w:val="0042526C"/>
    <w:rsid w:val="004824B1"/>
    <w:rsid w:val="00755EAC"/>
    <w:rsid w:val="00C23B11"/>
    <w:rsid w:val="00CC5191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824B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824B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24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4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4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82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824B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824B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24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4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4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82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RAISA NASCIMENTO NUNES</cp:lastModifiedBy>
  <cp:revision>3</cp:revision>
  <dcterms:created xsi:type="dcterms:W3CDTF">2018-12-07T16:14:00Z</dcterms:created>
  <dcterms:modified xsi:type="dcterms:W3CDTF">2018-12-10T11:52:00Z</dcterms:modified>
</cp:coreProperties>
</file>