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CF8" w:rsidRPr="00890CF8" w:rsidRDefault="00890CF8" w:rsidP="00890CF8">
      <w:pPr>
        <w:pStyle w:val="Corpodetexto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90CF8">
        <w:rPr>
          <w:rFonts w:ascii="Times New Roman" w:hAnsi="Times New Roman"/>
          <w:sz w:val="24"/>
          <w:szCs w:val="24"/>
        </w:rPr>
        <w:t xml:space="preserve">LEI </w:t>
      </w:r>
      <w:bookmarkStart w:id="0" w:name="OLE_LINK1"/>
      <w:r w:rsidRPr="00890CF8">
        <w:rPr>
          <w:rFonts w:ascii="Times New Roman" w:hAnsi="Times New Roman"/>
          <w:sz w:val="24"/>
          <w:szCs w:val="24"/>
        </w:rPr>
        <w:t>N.</w:t>
      </w:r>
      <w:r w:rsidR="00342BE7">
        <w:rPr>
          <w:rFonts w:ascii="Times New Roman" w:hAnsi="Times New Roman"/>
          <w:sz w:val="24"/>
          <w:szCs w:val="24"/>
        </w:rPr>
        <w:t xml:space="preserve"> 4.500</w:t>
      </w:r>
      <w:r w:rsidRPr="00890CF8">
        <w:rPr>
          <w:rFonts w:ascii="Times New Roman" w:hAnsi="Times New Roman"/>
          <w:sz w:val="24"/>
          <w:szCs w:val="24"/>
        </w:rPr>
        <w:t>, DE</w:t>
      </w:r>
      <w:r w:rsidR="00342BE7">
        <w:rPr>
          <w:rFonts w:ascii="Times New Roman" w:hAnsi="Times New Roman"/>
          <w:sz w:val="24"/>
          <w:szCs w:val="24"/>
        </w:rPr>
        <w:t xml:space="preserve"> 29 </w:t>
      </w:r>
      <w:r w:rsidRPr="00890CF8">
        <w:rPr>
          <w:rFonts w:ascii="Times New Roman" w:hAnsi="Times New Roman"/>
          <w:sz w:val="24"/>
          <w:szCs w:val="24"/>
        </w:rPr>
        <w:t>DE MAIO DE 2019.</w:t>
      </w:r>
      <w:bookmarkStart w:id="1" w:name="_GoBack"/>
      <w:bookmarkEnd w:id="0"/>
      <w:bookmarkEnd w:id="1"/>
    </w:p>
    <w:p w:rsidR="009C06BA" w:rsidRPr="00890CF8" w:rsidRDefault="009C06BA" w:rsidP="007456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26C1" w:rsidRPr="00890CF8" w:rsidRDefault="006E3C8E" w:rsidP="00890CF8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0CF8">
        <w:rPr>
          <w:rFonts w:ascii="Times New Roman" w:hAnsi="Times New Roman" w:cs="Times New Roman"/>
          <w:sz w:val="24"/>
          <w:szCs w:val="24"/>
        </w:rPr>
        <w:t>Autoriza a Junta Comercial do Estado de Rondônia - JUCER a contribuir financeiramente para a Federação Nacional das Juntas Comerciais - FENAJU.</w:t>
      </w:r>
    </w:p>
    <w:p w:rsidR="009C06BA" w:rsidRPr="00890CF8" w:rsidRDefault="009C06BA" w:rsidP="007456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0CF8" w:rsidRPr="00890CF8" w:rsidRDefault="00890CF8" w:rsidP="00890C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0CF8">
        <w:rPr>
          <w:rFonts w:ascii="Times New Roman" w:eastAsia="Times New Roman" w:hAnsi="Times New Roman" w:cs="Times New Roman"/>
          <w:sz w:val="24"/>
          <w:szCs w:val="24"/>
        </w:rPr>
        <w:t>O GOVERNADOR DO ESTADO DE RONDÔNIA:</w:t>
      </w:r>
    </w:p>
    <w:p w:rsidR="00890CF8" w:rsidRPr="00890CF8" w:rsidRDefault="00890CF8" w:rsidP="00890C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0CF8">
        <w:rPr>
          <w:rFonts w:ascii="Times New Roman" w:eastAsia="Times New Roman" w:hAnsi="Times New Roman" w:cs="Times New Roman"/>
          <w:sz w:val="24"/>
          <w:szCs w:val="24"/>
        </w:rPr>
        <w:t>Faço saber que a Assembleia Legislativa decreta e eu sanciono a seguinte Lei:</w:t>
      </w:r>
    </w:p>
    <w:p w:rsidR="009C06BA" w:rsidRPr="00890CF8" w:rsidRDefault="009C06BA" w:rsidP="00890C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3C8E" w:rsidRPr="00890CF8" w:rsidRDefault="006E3C8E" w:rsidP="00890C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0CF8">
        <w:rPr>
          <w:rFonts w:ascii="Times New Roman" w:eastAsia="Times New Roman" w:hAnsi="Times New Roman" w:cs="Times New Roman"/>
          <w:sz w:val="24"/>
          <w:szCs w:val="24"/>
        </w:rPr>
        <w:t xml:space="preserve">Art. 1º. Fica autorizada a Junta Comercial do Estado de Rondônia - JUCER a contribuir financeiramente para a Federação Nacional das Juntas Comerciais - FENAJU, limitada a 0,1% (um décimo percentual) da arrecadação anual imediatamente anterior. </w:t>
      </w:r>
    </w:p>
    <w:p w:rsidR="006E3C8E" w:rsidRPr="00890CF8" w:rsidRDefault="006E3C8E" w:rsidP="00890C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3C8E" w:rsidRPr="00890CF8" w:rsidRDefault="006E3C8E" w:rsidP="00890C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0CF8">
        <w:rPr>
          <w:rFonts w:ascii="Times New Roman" w:eastAsia="Times New Roman" w:hAnsi="Times New Roman" w:cs="Times New Roman"/>
          <w:sz w:val="24"/>
          <w:szCs w:val="24"/>
        </w:rPr>
        <w:t xml:space="preserve">Art. 2º. As despesas decorrentes desta Lei correrão por conta de orçamentos e financeiros da Junta Comercial do Estado de Rondônia - JUCER. </w:t>
      </w:r>
    </w:p>
    <w:p w:rsidR="006E3C8E" w:rsidRPr="00890CF8" w:rsidRDefault="006E3C8E" w:rsidP="00890C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6499" w:rsidRPr="00890CF8" w:rsidRDefault="006E3C8E" w:rsidP="00890C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0CF8">
        <w:rPr>
          <w:rFonts w:ascii="Times New Roman" w:eastAsia="Times New Roman" w:hAnsi="Times New Roman" w:cs="Times New Roman"/>
          <w:sz w:val="24"/>
          <w:szCs w:val="24"/>
        </w:rPr>
        <w:t>Art. 3º. Esta Lei entra em vigor na data de sua publicação.</w:t>
      </w:r>
    </w:p>
    <w:p w:rsidR="00D368D3" w:rsidRPr="00890CF8" w:rsidRDefault="00D368D3" w:rsidP="00890C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0CF8" w:rsidRPr="00890CF8" w:rsidRDefault="00890CF8" w:rsidP="00890CF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CF8">
        <w:rPr>
          <w:rFonts w:ascii="Times New Roman" w:hAnsi="Times New Roman"/>
          <w:sz w:val="24"/>
          <w:szCs w:val="24"/>
        </w:rPr>
        <w:t>Palácio do Governo do Estado de Rondônia, em</w:t>
      </w:r>
      <w:r w:rsidR="00342BE7">
        <w:rPr>
          <w:rFonts w:ascii="Times New Roman" w:hAnsi="Times New Roman"/>
          <w:sz w:val="24"/>
          <w:szCs w:val="24"/>
        </w:rPr>
        <w:t xml:space="preserve"> 29 </w:t>
      </w:r>
      <w:r w:rsidRPr="00890CF8">
        <w:rPr>
          <w:rFonts w:ascii="Times New Roman" w:hAnsi="Times New Roman"/>
          <w:sz w:val="24"/>
          <w:szCs w:val="24"/>
        </w:rPr>
        <w:t>de maio de 2019, 131º da República.</w:t>
      </w:r>
    </w:p>
    <w:p w:rsidR="00890CF8" w:rsidRPr="00890CF8" w:rsidRDefault="00890CF8" w:rsidP="00890CF8">
      <w:pPr>
        <w:rPr>
          <w:rFonts w:ascii="Times New Roman" w:hAnsi="Times New Roman" w:cs="Times New Roman"/>
          <w:b/>
          <w:sz w:val="24"/>
          <w:szCs w:val="24"/>
        </w:rPr>
      </w:pPr>
    </w:p>
    <w:p w:rsidR="00890CF8" w:rsidRPr="00890CF8" w:rsidRDefault="00890CF8" w:rsidP="00890C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0CF8" w:rsidRPr="00890CF8" w:rsidRDefault="00890CF8" w:rsidP="00890CF8">
      <w:pPr>
        <w:pStyle w:val="SemEspaamento"/>
        <w:jc w:val="center"/>
        <w:rPr>
          <w:rFonts w:ascii="Times New Roman" w:hAnsi="Times New Roman"/>
          <w:b/>
          <w:sz w:val="24"/>
          <w:szCs w:val="24"/>
        </w:rPr>
      </w:pPr>
      <w:r w:rsidRPr="00890CF8">
        <w:rPr>
          <w:rFonts w:ascii="Times New Roman" w:hAnsi="Times New Roman"/>
          <w:b/>
          <w:sz w:val="24"/>
          <w:szCs w:val="24"/>
        </w:rPr>
        <w:t>MARCOS JOSÉ ROCHA DOS SANTOS</w:t>
      </w:r>
    </w:p>
    <w:p w:rsidR="00890CF8" w:rsidRPr="00890CF8" w:rsidRDefault="00890CF8" w:rsidP="00890CF8">
      <w:pPr>
        <w:jc w:val="center"/>
        <w:rPr>
          <w:rFonts w:ascii="Times New Roman" w:hAnsi="Times New Roman" w:cs="Times New Roman"/>
          <w:sz w:val="24"/>
          <w:szCs w:val="24"/>
        </w:rPr>
      </w:pPr>
      <w:r w:rsidRPr="00890CF8">
        <w:rPr>
          <w:rFonts w:ascii="Times New Roman" w:hAnsi="Times New Roman" w:cs="Times New Roman"/>
          <w:sz w:val="24"/>
          <w:szCs w:val="24"/>
        </w:rPr>
        <w:t>Governador</w:t>
      </w:r>
    </w:p>
    <w:p w:rsidR="00BB2D42" w:rsidRDefault="00BB2D42" w:rsidP="00BB2D42">
      <w:pPr>
        <w:jc w:val="center"/>
        <w:rPr>
          <w:b/>
          <w:sz w:val="26"/>
          <w:szCs w:val="26"/>
        </w:rPr>
      </w:pPr>
    </w:p>
    <w:p w:rsidR="00BB2D42" w:rsidRDefault="00BB2D42" w:rsidP="007456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368D3" w:rsidRDefault="00D368D3" w:rsidP="00D368D3">
      <w:pPr>
        <w:jc w:val="both"/>
        <w:rPr>
          <w:rFonts w:eastAsia="Times New Roman"/>
          <w:vanish/>
          <w:sz w:val="20"/>
          <w:szCs w:val="20"/>
        </w:rPr>
      </w:pPr>
    </w:p>
    <w:sectPr w:rsidR="00D368D3" w:rsidSect="00890CF8">
      <w:headerReference w:type="default" r:id="rId7"/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4843" w:rsidRDefault="00914843" w:rsidP="00914843">
      <w:pPr>
        <w:spacing w:after="0" w:line="240" w:lineRule="auto"/>
      </w:pPr>
      <w:r>
        <w:separator/>
      </w:r>
    </w:p>
  </w:endnote>
  <w:endnote w:type="continuationSeparator" w:id="0">
    <w:p w:rsidR="00914843" w:rsidRDefault="00914843" w:rsidP="00914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4843" w:rsidRDefault="00914843" w:rsidP="00914843">
      <w:pPr>
        <w:spacing w:after="0" w:line="240" w:lineRule="auto"/>
      </w:pPr>
      <w:r>
        <w:separator/>
      </w:r>
    </w:p>
  </w:footnote>
  <w:footnote w:type="continuationSeparator" w:id="0">
    <w:p w:rsidR="00914843" w:rsidRDefault="00914843" w:rsidP="009148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CF8" w:rsidRPr="00217365" w:rsidRDefault="00890CF8" w:rsidP="00890CF8">
    <w:pPr>
      <w:ind w:right="-1"/>
      <w:jc w:val="center"/>
    </w:pPr>
    <w:r w:rsidRPr="00217365">
      <w:object w:dxaOrig="1200" w:dyaOrig="16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9.5pt;height:80.15pt;visibility:visible;mso-wrap-style:square" o:ole="">
          <v:imagedata r:id="rId1" o:title=""/>
        </v:shape>
        <o:OLEObject Type="Embed" ProgID="Word.Picture.8" ShapeID="_x0000_i1025" DrawAspect="Content" ObjectID="_1620633870" r:id="rId2"/>
      </w:object>
    </w:r>
  </w:p>
  <w:p w:rsidR="00890CF8" w:rsidRPr="0026262C" w:rsidRDefault="00890CF8" w:rsidP="00890CF8">
    <w:pPr>
      <w:tabs>
        <w:tab w:val="center" w:pos="2410"/>
        <w:tab w:val="center" w:pos="4252"/>
        <w:tab w:val="right" w:pos="8504"/>
      </w:tabs>
      <w:spacing w:after="0"/>
      <w:jc w:val="center"/>
      <w:rPr>
        <w:rFonts w:ascii="Times New Roman" w:hAnsi="Times New Roman" w:cs="Times New Roman"/>
        <w:b/>
        <w:sz w:val="24"/>
        <w:szCs w:val="24"/>
      </w:rPr>
    </w:pPr>
    <w:r w:rsidRPr="0026262C">
      <w:rPr>
        <w:rFonts w:ascii="Times New Roman" w:hAnsi="Times New Roman" w:cs="Times New Roman"/>
        <w:b/>
        <w:sz w:val="24"/>
        <w:szCs w:val="24"/>
      </w:rPr>
      <w:t>GOVERNO DO ESTADO DE RONDÔNIA</w:t>
    </w:r>
  </w:p>
  <w:p w:rsidR="00890CF8" w:rsidRDefault="00890CF8" w:rsidP="00890CF8">
    <w:pPr>
      <w:keepNext/>
      <w:tabs>
        <w:tab w:val="left" w:pos="0"/>
        <w:tab w:val="center" w:pos="2410"/>
      </w:tabs>
      <w:suppressAutoHyphens/>
      <w:autoSpaceDN w:val="0"/>
      <w:spacing w:after="0"/>
      <w:jc w:val="center"/>
      <w:textAlignment w:val="baseline"/>
      <w:outlineLvl w:val="3"/>
      <w:rPr>
        <w:rFonts w:ascii="Times New Roman" w:eastAsia="Times New Roman" w:hAnsi="Times New Roman" w:cs="Times New Roman"/>
        <w:b/>
        <w:bCs/>
        <w:kern w:val="3"/>
        <w:sz w:val="24"/>
        <w:szCs w:val="24"/>
        <w:lang w:eastAsia="ar-SA"/>
      </w:rPr>
    </w:pPr>
    <w:r w:rsidRPr="0026262C">
      <w:rPr>
        <w:rFonts w:ascii="Times New Roman" w:eastAsia="Times New Roman" w:hAnsi="Times New Roman" w:cs="Times New Roman"/>
        <w:b/>
        <w:bCs/>
        <w:kern w:val="3"/>
        <w:sz w:val="24"/>
        <w:szCs w:val="24"/>
        <w:lang w:eastAsia="ar-SA"/>
      </w:rPr>
      <w:t>GOVERNADORIA</w:t>
    </w:r>
  </w:p>
  <w:p w:rsidR="00890CF8" w:rsidRDefault="00890CF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EAE"/>
    <w:rsid w:val="000A4F7F"/>
    <w:rsid w:val="000B3EAE"/>
    <w:rsid w:val="0017189E"/>
    <w:rsid w:val="001F3BDB"/>
    <w:rsid w:val="002E379C"/>
    <w:rsid w:val="00342BE7"/>
    <w:rsid w:val="003C4979"/>
    <w:rsid w:val="00403182"/>
    <w:rsid w:val="004E2328"/>
    <w:rsid w:val="00567AF1"/>
    <w:rsid w:val="005A2DDE"/>
    <w:rsid w:val="005C353E"/>
    <w:rsid w:val="00624F7D"/>
    <w:rsid w:val="006809A2"/>
    <w:rsid w:val="006A0F9A"/>
    <w:rsid w:val="006A467A"/>
    <w:rsid w:val="006E3C8E"/>
    <w:rsid w:val="007219EC"/>
    <w:rsid w:val="0074565B"/>
    <w:rsid w:val="00767F01"/>
    <w:rsid w:val="007C3FEB"/>
    <w:rsid w:val="008026C1"/>
    <w:rsid w:val="0088206A"/>
    <w:rsid w:val="00890CF8"/>
    <w:rsid w:val="008F5E1E"/>
    <w:rsid w:val="00914843"/>
    <w:rsid w:val="009C06BA"/>
    <w:rsid w:val="00A7678E"/>
    <w:rsid w:val="00AD1E31"/>
    <w:rsid w:val="00B96499"/>
    <w:rsid w:val="00BB2D42"/>
    <w:rsid w:val="00C56B41"/>
    <w:rsid w:val="00C80267"/>
    <w:rsid w:val="00D368D3"/>
    <w:rsid w:val="00DA64C2"/>
    <w:rsid w:val="00E022D4"/>
    <w:rsid w:val="00F74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5798298-3393-470F-87B6-5A04F9CF9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148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14843"/>
  </w:style>
  <w:style w:type="paragraph" w:styleId="Rodap">
    <w:name w:val="footer"/>
    <w:basedOn w:val="Normal"/>
    <w:link w:val="RodapChar"/>
    <w:uiPriority w:val="99"/>
    <w:unhideWhenUsed/>
    <w:rsid w:val="009148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14843"/>
  </w:style>
  <w:style w:type="table" w:styleId="Tabelacomgrade">
    <w:name w:val="Table Grid"/>
    <w:basedOn w:val="Tabelanormal"/>
    <w:uiPriority w:val="39"/>
    <w:rsid w:val="00767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F5E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5E1E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unhideWhenUsed/>
    <w:rsid w:val="00890CF8"/>
    <w:pPr>
      <w:spacing w:after="0" w:line="360" w:lineRule="auto"/>
      <w:jc w:val="both"/>
    </w:pPr>
    <w:rPr>
      <w:rFonts w:ascii="CG Times" w:eastAsia="Times New Roman" w:hAnsi="CG Times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890CF8"/>
    <w:rPr>
      <w:rFonts w:ascii="CG Times" w:eastAsia="Times New Roman" w:hAnsi="CG Times" w:cs="Times New Roman"/>
      <w:sz w:val="28"/>
      <w:szCs w:val="20"/>
      <w:lang w:eastAsia="pt-BR"/>
    </w:rPr>
  </w:style>
  <w:style w:type="paragraph" w:styleId="SemEspaamento">
    <w:name w:val="No Spacing"/>
    <w:uiPriority w:val="1"/>
    <w:qFormat/>
    <w:rsid w:val="00890C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8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B45569-4558-4A94-94EB-F4B3524DB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Maria Auxiliadora dos Santos</cp:lastModifiedBy>
  <cp:revision>4</cp:revision>
  <cp:lastPrinted>2019-05-27T19:07:00Z</cp:lastPrinted>
  <dcterms:created xsi:type="dcterms:W3CDTF">2019-05-29T13:22:00Z</dcterms:created>
  <dcterms:modified xsi:type="dcterms:W3CDTF">2019-05-29T15:18:00Z</dcterms:modified>
</cp:coreProperties>
</file>