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79" w:rsidRPr="00593479" w:rsidRDefault="00593479" w:rsidP="00593479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593479">
        <w:rPr>
          <w:rFonts w:ascii="Times New Roman" w:hAnsi="Times New Roman"/>
          <w:sz w:val="24"/>
          <w:szCs w:val="24"/>
        </w:rPr>
        <w:t>N.</w:t>
      </w:r>
      <w:r w:rsidR="001B16EB">
        <w:rPr>
          <w:rFonts w:ascii="Times New Roman" w:hAnsi="Times New Roman"/>
          <w:sz w:val="24"/>
          <w:szCs w:val="24"/>
        </w:rPr>
        <w:t xml:space="preserve"> 4.498</w:t>
      </w:r>
      <w:r w:rsidRPr="00593479">
        <w:rPr>
          <w:rFonts w:ascii="Times New Roman" w:hAnsi="Times New Roman"/>
          <w:sz w:val="24"/>
          <w:szCs w:val="24"/>
        </w:rPr>
        <w:t>, DE</w:t>
      </w:r>
      <w:r w:rsidR="001B16EB">
        <w:rPr>
          <w:rFonts w:ascii="Times New Roman" w:hAnsi="Times New Roman"/>
          <w:sz w:val="24"/>
          <w:szCs w:val="24"/>
        </w:rPr>
        <w:t xml:space="preserve"> 29 </w:t>
      </w:r>
      <w:r w:rsidRPr="00593479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593479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593479" w:rsidRDefault="000068B7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</w:t>
      </w:r>
      <w:r w:rsidR="00121D7B"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rédito </w:t>
      </w:r>
      <w:r w:rsidR="00121D7B"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uplementar por </w:t>
      </w:r>
      <w:r w:rsidR="00121D7B"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xcesso de </w:t>
      </w:r>
      <w:r w:rsidR="00121D7B"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rrecadação, até o valor de R$ 1.500.000,00, em favor da Unidade Orçamentária</w:t>
      </w:r>
      <w:r w:rsidR="00152FBB"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5934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do Planejamento, Orçamento e Gestão - SEPOG</w:t>
      </w:r>
      <w:r w:rsidR="009C06BA" w:rsidRPr="005934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6BA" w:rsidRPr="00593479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479" w:rsidRPr="00593479" w:rsidRDefault="00593479" w:rsidP="0059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79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593479" w:rsidRPr="00593479" w:rsidRDefault="00593479" w:rsidP="0059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79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593479" w:rsidRDefault="009C06BA" w:rsidP="0059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979" w:rsidRPr="00593479" w:rsidRDefault="009C06BA" w:rsidP="005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767F01" w:rsidRPr="00593479">
        <w:rPr>
          <w:rFonts w:ascii="Times New Roman" w:hAnsi="Times New Roman" w:cs="Times New Roman"/>
          <w:sz w:val="24"/>
          <w:szCs w:val="24"/>
        </w:rPr>
        <w:t xml:space="preserve">Fica o 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Poder Executivo autorizado a abrir </w:t>
      </w:r>
      <w:r w:rsidR="00121D7B" w:rsidRPr="00593479">
        <w:rPr>
          <w:rFonts w:ascii="Times New Roman" w:hAnsi="Times New Roman" w:cs="Times New Roman"/>
          <w:sz w:val="24"/>
          <w:szCs w:val="24"/>
        </w:rPr>
        <w:t>c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rédito </w:t>
      </w:r>
      <w:r w:rsidR="00121D7B" w:rsidRPr="00593479">
        <w:rPr>
          <w:rFonts w:ascii="Times New Roman" w:hAnsi="Times New Roman" w:cs="Times New Roman"/>
          <w:sz w:val="24"/>
          <w:szCs w:val="24"/>
        </w:rPr>
        <w:t>s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uplementar por </w:t>
      </w:r>
      <w:r w:rsidR="00121D7B" w:rsidRPr="00593479">
        <w:rPr>
          <w:rFonts w:ascii="Times New Roman" w:hAnsi="Times New Roman" w:cs="Times New Roman"/>
          <w:sz w:val="24"/>
          <w:szCs w:val="24"/>
        </w:rPr>
        <w:t>e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xcesso de </w:t>
      </w:r>
      <w:r w:rsidR="00121D7B" w:rsidRPr="00593479">
        <w:rPr>
          <w:rFonts w:ascii="Times New Roman" w:hAnsi="Times New Roman" w:cs="Times New Roman"/>
          <w:sz w:val="24"/>
          <w:szCs w:val="24"/>
        </w:rPr>
        <w:t>a</w:t>
      </w:r>
      <w:r w:rsidR="000068B7" w:rsidRPr="00593479">
        <w:rPr>
          <w:rFonts w:ascii="Times New Roman" w:hAnsi="Times New Roman" w:cs="Times New Roman"/>
          <w:sz w:val="24"/>
          <w:szCs w:val="24"/>
        </w:rPr>
        <w:t>rrecadação, até o valor de R$ 1.500.000,00 (um milhão, quinhentos mil reais), em favor da Unidade Orçamentária</w:t>
      </w:r>
      <w:r w:rsidR="00152FBB" w:rsidRPr="00593479">
        <w:rPr>
          <w:rFonts w:ascii="Times New Roman" w:hAnsi="Times New Roman" w:cs="Times New Roman"/>
          <w:sz w:val="24"/>
          <w:szCs w:val="24"/>
        </w:rPr>
        <w:t>: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 Secretaria de Estado do Planejamento, Orçamento e Gestão - SEPOG, para dar cobertura orçamentária às despesas de capital no presente exercício</w:t>
      </w:r>
      <w:r w:rsidR="003C4979" w:rsidRPr="00593479">
        <w:rPr>
          <w:rFonts w:ascii="Times New Roman" w:hAnsi="Times New Roman" w:cs="Times New Roman"/>
          <w:sz w:val="24"/>
          <w:szCs w:val="24"/>
        </w:rPr>
        <w:t>.</w:t>
      </w:r>
    </w:p>
    <w:p w:rsidR="00B96499" w:rsidRPr="00593479" w:rsidRDefault="00B96499" w:rsidP="005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5B" w:rsidRPr="00593479" w:rsidRDefault="00B96499" w:rsidP="0059347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Art. </w:t>
      </w:r>
      <w:r w:rsidR="0017189E" w:rsidRPr="00593479">
        <w:rPr>
          <w:rFonts w:ascii="Times New Roman" w:hAnsi="Times New Roman" w:cs="Times New Roman"/>
          <w:sz w:val="24"/>
          <w:szCs w:val="24"/>
        </w:rPr>
        <w:t>2</w:t>
      </w:r>
      <w:r w:rsidRPr="00593479">
        <w:rPr>
          <w:rFonts w:ascii="Times New Roman" w:hAnsi="Times New Roman" w:cs="Times New Roman"/>
          <w:sz w:val="24"/>
          <w:szCs w:val="24"/>
        </w:rPr>
        <w:t xml:space="preserve">º. </w:t>
      </w:r>
      <w:r w:rsidR="000068B7" w:rsidRPr="00593479">
        <w:rPr>
          <w:rFonts w:ascii="Times New Roman" w:hAnsi="Times New Roman" w:cs="Times New Roman"/>
          <w:spacing w:val="-2"/>
          <w:sz w:val="24"/>
          <w:szCs w:val="24"/>
        </w:rPr>
        <w:t>Os recursos necessários à execução do disposto no artigo anterior, decorrerão do excesso</w:t>
      </w:r>
      <w:r w:rsidR="000068B7" w:rsidRPr="00593479">
        <w:rPr>
          <w:rFonts w:ascii="Times New Roman" w:hAnsi="Times New Roman" w:cs="Times New Roman"/>
          <w:sz w:val="24"/>
          <w:szCs w:val="24"/>
        </w:rPr>
        <w:t xml:space="preserve"> de arrecadação, indicado no Anexo II desta Lei e no valor especificado</w:t>
      </w:r>
      <w:r w:rsidRPr="00593479">
        <w:rPr>
          <w:rFonts w:ascii="Times New Roman" w:hAnsi="Times New Roman" w:cs="Times New Roman"/>
          <w:sz w:val="24"/>
          <w:szCs w:val="24"/>
        </w:rPr>
        <w:t>.</w:t>
      </w:r>
    </w:p>
    <w:p w:rsidR="00624F7D" w:rsidRPr="00593479" w:rsidRDefault="00624F7D" w:rsidP="005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8B7" w:rsidRPr="00593479" w:rsidRDefault="000068B7" w:rsidP="005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Art. 3º. Esta Lei entra em vigor na data de sua publicação.</w:t>
      </w:r>
    </w:p>
    <w:p w:rsidR="00B96499" w:rsidRPr="00593479" w:rsidRDefault="00B96499" w:rsidP="0059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479" w:rsidRPr="00593479" w:rsidRDefault="00593479" w:rsidP="00593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/>
          <w:sz w:val="24"/>
          <w:szCs w:val="24"/>
        </w:rPr>
        <w:t>Palácio do Governo do Estado de Rondônia, em</w:t>
      </w:r>
      <w:r w:rsidR="001B16EB">
        <w:rPr>
          <w:rFonts w:ascii="Times New Roman" w:hAnsi="Times New Roman"/>
          <w:sz w:val="24"/>
          <w:szCs w:val="24"/>
        </w:rPr>
        <w:t xml:space="preserve"> 29 </w:t>
      </w:r>
      <w:r w:rsidRPr="00593479">
        <w:rPr>
          <w:rFonts w:ascii="Times New Roman" w:hAnsi="Times New Roman"/>
          <w:sz w:val="24"/>
          <w:szCs w:val="24"/>
        </w:rPr>
        <w:t>de maio de 2019, 131º da República.</w:t>
      </w:r>
    </w:p>
    <w:p w:rsidR="00593479" w:rsidRPr="00593479" w:rsidRDefault="00593479" w:rsidP="00593479">
      <w:pPr>
        <w:rPr>
          <w:rFonts w:ascii="Times New Roman" w:hAnsi="Times New Roman" w:cs="Times New Roman"/>
          <w:b/>
          <w:sz w:val="24"/>
          <w:szCs w:val="24"/>
        </w:rPr>
      </w:pPr>
    </w:p>
    <w:p w:rsidR="00593479" w:rsidRPr="00593479" w:rsidRDefault="00593479" w:rsidP="00593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79" w:rsidRPr="00593479" w:rsidRDefault="00593479" w:rsidP="0059347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593479" w:rsidRPr="00593479" w:rsidRDefault="00593479" w:rsidP="00593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Default="00BB2D42" w:rsidP="00BB2D42">
      <w:pPr>
        <w:jc w:val="center"/>
        <w:rPr>
          <w:b/>
          <w:sz w:val="26"/>
          <w:szCs w:val="26"/>
        </w:rPr>
      </w:pP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D7B" w:rsidRDefault="00121D7B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D7B" w:rsidRDefault="00121D7B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D7B" w:rsidRDefault="00121D7B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B7" w:rsidRDefault="000068B7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479" w:rsidRDefault="00593479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230" w:rsidRDefault="00031230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43" w:rsidRDefault="00EC0F43" w:rsidP="00767F01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0068B7" w:rsidRPr="00593479" w:rsidRDefault="000068B7" w:rsidP="000068B7">
      <w:pPr>
        <w:jc w:val="center"/>
        <w:rPr>
          <w:rFonts w:ascii="Times New Roman" w:eastAsia="Times New Roman" w:hAnsi="Times New Roman" w:cs="Times New Roman"/>
          <w:sz w:val="28"/>
        </w:rPr>
      </w:pPr>
      <w:r w:rsidRPr="00593479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ANEXO I </w:t>
      </w:r>
    </w:p>
    <w:p w:rsidR="000068B7" w:rsidRDefault="000068B7" w:rsidP="000068B7">
      <w:pPr>
        <w:jc w:val="both"/>
        <w:rPr>
          <w:rFonts w:eastAsia="Times New Roman"/>
        </w:rPr>
      </w:pPr>
    </w:p>
    <w:p w:rsidR="000068B7" w:rsidRPr="00593479" w:rsidRDefault="000068B7" w:rsidP="000068B7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</w:t>
      </w:r>
      <w:r w:rsidRPr="005934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CRÉDITO SUPLEMENTAR POR EXCESSO DE ARRECADAÇÃO                                </w:t>
      </w:r>
      <w:r w:rsidR="005934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Pr="005934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SUPLEMENTA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0068B7" w:rsidRPr="00593479" w:rsidTr="00292495">
        <w:trPr>
          <w:tblCellSpacing w:w="0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068B7" w:rsidRPr="00593479" w:rsidRDefault="000068B7" w:rsidP="000068B7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0068B7" w:rsidRPr="00593479" w:rsidTr="00292495">
        <w:trPr>
          <w:tblCellSpacing w:w="0" w:type="dxa"/>
          <w:jc w:val="center"/>
        </w:trPr>
        <w:tc>
          <w:tcPr>
            <w:tcW w:w="1238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1.500.000,00</w:t>
            </w:r>
          </w:p>
        </w:tc>
      </w:tr>
      <w:tr w:rsidR="000068B7" w:rsidRPr="00593479" w:rsidTr="00292495">
        <w:trPr>
          <w:tblCellSpacing w:w="0" w:type="dxa"/>
          <w:jc w:val="center"/>
        </w:trPr>
        <w:tc>
          <w:tcPr>
            <w:tcW w:w="1238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13.001.04.121.2041.2079</w:t>
            </w:r>
          </w:p>
        </w:tc>
        <w:tc>
          <w:tcPr>
            <w:tcW w:w="2049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DESENVOLVER POLÍTICAS PÚBLICAS</w:t>
            </w:r>
          </w:p>
        </w:tc>
        <w:tc>
          <w:tcPr>
            <w:tcW w:w="512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427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74" w:type="pct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0068B7" w:rsidRPr="00593479" w:rsidTr="00292495">
        <w:trPr>
          <w:tblCellSpacing w:w="0" w:type="dxa"/>
          <w:jc w:val="center"/>
        </w:trPr>
        <w:tc>
          <w:tcPr>
            <w:tcW w:w="4226" w:type="pct"/>
            <w:gridSpan w:val="4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0068B7" w:rsidRDefault="000068B7" w:rsidP="000068B7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0068B7" w:rsidRDefault="000068B7" w:rsidP="000068B7">
      <w:pPr>
        <w:spacing w:after="240"/>
        <w:jc w:val="both"/>
        <w:rPr>
          <w:rFonts w:eastAsia="Times New Roman"/>
        </w:rPr>
      </w:pPr>
    </w:p>
    <w:p w:rsidR="000068B7" w:rsidRPr="00593479" w:rsidRDefault="000068B7" w:rsidP="000068B7">
      <w:pPr>
        <w:jc w:val="center"/>
        <w:rPr>
          <w:rFonts w:ascii="Times New Roman" w:eastAsia="Times New Roman" w:hAnsi="Times New Roman" w:cs="Times New Roman"/>
          <w:sz w:val="24"/>
        </w:rPr>
      </w:pPr>
      <w:r w:rsidRPr="00593479">
        <w:rPr>
          <w:rFonts w:ascii="Times New Roman" w:eastAsia="Times New Roman" w:hAnsi="Times New Roman" w:cs="Times New Roman"/>
          <w:b/>
          <w:bCs/>
          <w:sz w:val="24"/>
        </w:rPr>
        <w:t xml:space="preserve">ANEXO II </w:t>
      </w:r>
    </w:p>
    <w:p w:rsidR="000068B7" w:rsidRDefault="000068B7" w:rsidP="000068B7">
      <w:pPr>
        <w:jc w:val="both"/>
        <w:rPr>
          <w:rFonts w:eastAsia="Times New Roman"/>
        </w:rPr>
      </w:pPr>
    </w:p>
    <w:p w:rsidR="000068B7" w:rsidRPr="00593479" w:rsidRDefault="000068B7" w:rsidP="000068B7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4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CRÉDITO SUPLEMENTAR POR EXCESSO DE ARRECADAÇÃO                                                                              EXCESSO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1"/>
        <w:gridCol w:w="1037"/>
        <w:gridCol w:w="933"/>
        <w:gridCol w:w="1557"/>
      </w:tblGrid>
      <w:tr w:rsidR="000068B7" w:rsidRPr="00593479" w:rsidTr="00292495">
        <w:trPr>
          <w:tblCellSpacing w:w="0" w:type="dxa"/>
          <w:jc w:val="center"/>
        </w:trPr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068B7" w:rsidRPr="00593479" w:rsidRDefault="000068B7" w:rsidP="000068B7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0068B7" w:rsidRPr="00593479" w:rsidTr="00292495">
        <w:trPr>
          <w:tblCellSpacing w:w="0" w:type="dxa"/>
          <w:jc w:val="center"/>
        </w:trPr>
        <w:tc>
          <w:tcPr>
            <w:tcW w:w="1238" w:type="pct"/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24180811</w:t>
            </w:r>
          </w:p>
        </w:tc>
        <w:tc>
          <w:tcPr>
            <w:tcW w:w="2049" w:type="pct"/>
            <w:vAlign w:val="center"/>
            <w:hideMark/>
          </w:tcPr>
          <w:p w:rsidR="000068B7" w:rsidRPr="00593479" w:rsidRDefault="000068B7" w:rsidP="00292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TRANSFERÊNCIAS ADVINDAS DE EMENDAS PARLAMENTARES INDIVIDUAIS-PRINCIPAL</w:t>
            </w:r>
          </w:p>
        </w:tc>
        <w:tc>
          <w:tcPr>
            <w:tcW w:w="512" w:type="pct"/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27" w:type="pct"/>
            <w:vAlign w:val="center"/>
            <w:hideMark/>
          </w:tcPr>
          <w:p w:rsidR="000068B7" w:rsidRPr="00593479" w:rsidRDefault="000068B7" w:rsidP="00292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74" w:type="pct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0068B7" w:rsidRPr="00593479" w:rsidTr="00292495">
        <w:trPr>
          <w:tblCellSpacing w:w="0" w:type="dxa"/>
          <w:jc w:val="center"/>
        </w:trPr>
        <w:tc>
          <w:tcPr>
            <w:tcW w:w="4226" w:type="pct"/>
            <w:gridSpan w:val="4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0068B7" w:rsidRPr="00593479" w:rsidRDefault="000068B7" w:rsidP="0029249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3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0068B7" w:rsidRPr="00593479" w:rsidRDefault="000068B7" w:rsidP="000068B7">
      <w:pPr>
        <w:rPr>
          <w:rFonts w:ascii="Times New Roman" w:eastAsia="Times New Roman" w:hAnsi="Times New Roman" w:cs="Times New Roman"/>
        </w:rPr>
      </w:pPr>
    </w:p>
    <w:p w:rsidR="00624F7D" w:rsidRDefault="00624F7D" w:rsidP="000068B7">
      <w:pPr>
        <w:ind w:left="4536"/>
        <w:rPr>
          <w:rFonts w:ascii="Times New Roman" w:hAnsi="Times New Roman" w:cs="Times New Roman"/>
          <w:sz w:val="26"/>
          <w:szCs w:val="26"/>
        </w:rPr>
      </w:pPr>
    </w:p>
    <w:sectPr w:rsidR="00624F7D" w:rsidSect="00593479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79" w:rsidRPr="00217365" w:rsidRDefault="00593479" w:rsidP="00593479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1086" r:id="rId2"/>
      </w:object>
    </w:r>
  </w:p>
  <w:p w:rsidR="00593479" w:rsidRPr="0026262C" w:rsidRDefault="00593479" w:rsidP="00593479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93479" w:rsidRDefault="00593479" w:rsidP="00593479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593479" w:rsidRDefault="005934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31230"/>
    <w:rsid w:val="000A4F7F"/>
    <w:rsid w:val="000B3EAE"/>
    <w:rsid w:val="00121D7B"/>
    <w:rsid w:val="00152FBB"/>
    <w:rsid w:val="0017189E"/>
    <w:rsid w:val="001B16EB"/>
    <w:rsid w:val="002E379C"/>
    <w:rsid w:val="003C4979"/>
    <w:rsid w:val="004E4CA4"/>
    <w:rsid w:val="00593479"/>
    <w:rsid w:val="005A2DDE"/>
    <w:rsid w:val="005C353E"/>
    <w:rsid w:val="00624F7D"/>
    <w:rsid w:val="006809A2"/>
    <w:rsid w:val="006A0F9A"/>
    <w:rsid w:val="006A467A"/>
    <w:rsid w:val="007219EC"/>
    <w:rsid w:val="0074565B"/>
    <w:rsid w:val="00767F01"/>
    <w:rsid w:val="00914843"/>
    <w:rsid w:val="009C06BA"/>
    <w:rsid w:val="00A7678E"/>
    <w:rsid w:val="00B96499"/>
    <w:rsid w:val="00BB2D42"/>
    <w:rsid w:val="00DA64C2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D7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9347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593479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3479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8122-7D37-4407-8691-9D05BBC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4</cp:revision>
  <cp:lastPrinted>2019-05-27T18:57:00Z</cp:lastPrinted>
  <dcterms:created xsi:type="dcterms:W3CDTF">2019-05-29T12:53:00Z</dcterms:created>
  <dcterms:modified xsi:type="dcterms:W3CDTF">2019-05-29T14:31:00Z</dcterms:modified>
</cp:coreProperties>
</file>