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3E" w:rsidRPr="00861403" w:rsidRDefault="0084093E" w:rsidP="0084093E">
      <w:pPr>
        <w:pStyle w:val="Corpodetexto"/>
        <w:spacing w:line="240" w:lineRule="auto"/>
        <w:ind w:firstLine="567"/>
        <w:jc w:val="center"/>
        <w:rPr>
          <w:rFonts w:ascii="Times New Roman" w:hAnsi="Times New Roman"/>
          <w:sz w:val="24"/>
          <w:szCs w:val="24"/>
        </w:rPr>
      </w:pPr>
      <w:r w:rsidRPr="00861403">
        <w:rPr>
          <w:rFonts w:ascii="Times New Roman" w:hAnsi="Times New Roman"/>
          <w:sz w:val="24"/>
          <w:szCs w:val="24"/>
        </w:rPr>
        <w:t>LEI N.</w:t>
      </w:r>
      <w:r w:rsidR="0026016A">
        <w:rPr>
          <w:rFonts w:ascii="Times New Roman" w:hAnsi="Times New Roman"/>
          <w:sz w:val="24"/>
          <w:szCs w:val="24"/>
        </w:rPr>
        <w:t xml:space="preserve"> 4.435</w:t>
      </w:r>
      <w:r>
        <w:rPr>
          <w:rFonts w:ascii="Times New Roman" w:hAnsi="Times New Roman"/>
          <w:sz w:val="24"/>
          <w:szCs w:val="24"/>
        </w:rPr>
        <w:t>, DE</w:t>
      </w:r>
      <w:r w:rsidR="0026016A">
        <w:rPr>
          <w:rFonts w:ascii="Times New Roman" w:hAnsi="Times New Roman"/>
          <w:sz w:val="24"/>
          <w:szCs w:val="24"/>
        </w:rPr>
        <w:t xml:space="preserve"> 17 </w:t>
      </w:r>
      <w:r w:rsidRPr="00861403">
        <w:rPr>
          <w:rFonts w:ascii="Times New Roman" w:hAnsi="Times New Roman"/>
          <w:sz w:val="24"/>
          <w:szCs w:val="24"/>
        </w:rPr>
        <w:t xml:space="preserve">DE </w:t>
      </w:r>
      <w:r>
        <w:rPr>
          <w:rFonts w:ascii="Times New Roman" w:hAnsi="Times New Roman"/>
          <w:sz w:val="24"/>
          <w:szCs w:val="24"/>
        </w:rPr>
        <w:t>DEZEMBRO</w:t>
      </w:r>
      <w:r w:rsidRPr="00861403">
        <w:rPr>
          <w:rFonts w:ascii="Times New Roman" w:hAnsi="Times New Roman"/>
          <w:sz w:val="24"/>
          <w:szCs w:val="24"/>
        </w:rPr>
        <w:t xml:space="preserve"> DE 2018.</w:t>
      </w:r>
      <w:bookmarkStart w:id="0" w:name="_GoBack"/>
      <w:bookmarkEnd w:id="0"/>
    </w:p>
    <w:p w:rsidR="0084093E" w:rsidRPr="00C80F9F" w:rsidRDefault="0084093E" w:rsidP="0084093E">
      <w:pPr>
        <w:pStyle w:val="Corpodetexto"/>
        <w:spacing w:line="240" w:lineRule="auto"/>
        <w:ind w:left="4820"/>
        <w:rPr>
          <w:rFonts w:ascii="Times New Roman" w:hAnsi="Times New Roman"/>
          <w:sz w:val="24"/>
          <w:szCs w:val="26"/>
        </w:rPr>
      </w:pPr>
    </w:p>
    <w:p w:rsidR="0084093E" w:rsidRPr="0084093E" w:rsidRDefault="0084093E" w:rsidP="0084093E">
      <w:pPr>
        <w:pStyle w:val="Corpodetexto"/>
        <w:spacing w:line="240" w:lineRule="auto"/>
        <w:ind w:left="5103"/>
        <w:rPr>
          <w:rFonts w:ascii="Times New Roman" w:hAnsi="Times New Roman"/>
          <w:bCs/>
          <w:sz w:val="24"/>
          <w:szCs w:val="24"/>
        </w:rPr>
      </w:pPr>
      <w:r w:rsidRPr="0084093E">
        <w:rPr>
          <w:rFonts w:ascii="Times New Roman" w:hAnsi="Times New Roman"/>
          <w:sz w:val="24"/>
          <w:szCs w:val="24"/>
        </w:rPr>
        <w:t>Acrescenta dispositivos à Lei nº 1.558, de 26 de dezembro de 2005, que “Cria incentivo tributário a estabelecimentos industriais localizados no Estado de Rondônia.”.</w:t>
      </w:r>
    </w:p>
    <w:p w:rsidR="0084093E" w:rsidRPr="00861403" w:rsidRDefault="0084093E" w:rsidP="0084093E">
      <w:pPr>
        <w:ind w:firstLine="567"/>
        <w:jc w:val="both"/>
      </w:pPr>
    </w:p>
    <w:p w:rsidR="0084093E" w:rsidRPr="00861403" w:rsidRDefault="0084093E" w:rsidP="0084093E">
      <w:pPr>
        <w:ind w:firstLine="567"/>
      </w:pPr>
      <w:r w:rsidRPr="00861403">
        <w:t>O GOVERNADOR DO ESTADO DE RONDÔNIA:</w:t>
      </w:r>
    </w:p>
    <w:p w:rsidR="0084093E" w:rsidRPr="00861403" w:rsidRDefault="0084093E" w:rsidP="0084093E">
      <w:pPr>
        <w:ind w:firstLine="567"/>
        <w:jc w:val="both"/>
      </w:pPr>
      <w:r w:rsidRPr="00861403">
        <w:t>Faço saber que a Assembleia Legislativa decreta e eu sanciono a seguinte Lei:</w:t>
      </w:r>
    </w:p>
    <w:p w:rsidR="0084093E" w:rsidRPr="00861403" w:rsidRDefault="0084093E" w:rsidP="0084093E">
      <w:pPr>
        <w:ind w:firstLine="567"/>
        <w:jc w:val="both"/>
      </w:pPr>
    </w:p>
    <w:p w:rsidR="0084093E" w:rsidRDefault="0084093E" w:rsidP="0084093E">
      <w:pPr>
        <w:ind w:firstLine="567"/>
        <w:jc w:val="both"/>
      </w:pPr>
      <w:r>
        <w:t>Art. 1º. Ficam acrescentados à Lei nº 1.558, de 26 de dezembro de 2005, os dispositivos abaixo relacionados com a seguinte redação:</w:t>
      </w:r>
    </w:p>
    <w:p w:rsidR="0084093E" w:rsidRDefault="0084093E" w:rsidP="0084093E">
      <w:pPr>
        <w:ind w:firstLine="567"/>
        <w:jc w:val="both"/>
      </w:pPr>
    </w:p>
    <w:p w:rsidR="0084093E" w:rsidRDefault="0084093E" w:rsidP="0084093E">
      <w:pPr>
        <w:ind w:firstLine="567"/>
        <w:jc w:val="both"/>
      </w:pPr>
      <w:r>
        <w:t>“Art. 1º-A. ..............................................................................................................................................</w:t>
      </w:r>
    </w:p>
    <w:p w:rsidR="0084093E" w:rsidRDefault="0084093E" w:rsidP="0084093E">
      <w:pPr>
        <w:ind w:firstLine="567"/>
        <w:jc w:val="both"/>
      </w:pPr>
    </w:p>
    <w:p w:rsidR="0084093E" w:rsidRDefault="0084093E" w:rsidP="0084093E">
      <w:pPr>
        <w:ind w:firstLine="567"/>
        <w:jc w:val="both"/>
      </w:pPr>
      <w:r>
        <w:t>................................................................................................................................................................</w:t>
      </w:r>
    </w:p>
    <w:p w:rsidR="0084093E" w:rsidRDefault="0084093E" w:rsidP="0084093E">
      <w:pPr>
        <w:ind w:firstLine="567"/>
        <w:jc w:val="both"/>
      </w:pPr>
    </w:p>
    <w:p w:rsidR="0084093E" w:rsidRDefault="0084093E" w:rsidP="0084093E">
      <w:pPr>
        <w:ind w:firstLine="567"/>
        <w:jc w:val="both"/>
      </w:pPr>
      <w:r>
        <w:t>§ 11. As empresas desenquadradas do Simples Nacional que aderirem ao Programa de Incentivo Tributário previsto neste artigo deverão, obrigatoriamente, ser enquadradas na modalidade de implantação prevista no inciso II do caput, na forma prevista no Regulamento.</w:t>
      </w:r>
    </w:p>
    <w:p w:rsidR="0084093E" w:rsidRDefault="0084093E" w:rsidP="0084093E">
      <w:pPr>
        <w:ind w:firstLine="567"/>
        <w:jc w:val="both"/>
      </w:pPr>
    </w:p>
    <w:p w:rsidR="0084093E" w:rsidRDefault="0084093E" w:rsidP="0084093E">
      <w:pPr>
        <w:ind w:firstLine="567"/>
        <w:jc w:val="both"/>
      </w:pPr>
      <w:r>
        <w:t>Art. 2º. ....................................................................................................................................................</w:t>
      </w:r>
    </w:p>
    <w:p w:rsidR="0084093E" w:rsidRDefault="0084093E" w:rsidP="0084093E">
      <w:pPr>
        <w:ind w:firstLine="567"/>
        <w:jc w:val="both"/>
      </w:pPr>
    </w:p>
    <w:p w:rsidR="0084093E" w:rsidRDefault="0084093E" w:rsidP="0084093E">
      <w:pPr>
        <w:ind w:firstLine="567"/>
        <w:jc w:val="both"/>
      </w:pPr>
      <w:r>
        <w:t>................................................................................................................................................................</w:t>
      </w:r>
    </w:p>
    <w:p w:rsidR="0084093E" w:rsidRDefault="0084093E" w:rsidP="0084093E">
      <w:pPr>
        <w:ind w:firstLine="567"/>
        <w:jc w:val="both"/>
      </w:pPr>
    </w:p>
    <w:p w:rsidR="0084093E" w:rsidRDefault="0084093E" w:rsidP="0084093E">
      <w:pPr>
        <w:ind w:firstLine="567"/>
        <w:jc w:val="both"/>
      </w:pPr>
      <w:r>
        <w:t>§ 8º. As empresas enquadradas na modalidade de implantação prevista nos incisos I ou II do artigo 1º-A que estiverem obrigadas ao recolhimento da contribuição ao FITHA ou ao PROLEITE e que na fase pré-operacional do empreendimento ou nos meses em que não ocorrer o faturamento utilizarem o benefício fiscal para redução de qualquer pagamento imposto, deverão recolher 7,5% (sete inteiros e cinco décimos por cento) do valor do incentivo concedido para o fundo a que estiver obrigado.”.</w:t>
      </w:r>
    </w:p>
    <w:p w:rsidR="0084093E" w:rsidRDefault="0084093E" w:rsidP="0084093E">
      <w:pPr>
        <w:ind w:firstLine="567"/>
        <w:jc w:val="both"/>
      </w:pPr>
    </w:p>
    <w:p w:rsidR="0084093E" w:rsidRDefault="0084093E" w:rsidP="0084093E">
      <w:pPr>
        <w:ind w:firstLine="567"/>
        <w:jc w:val="both"/>
      </w:pPr>
      <w:r>
        <w:t>Art. 2º. Esta Lei entra em vigor na data de sua publicação.</w:t>
      </w:r>
    </w:p>
    <w:p w:rsidR="0084093E" w:rsidRPr="00861403" w:rsidRDefault="0084093E" w:rsidP="0084093E">
      <w:pPr>
        <w:ind w:firstLine="567"/>
        <w:jc w:val="both"/>
      </w:pPr>
    </w:p>
    <w:p w:rsidR="0084093E" w:rsidRPr="00861403" w:rsidRDefault="0084093E" w:rsidP="0084093E">
      <w:pPr>
        <w:ind w:firstLine="567"/>
        <w:jc w:val="both"/>
      </w:pPr>
      <w:r w:rsidRPr="00861403">
        <w:t>Palácio do Governo do Estado de Rondônia, em</w:t>
      </w:r>
      <w:r w:rsidR="0026016A">
        <w:t xml:space="preserve"> 17 </w:t>
      </w:r>
      <w:r w:rsidRPr="00861403">
        <w:t xml:space="preserve">de </w:t>
      </w:r>
      <w:r w:rsidR="00C80F9F">
        <w:t>dezembro</w:t>
      </w:r>
      <w:r w:rsidRPr="00861403">
        <w:t xml:space="preserve"> de 2018, 131º da República.  </w:t>
      </w:r>
    </w:p>
    <w:p w:rsidR="0084093E" w:rsidRPr="00861403" w:rsidRDefault="0084093E" w:rsidP="0084093E">
      <w:pPr>
        <w:ind w:firstLine="567"/>
        <w:jc w:val="both"/>
      </w:pPr>
    </w:p>
    <w:p w:rsidR="0084093E" w:rsidRPr="00861403" w:rsidRDefault="0084093E" w:rsidP="0084093E">
      <w:pPr>
        <w:ind w:firstLine="567"/>
        <w:jc w:val="both"/>
      </w:pPr>
    </w:p>
    <w:p w:rsidR="0084093E" w:rsidRPr="00861403" w:rsidRDefault="0084093E" w:rsidP="0084093E">
      <w:pPr>
        <w:ind w:firstLine="567"/>
        <w:jc w:val="both"/>
      </w:pPr>
    </w:p>
    <w:p w:rsidR="0084093E" w:rsidRPr="00861403" w:rsidRDefault="0084093E" w:rsidP="0084093E">
      <w:pPr>
        <w:jc w:val="center"/>
        <w:rPr>
          <w:b/>
        </w:rPr>
      </w:pPr>
      <w:r w:rsidRPr="00861403">
        <w:rPr>
          <w:b/>
        </w:rPr>
        <w:t>DANIEL PEREIRA</w:t>
      </w:r>
    </w:p>
    <w:p w:rsidR="0084093E" w:rsidRDefault="0084093E" w:rsidP="0084093E">
      <w:pPr>
        <w:jc w:val="center"/>
      </w:pPr>
      <w:r w:rsidRPr="00861403">
        <w:t>Governador</w:t>
      </w:r>
    </w:p>
    <w:p w:rsidR="0084093E" w:rsidRDefault="0084093E" w:rsidP="0084093E">
      <w:pPr>
        <w:jc w:val="center"/>
      </w:pPr>
    </w:p>
    <w:p w:rsidR="0084093E" w:rsidRDefault="0084093E" w:rsidP="0084093E">
      <w:pPr>
        <w:jc w:val="center"/>
      </w:pPr>
    </w:p>
    <w:p w:rsidR="0084093E" w:rsidRDefault="0084093E" w:rsidP="0084093E">
      <w:pPr>
        <w:jc w:val="center"/>
      </w:pPr>
    </w:p>
    <w:p w:rsidR="00282E3D" w:rsidRDefault="0026016A" w:rsidP="0084093E"/>
    <w:sectPr w:rsidR="00282E3D" w:rsidSect="00D44647">
      <w:headerReference w:type="default" r:id="rId6"/>
      <w:footerReference w:type="default" r:id="rId7"/>
      <w:pgSz w:w="11906" w:h="16838"/>
      <w:pgMar w:top="1134" w:right="567" w:bottom="567"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90" w:rsidRDefault="00C80F9F">
      <w:r>
        <w:separator/>
      </w:r>
    </w:p>
  </w:endnote>
  <w:endnote w:type="continuationSeparator" w:id="0">
    <w:p w:rsidR="00056990" w:rsidRDefault="00C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1E" w:rsidRDefault="0026016A">
    <w:pPr>
      <w:pStyle w:val="Rodap"/>
      <w:jc w:val="right"/>
    </w:pPr>
  </w:p>
  <w:p w:rsidR="0018751E" w:rsidRDefault="002601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90" w:rsidRDefault="00C80F9F">
      <w:r>
        <w:separator/>
      </w:r>
    </w:p>
  </w:footnote>
  <w:footnote w:type="continuationSeparator" w:id="0">
    <w:p w:rsidR="00056990" w:rsidRDefault="00C8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47" w:rsidRPr="002F3930" w:rsidRDefault="0084093E" w:rsidP="00D44647">
    <w:pPr>
      <w:tabs>
        <w:tab w:val="left" w:pos="10350"/>
      </w:tabs>
      <w:ind w:right="-60"/>
      <w:jc w:val="center"/>
      <w:rPr>
        <w:rFonts w:eastAsia="SimSun" w:cs="Mangal"/>
        <w:kern w:val="3"/>
        <w:lang w:eastAsia="zh-CN" w:bidi="hi-IN"/>
      </w:rPr>
    </w:pPr>
    <w:r w:rsidRPr="002F3930">
      <w:rPr>
        <w:rFonts w:eastAsia="SimSun" w:cs="Mangal"/>
        <w:b/>
        <w:kern w:val="3"/>
        <w:lang w:eastAsia="zh-CN" w:bidi="hi-IN"/>
      </w:rPr>
      <w:object w:dxaOrig="1260" w:dyaOrig="1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1.25pt;visibility:visible" o:ole="">
          <v:imagedata r:id="rId1" o:title=""/>
        </v:shape>
        <o:OLEObject Type="Embed" ProgID="Word.Picture.8" ShapeID="_x0000_i1025" DrawAspect="Content" ObjectID="_1606538744" r:id="rId2"/>
      </w:object>
    </w:r>
  </w:p>
  <w:p w:rsidR="00D44647" w:rsidRPr="002F3930" w:rsidRDefault="0084093E" w:rsidP="00D44647">
    <w:pPr>
      <w:widowControl w:val="0"/>
      <w:suppressAutoHyphens/>
      <w:autoSpaceDN w:val="0"/>
      <w:jc w:val="center"/>
      <w:textAlignment w:val="baseline"/>
      <w:rPr>
        <w:rFonts w:eastAsia="SimSun" w:cs="Mangal"/>
        <w:b/>
        <w:kern w:val="3"/>
        <w:lang w:eastAsia="zh-CN" w:bidi="hi-IN"/>
      </w:rPr>
    </w:pPr>
    <w:r w:rsidRPr="002F3930">
      <w:rPr>
        <w:rFonts w:eastAsia="SimSun" w:cs="Mangal"/>
        <w:b/>
        <w:kern w:val="3"/>
        <w:lang w:eastAsia="zh-CN" w:bidi="hi-IN"/>
      </w:rPr>
      <w:t>GOVERNO DO ESTADO DE RONDÔNIA</w:t>
    </w:r>
  </w:p>
  <w:p w:rsidR="00D44647" w:rsidRPr="002F3930" w:rsidRDefault="0084093E" w:rsidP="00D44647">
    <w:pPr>
      <w:widowControl w:val="0"/>
      <w:suppressLineNumbers/>
      <w:tabs>
        <w:tab w:val="center" w:pos="4819"/>
        <w:tab w:val="right" w:pos="9638"/>
      </w:tabs>
      <w:suppressAutoHyphens/>
      <w:autoSpaceDN w:val="0"/>
      <w:jc w:val="center"/>
      <w:textAlignment w:val="baseline"/>
      <w:rPr>
        <w:rFonts w:eastAsia="SimSun" w:cs="Mangal"/>
        <w:b/>
        <w:kern w:val="3"/>
        <w:lang w:eastAsia="zh-CN" w:bidi="hi-IN"/>
      </w:rPr>
    </w:pPr>
    <w:r w:rsidRPr="002F3930">
      <w:rPr>
        <w:rFonts w:eastAsia="SimSun" w:cs="Mangal"/>
        <w:b/>
        <w:kern w:val="3"/>
        <w:lang w:eastAsia="zh-CN" w:bidi="hi-IN"/>
      </w:rPr>
      <w:t>GOVERNADORIA</w:t>
    </w:r>
  </w:p>
  <w:p w:rsidR="00D44647" w:rsidRDefault="002601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3E"/>
    <w:rsid w:val="00056990"/>
    <w:rsid w:val="001D6C3A"/>
    <w:rsid w:val="0026016A"/>
    <w:rsid w:val="007630F2"/>
    <w:rsid w:val="0084093E"/>
    <w:rsid w:val="00B94E68"/>
    <w:rsid w:val="00C80F9F"/>
    <w:rsid w:val="00D50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918238DD-BA52-4C40-B941-A3401786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84093E"/>
    <w:pPr>
      <w:spacing w:line="360" w:lineRule="auto"/>
      <w:jc w:val="both"/>
    </w:pPr>
    <w:rPr>
      <w:rFonts w:ascii="CG Times" w:hAnsi="CG Times"/>
      <w:sz w:val="28"/>
      <w:szCs w:val="20"/>
    </w:rPr>
  </w:style>
  <w:style w:type="character" w:customStyle="1" w:styleId="CorpodetextoChar">
    <w:name w:val="Corpo de texto Char"/>
    <w:basedOn w:val="Fontepargpadro"/>
    <w:link w:val="Corpodetexto"/>
    <w:semiHidden/>
    <w:rsid w:val="0084093E"/>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84093E"/>
    <w:pPr>
      <w:tabs>
        <w:tab w:val="center" w:pos="4252"/>
        <w:tab w:val="right" w:pos="8504"/>
      </w:tabs>
    </w:pPr>
  </w:style>
  <w:style w:type="character" w:customStyle="1" w:styleId="CabealhoChar">
    <w:name w:val="Cabeçalho Char"/>
    <w:basedOn w:val="Fontepargpadro"/>
    <w:link w:val="Cabealho"/>
    <w:uiPriority w:val="99"/>
    <w:rsid w:val="0084093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4093E"/>
    <w:pPr>
      <w:tabs>
        <w:tab w:val="center" w:pos="4252"/>
        <w:tab w:val="right" w:pos="8504"/>
      </w:tabs>
    </w:pPr>
  </w:style>
  <w:style w:type="character" w:customStyle="1" w:styleId="RodapChar">
    <w:name w:val="Rodapé Char"/>
    <w:basedOn w:val="Fontepargpadro"/>
    <w:link w:val="Rodap"/>
    <w:uiPriority w:val="99"/>
    <w:rsid w:val="0084093E"/>
    <w:rPr>
      <w:rFonts w:ascii="Times New Roman" w:eastAsia="Times New Roman" w:hAnsi="Times New Roman" w:cs="Times New Roman"/>
      <w:sz w:val="24"/>
      <w:szCs w:val="24"/>
      <w:lang w:eastAsia="pt-BR"/>
    </w:rPr>
  </w:style>
  <w:style w:type="paragraph" w:customStyle="1" w:styleId="Textbody">
    <w:name w:val="Text body"/>
    <w:basedOn w:val="Normal"/>
    <w:rsid w:val="0084093E"/>
    <w:pPr>
      <w:suppressAutoHyphens/>
      <w:autoSpaceDN w:val="0"/>
      <w:spacing w:after="120"/>
      <w:textAlignment w:val="baseline"/>
    </w:pPr>
    <w:rPr>
      <w:kern w:val="3"/>
      <w:lang w:val="en-US" w:eastAsia="ar-SA"/>
    </w:rPr>
  </w:style>
  <w:style w:type="paragraph" w:styleId="Textodebalo">
    <w:name w:val="Balloon Text"/>
    <w:basedOn w:val="Normal"/>
    <w:link w:val="TextodebaloChar"/>
    <w:uiPriority w:val="99"/>
    <w:semiHidden/>
    <w:unhideWhenUsed/>
    <w:rsid w:val="00C80F9F"/>
    <w:rPr>
      <w:rFonts w:ascii="Segoe UI" w:hAnsi="Segoe UI" w:cs="Segoe UI"/>
      <w:sz w:val="18"/>
      <w:szCs w:val="18"/>
    </w:rPr>
  </w:style>
  <w:style w:type="character" w:customStyle="1" w:styleId="TextodebaloChar">
    <w:name w:val="Texto de balão Char"/>
    <w:basedOn w:val="Fontepargpadro"/>
    <w:link w:val="Textodebalo"/>
    <w:uiPriority w:val="99"/>
    <w:semiHidden/>
    <w:rsid w:val="00C80F9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de Souza Monteiro</dc:creator>
  <cp:keywords/>
  <dc:description/>
  <cp:lastModifiedBy>Maria Auxiliadora dos Santos</cp:lastModifiedBy>
  <cp:revision>3</cp:revision>
  <cp:lastPrinted>2018-12-14T14:50:00Z</cp:lastPrinted>
  <dcterms:created xsi:type="dcterms:W3CDTF">2018-12-14T14:41:00Z</dcterms:created>
  <dcterms:modified xsi:type="dcterms:W3CDTF">2018-12-17T11:59:00Z</dcterms:modified>
</cp:coreProperties>
</file>