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EA" w:rsidRPr="000E72EA" w:rsidRDefault="000E72EA" w:rsidP="000E72EA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E72EA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0E72EA">
        <w:rPr>
          <w:rFonts w:ascii="Times New Roman" w:hAnsi="Times New Roman"/>
          <w:sz w:val="24"/>
          <w:szCs w:val="24"/>
        </w:rPr>
        <w:t xml:space="preserve">N. </w:t>
      </w:r>
      <w:r w:rsidR="005E2819">
        <w:rPr>
          <w:rFonts w:ascii="Times New Roman" w:hAnsi="Times New Roman"/>
          <w:sz w:val="24"/>
          <w:szCs w:val="24"/>
        </w:rPr>
        <w:t>4.092</w:t>
      </w:r>
      <w:r w:rsidRPr="000E72EA">
        <w:rPr>
          <w:rFonts w:ascii="Times New Roman" w:hAnsi="Times New Roman"/>
          <w:sz w:val="24"/>
          <w:szCs w:val="24"/>
        </w:rPr>
        <w:t xml:space="preserve">, </w:t>
      </w:r>
      <w:r w:rsidRPr="000E72EA">
        <w:rPr>
          <w:rFonts w:ascii="Times New Roman" w:hAnsi="Times New Roman"/>
          <w:sz w:val="24"/>
          <w:szCs w:val="24"/>
          <w:lang w:val="x-none"/>
        </w:rPr>
        <w:t>DE</w:t>
      </w:r>
      <w:r w:rsidRPr="000E72EA">
        <w:rPr>
          <w:rFonts w:ascii="Times New Roman" w:hAnsi="Times New Roman"/>
          <w:sz w:val="24"/>
          <w:szCs w:val="24"/>
        </w:rPr>
        <w:t xml:space="preserve"> </w:t>
      </w:r>
      <w:r w:rsidR="005E2819">
        <w:rPr>
          <w:rFonts w:ascii="Times New Roman" w:hAnsi="Times New Roman"/>
          <w:sz w:val="24"/>
          <w:szCs w:val="24"/>
        </w:rPr>
        <w:t>20</w:t>
      </w:r>
      <w:r w:rsidRPr="000E72EA">
        <w:rPr>
          <w:rFonts w:ascii="Times New Roman" w:hAnsi="Times New Roman"/>
          <w:sz w:val="24"/>
          <w:szCs w:val="24"/>
        </w:rPr>
        <w:t xml:space="preserve"> </w:t>
      </w:r>
      <w:r w:rsidRPr="000E72EA">
        <w:rPr>
          <w:rFonts w:ascii="Times New Roman" w:hAnsi="Times New Roman"/>
          <w:sz w:val="24"/>
          <w:szCs w:val="24"/>
          <w:lang w:val="x-none"/>
        </w:rPr>
        <w:t>DE</w:t>
      </w:r>
      <w:r w:rsidRPr="000E72EA">
        <w:rPr>
          <w:rFonts w:ascii="Times New Roman" w:hAnsi="Times New Roman"/>
          <w:sz w:val="24"/>
          <w:szCs w:val="24"/>
        </w:rPr>
        <w:t xml:space="preserve"> JUNHO </w:t>
      </w:r>
      <w:r w:rsidRPr="000E72EA">
        <w:rPr>
          <w:rFonts w:ascii="Times New Roman" w:hAnsi="Times New Roman"/>
          <w:sz w:val="24"/>
          <w:szCs w:val="24"/>
          <w:lang w:val="x-none"/>
        </w:rPr>
        <w:t>DE 201</w:t>
      </w:r>
      <w:r w:rsidRPr="000E72EA">
        <w:rPr>
          <w:rFonts w:ascii="Times New Roman" w:hAnsi="Times New Roman"/>
          <w:sz w:val="24"/>
          <w:szCs w:val="24"/>
        </w:rPr>
        <w:t>7</w:t>
      </w:r>
      <w:r w:rsidRPr="000E72EA">
        <w:rPr>
          <w:rFonts w:ascii="Times New Roman" w:hAnsi="Times New Roman"/>
          <w:sz w:val="24"/>
          <w:szCs w:val="24"/>
          <w:lang w:val="x-none"/>
        </w:rPr>
        <w:t>.</w:t>
      </w:r>
    </w:p>
    <w:p w:rsidR="000E72EA" w:rsidRPr="000E72EA" w:rsidRDefault="000E72EA" w:rsidP="000E72EA">
      <w:pPr>
        <w:pStyle w:val="Corpodetexto"/>
        <w:spacing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</w:p>
    <w:p w:rsidR="000E72EA" w:rsidRPr="000E72EA" w:rsidRDefault="000E72EA" w:rsidP="000E72EA">
      <w:pPr>
        <w:ind w:left="5103"/>
        <w:jc w:val="both"/>
      </w:pPr>
      <w:r w:rsidRPr="000E72EA">
        <w:rPr>
          <w:spacing w:val="-4"/>
        </w:rPr>
        <w:t>Concede revisão anual aos servidores efetivos da Assembleia Legislativa do Estado de Rondônia.</w:t>
      </w:r>
    </w:p>
    <w:p w:rsidR="000E72EA" w:rsidRPr="000E72EA" w:rsidRDefault="000E72EA" w:rsidP="000E72EA">
      <w:pPr>
        <w:jc w:val="both"/>
      </w:pPr>
    </w:p>
    <w:p w:rsidR="000E72EA" w:rsidRPr="000E72EA" w:rsidRDefault="000E72EA" w:rsidP="000E72E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E72EA">
        <w:rPr>
          <w:rFonts w:ascii="Times New Roman" w:eastAsia="Times New Roman" w:hAnsi="Times New Roman" w:cs="Times New Roman"/>
        </w:rPr>
        <w:t>O GOVERNADOR DO ESTADO DE RONDÔNIA:</w:t>
      </w:r>
    </w:p>
    <w:p w:rsidR="000E72EA" w:rsidRPr="000E72EA" w:rsidRDefault="000E72EA" w:rsidP="000E72EA">
      <w:pPr>
        <w:ind w:firstLine="567"/>
        <w:jc w:val="both"/>
      </w:pPr>
      <w:r w:rsidRPr="000E72EA">
        <w:t>Faço saber que a Assembleia Legislativa decreta e eu sanciono a seguinte Lei:</w:t>
      </w:r>
    </w:p>
    <w:p w:rsidR="000E72EA" w:rsidRPr="000E72EA" w:rsidRDefault="000E72EA" w:rsidP="000E72EA">
      <w:pPr>
        <w:ind w:firstLine="561"/>
        <w:jc w:val="both"/>
      </w:pPr>
    </w:p>
    <w:p w:rsidR="000E72EA" w:rsidRPr="000E72EA" w:rsidRDefault="000E72EA" w:rsidP="000E72EA">
      <w:pPr>
        <w:ind w:firstLine="567"/>
        <w:jc w:val="both"/>
      </w:pPr>
      <w:r w:rsidRPr="000E72EA">
        <w:t>Art. 1º. Fica concedida revisão anual de 10% (dez por cento) nas remunerações dos servidores efetivos da Assembleia Legislativa do Estado de Rondônia, na forma a seguir:</w:t>
      </w:r>
    </w:p>
    <w:p w:rsidR="000E72EA" w:rsidRPr="000E72EA" w:rsidRDefault="000E72EA" w:rsidP="000E72EA">
      <w:pPr>
        <w:ind w:firstLine="567"/>
        <w:jc w:val="both"/>
      </w:pPr>
    </w:p>
    <w:p w:rsidR="000E72EA" w:rsidRPr="000E72EA" w:rsidRDefault="000E72EA" w:rsidP="000E72EA">
      <w:pPr>
        <w:ind w:firstLine="567"/>
        <w:jc w:val="both"/>
      </w:pPr>
      <w:r w:rsidRPr="000E72EA">
        <w:t xml:space="preserve">I </w:t>
      </w:r>
      <w:r>
        <w:t>-</w:t>
      </w:r>
      <w:r w:rsidRPr="000E72EA">
        <w:t xml:space="preserve"> 5% (cinco por cento) a partir de 1º de junho de 2017; </w:t>
      </w:r>
      <w:proofErr w:type="gramStart"/>
      <w:r w:rsidRPr="000E72EA">
        <w:t>e</w:t>
      </w:r>
      <w:proofErr w:type="gramEnd"/>
    </w:p>
    <w:p w:rsidR="000E72EA" w:rsidRPr="000E72EA" w:rsidRDefault="000E72EA" w:rsidP="000E72EA">
      <w:pPr>
        <w:ind w:firstLine="567"/>
        <w:jc w:val="both"/>
      </w:pPr>
    </w:p>
    <w:p w:rsidR="000E72EA" w:rsidRPr="000E72EA" w:rsidRDefault="000E72EA" w:rsidP="000E72EA">
      <w:pPr>
        <w:ind w:firstLine="567"/>
        <w:jc w:val="both"/>
      </w:pPr>
      <w:r w:rsidRPr="000E72EA">
        <w:t>II - 5% (cinco por cento) a partir de 1º de janeiro de 2018.</w:t>
      </w:r>
    </w:p>
    <w:p w:rsidR="000E72EA" w:rsidRPr="000E72EA" w:rsidRDefault="000E72EA" w:rsidP="000E72EA">
      <w:pPr>
        <w:ind w:firstLine="567"/>
        <w:jc w:val="both"/>
      </w:pPr>
    </w:p>
    <w:p w:rsidR="000E72EA" w:rsidRPr="000E72EA" w:rsidRDefault="000E72EA" w:rsidP="000E72EA">
      <w:pPr>
        <w:ind w:firstLine="567"/>
        <w:jc w:val="both"/>
      </w:pPr>
      <w:r w:rsidRPr="000E72EA">
        <w:t xml:space="preserve"> Parágrafo único. A revisão anual de que trata esta Lei incidirá sobre as tabelas vigentes e sobre as tabelas futuras, objeto da Lei Complementar nº 731, de 30 de setembro de 2013, que </w:t>
      </w:r>
      <w:r>
        <w:t>“</w:t>
      </w:r>
      <w:r w:rsidRPr="000E72EA">
        <w:t>Reestrutura o Plano de Carreira, Cargos e Remuneração e o Quadro de Pessoal da Assembleia Legislativa do Estado de Rondônia.</w:t>
      </w:r>
      <w:r>
        <w:t>”.</w:t>
      </w:r>
    </w:p>
    <w:p w:rsidR="000E72EA" w:rsidRPr="000E72EA" w:rsidRDefault="000E72EA" w:rsidP="000E72EA">
      <w:pPr>
        <w:ind w:firstLine="567"/>
        <w:jc w:val="both"/>
      </w:pPr>
    </w:p>
    <w:p w:rsidR="000E72EA" w:rsidRPr="000E72EA" w:rsidRDefault="000E72EA" w:rsidP="000E72EA">
      <w:pPr>
        <w:ind w:firstLine="567"/>
        <w:jc w:val="both"/>
      </w:pPr>
      <w:r w:rsidRPr="000E72EA">
        <w:t>Art. 2º. As despesas resultantes da execução desta Lei correrão à conta das dotações orçamentárias da Assembleia Legislativa.</w:t>
      </w:r>
    </w:p>
    <w:p w:rsidR="000E72EA" w:rsidRPr="000E72EA" w:rsidRDefault="000E72EA" w:rsidP="000E72EA">
      <w:pPr>
        <w:ind w:firstLine="567"/>
        <w:jc w:val="both"/>
      </w:pPr>
      <w:r w:rsidRPr="000E72EA">
        <w:t xml:space="preserve"> </w:t>
      </w:r>
    </w:p>
    <w:p w:rsidR="000E72EA" w:rsidRPr="000E72EA" w:rsidRDefault="000E72EA" w:rsidP="000E72EA">
      <w:pPr>
        <w:ind w:firstLine="561"/>
        <w:jc w:val="both"/>
      </w:pPr>
      <w:r w:rsidRPr="000E72EA">
        <w:t>Art. 3º. Esta Lei entra em vigor na data de sua publicação.</w:t>
      </w:r>
    </w:p>
    <w:p w:rsidR="000E72EA" w:rsidRPr="000E72EA" w:rsidRDefault="000E72EA" w:rsidP="000E72EA">
      <w:pPr>
        <w:ind w:firstLine="561"/>
        <w:jc w:val="both"/>
      </w:pPr>
    </w:p>
    <w:p w:rsidR="000E72EA" w:rsidRPr="000E72EA" w:rsidRDefault="000E72EA" w:rsidP="000E72EA">
      <w:pPr>
        <w:ind w:firstLine="561"/>
        <w:jc w:val="both"/>
      </w:pPr>
      <w:r w:rsidRPr="000E72EA">
        <w:t>Palácio do Governo do Estado de Rondônia, em</w:t>
      </w:r>
      <w:r>
        <w:t xml:space="preserve"> </w:t>
      </w:r>
      <w:r w:rsidR="005E2819">
        <w:t>20</w:t>
      </w:r>
      <w:bookmarkStart w:id="0" w:name="_GoBack"/>
      <w:bookmarkEnd w:id="0"/>
      <w:r>
        <w:t xml:space="preserve"> </w:t>
      </w:r>
      <w:r w:rsidRPr="000E72EA">
        <w:t xml:space="preserve">de junho de 2017, 129º da República.  </w:t>
      </w:r>
    </w:p>
    <w:p w:rsidR="000E72EA" w:rsidRPr="000E72EA" w:rsidRDefault="000E72EA" w:rsidP="000E72EA">
      <w:pPr>
        <w:ind w:firstLine="567"/>
        <w:jc w:val="both"/>
      </w:pPr>
    </w:p>
    <w:p w:rsidR="000E72EA" w:rsidRPr="000E72EA" w:rsidRDefault="000E72EA" w:rsidP="000E72EA"/>
    <w:p w:rsidR="000E72EA" w:rsidRPr="000E72EA" w:rsidRDefault="000E72EA" w:rsidP="000E72EA">
      <w:pPr>
        <w:tabs>
          <w:tab w:val="left" w:pos="4365"/>
        </w:tabs>
        <w:jc w:val="center"/>
        <w:rPr>
          <w:b/>
        </w:rPr>
      </w:pPr>
    </w:p>
    <w:p w:rsidR="000E72EA" w:rsidRPr="000E72EA" w:rsidRDefault="000E72EA" w:rsidP="000E72EA">
      <w:pPr>
        <w:tabs>
          <w:tab w:val="left" w:pos="4365"/>
        </w:tabs>
        <w:jc w:val="center"/>
        <w:rPr>
          <w:b/>
        </w:rPr>
      </w:pPr>
      <w:proofErr w:type="gramStart"/>
      <w:r w:rsidRPr="000E72EA">
        <w:rPr>
          <w:b/>
        </w:rPr>
        <w:t>CONFÚCIO AIRES MOURA</w:t>
      </w:r>
      <w:proofErr w:type="gramEnd"/>
    </w:p>
    <w:p w:rsidR="000E72EA" w:rsidRPr="000E72EA" w:rsidRDefault="000E72EA" w:rsidP="000E72EA">
      <w:pPr>
        <w:tabs>
          <w:tab w:val="left" w:pos="4365"/>
        </w:tabs>
        <w:jc w:val="center"/>
      </w:pPr>
      <w:r w:rsidRPr="000E72EA">
        <w:t>Governador</w:t>
      </w:r>
    </w:p>
    <w:p w:rsidR="0022323D" w:rsidRPr="000E72EA" w:rsidRDefault="0022323D"/>
    <w:sectPr w:rsidR="0022323D" w:rsidRPr="000E72EA" w:rsidSect="00D75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819">
      <w:r>
        <w:separator/>
      </w:r>
    </w:p>
  </w:endnote>
  <w:endnote w:type="continuationSeparator" w:id="0">
    <w:p w:rsidR="00000000" w:rsidRDefault="005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5E28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81" w:rsidRDefault="005E2819">
    <w:pPr>
      <w:pStyle w:val="Rodap"/>
      <w:jc w:val="center"/>
    </w:pPr>
  </w:p>
  <w:p w:rsidR="00150E81" w:rsidRDefault="005E28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5E28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819">
      <w:r>
        <w:separator/>
      </w:r>
    </w:p>
  </w:footnote>
  <w:footnote w:type="continuationSeparator" w:id="0">
    <w:p w:rsidR="00000000" w:rsidRDefault="005E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5E28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06" w:rsidRDefault="000E72EA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9462818" r:id="rId2"/>
      </w:object>
    </w:r>
  </w:p>
  <w:p w:rsidR="00955A06" w:rsidRPr="004B5FB8" w:rsidRDefault="000E72EA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0E72EA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5E2819" w:rsidP="00955A06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5E28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A"/>
    <w:rsid w:val="000E72EA"/>
    <w:rsid w:val="0022323D"/>
    <w:rsid w:val="005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E72E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72E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E72E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E72E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E7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E72E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E72E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72E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E72E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E72E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E7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E72E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SANTY</cp:lastModifiedBy>
  <cp:revision>2</cp:revision>
  <dcterms:created xsi:type="dcterms:W3CDTF">2017-06-16T12:37:00Z</dcterms:created>
  <dcterms:modified xsi:type="dcterms:W3CDTF">2017-06-20T15:19:00Z</dcterms:modified>
</cp:coreProperties>
</file>