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3A66" w:rsidRPr="000A52AC" w:rsidRDefault="00133A66" w:rsidP="000A52AC">
      <w:pPr>
        <w:ind w:firstLine="567"/>
        <w:jc w:val="center"/>
      </w:pPr>
      <w:r w:rsidRPr="000A52AC">
        <w:t xml:space="preserve">LEI N. </w:t>
      </w:r>
      <w:r w:rsidR="00B32859">
        <w:t>3.989</w:t>
      </w:r>
      <w:r w:rsidRPr="000A52AC">
        <w:t xml:space="preserve">, DE </w:t>
      </w:r>
      <w:r w:rsidR="00B32859">
        <w:t>3</w:t>
      </w:r>
      <w:r w:rsidRPr="000A52AC">
        <w:t xml:space="preserve"> DE </w:t>
      </w:r>
      <w:r w:rsidR="000A52AC" w:rsidRPr="000A52AC">
        <w:t>MARÇO</w:t>
      </w:r>
      <w:r w:rsidRPr="000A52AC">
        <w:t xml:space="preserve"> DE 2017.</w:t>
      </w:r>
    </w:p>
    <w:p w:rsidR="00133A66" w:rsidRDefault="00D03B78" w:rsidP="000A52AC">
      <w:pPr>
        <w:ind w:firstLine="567"/>
        <w:jc w:val="both"/>
      </w:pPr>
      <w:r>
        <w:t>Alterações:</w:t>
      </w:r>
    </w:p>
    <w:p w:rsidR="00D03B78" w:rsidRPr="000A52AC" w:rsidRDefault="005210E5" w:rsidP="000A52AC">
      <w:pPr>
        <w:ind w:firstLine="567"/>
        <w:jc w:val="both"/>
      </w:pPr>
      <w:hyperlink r:id="rId6" w:history="1">
        <w:r w:rsidR="00D03B78" w:rsidRPr="005210E5">
          <w:rPr>
            <w:rStyle w:val="Hyperlink"/>
          </w:rPr>
          <w:t>Alterada pela Lei n. 4.028, de 10/04/2017</w:t>
        </w:r>
      </w:hyperlink>
      <w:bookmarkStart w:id="0" w:name="_GoBack"/>
      <w:bookmarkEnd w:id="0"/>
      <w:r w:rsidR="00D03B78">
        <w:t>.</w:t>
      </w:r>
    </w:p>
    <w:p w:rsidR="000A52AC" w:rsidRPr="000A52AC" w:rsidRDefault="000A52AC" w:rsidP="000A52AC">
      <w:pPr>
        <w:ind w:left="5103"/>
        <w:jc w:val="both"/>
        <w:rPr>
          <w:color w:val="000000"/>
        </w:rPr>
      </w:pPr>
      <w:r w:rsidRPr="000A52AC">
        <w:rPr>
          <w:rFonts w:eastAsia="Book Antiqua"/>
          <w:color w:val="000000"/>
        </w:rPr>
        <w:t>Institui o procedimento da descentralização de créditos orçamentários e dá outras providências.</w:t>
      </w:r>
    </w:p>
    <w:p w:rsidR="00424234" w:rsidRPr="000A52AC" w:rsidRDefault="00424234" w:rsidP="000A52AC">
      <w:pPr>
        <w:autoSpaceDE w:val="0"/>
        <w:autoSpaceDN w:val="0"/>
        <w:adjustRightInd w:val="0"/>
        <w:ind w:firstLine="567"/>
        <w:jc w:val="center"/>
        <w:rPr>
          <w:b/>
          <w:bCs/>
          <w:u w:val="single"/>
        </w:rPr>
      </w:pPr>
    </w:p>
    <w:p w:rsidR="00133A66" w:rsidRPr="000A52AC" w:rsidRDefault="00133A66" w:rsidP="000A52AC">
      <w:pPr>
        <w:pStyle w:val="xl27"/>
        <w:tabs>
          <w:tab w:val="left" w:pos="-1701"/>
          <w:tab w:val="left" w:pos="5103"/>
        </w:tabs>
        <w:spacing w:before="0" w:beforeAutospacing="0" w:after="0" w:afterAutospacing="0"/>
        <w:ind w:firstLine="567"/>
        <w:textAlignment w:val="auto"/>
        <w:rPr>
          <w:rFonts w:ascii="Times New Roman" w:eastAsia="Times New Roman" w:hAnsi="Times New Roman" w:cs="Times New Roman"/>
        </w:rPr>
      </w:pPr>
      <w:r w:rsidRPr="000A52AC">
        <w:rPr>
          <w:rFonts w:ascii="Times New Roman" w:eastAsia="Times New Roman" w:hAnsi="Times New Roman" w:cs="Times New Roman"/>
        </w:rPr>
        <w:t>O GOVERNADOR DO ESTADO DE RONDÔNIA:</w:t>
      </w:r>
    </w:p>
    <w:p w:rsidR="00133A66" w:rsidRPr="000A52AC" w:rsidRDefault="00133A66" w:rsidP="000A52AC">
      <w:pPr>
        <w:ind w:firstLine="567"/>
        <w:jc w:val="both"/>
      </w:pPr>
      <w:r w:rsidRPr="000A52AC">
        <w:t>Faço saber que a Assembleia Legislativa decreta e eu sanciono a seguinte Lei:</w:t>
      </w:r>
    </w:p>
    <w:p w:rsidR="00424234" w:rsidRPr="000A52AC" w:rsidRDefault="00424234" w:rsidP="000A52AC">
      <w:pPr>
        <w:ind w:firstLine="567"/>
        <w:jc w:val="both"/>
      </w:pPr>
    </w:p>
    <w:p w:rsidR="000A52AC" w:rsidRPr="000A52AC" w:rsidRDefault="000A52AC" w:rsidP="000A52AC">
      <w:pPr>
        <w:ind w:firstLine="567"/>
        <w:jc w:val="both"/>
        <w:rPr>
          <w:bCs/>
        </w:rPr>
      </w:pPr>
      <w:r w:rsidRPr="000A52AC">
        <w:rPr>
          <w:bCs/>
        </w:rPr>
        <w:t>Art. 1º. Fica instituído o procedimento da descentralização de créditos orçamentários, objetivando racionalizar o emprego dos recursos públicos, reduzir custos operacionais e otimizar a estrutura da administração do Estado.</w:t>
      </w:r>
    </w:p>
    <w:p w:rsidR="000A52AC" w:rsidRPr="000A52AC" w:rsidRDefault="000A52AC" w:rsidP="000A52AC">
      <w:pPr>
        <w:ind w:firstLine="567"/>
        <w:jc w:val="both"/>
        <w:rPr>
          <w:bCs/>
        </w:rPr>
      </w:pPr>
    </w:p>
    <w:p w:rsidR="000A52AC" w:rsidRPr="000A52AC" w:rsidRDefault="000A52AC" w:rsidP="000A52AC">
      <w:pPr>
        <w:ind w:firstLine="567"/>
        <w:jc w:val="both"/>
        <w:rPr>
          <w:bCs/>
        </w:rPr>
      </w:pPr>
      <w:r w:rsidRPr="000A52AC">
        <w:rPr>
          <w:bCs/>
        </w:rPr>
        <w:t>§ 1º. Entende-se por descentralização de créditos orçamentários, o procedimento por meio do qual um Órgão ou Entidade transfere a outro a possibilidade de utilização de seus créditos orçamentários.</w:t>
      </w:r>
    </w:p>
    <w:p w:rsidR="000A52AC" w:rsidRPr="000A52AC" w:rsidRDefault="000A52AC" w:rsidP="000A52AC">
      <w:pPr>
        <w:ind w:firstLine="567"/>
        <w:jc w:val="both"/>
        <w:rPr>
          <w:bCs/>
        </w:rPr>
      </w:pPr>
    </w:p>
    <w:p w:rsidR="000A52AC" w:rsidRPr="000A52AC" w:rsidRDefault="000A52AC" w:rsidP="000A52AC">
      <w:pPr>
        <w:ind w:firstLine="567"/>
        <w:jc w:val="both"/>
        <w:rPr>
          <w:bCs/>
        </w:rPr>
      </w:pPr>
      <w:r w:rsidRPr="000A52AC">
        <w:rPr>
          <w:bCs/>
        </w:rPr>
        <w:t>§ 2º. A descentralização de créditos orçamentários não caracteriza infringência à vedação contida no artigo 167, inciso VI, da Constituição Federal.</w:t>
      </w:r>
    </w:p>
    <w:p w:rsidR="000A52AC" w:rsidRPr="000A52AC" w:rsidRDefault="000A52AC" w:rsidP="000A52AC">
      <w:pPr>
        <w:ind w:firstLine="567"/>
        <w:jc w:val="both"/>
        <w:rPr>
          <w:bCs/>
        </w:rPr>
      </w:pPr>
    </w:p>
    <w:p w:rsidR="000A52AC" w:rsidRPr="000A52AC" w:rsidRDefault="000A52AC" w:rsidP="000A52AC">
      <w:pPr>
        <w:ind w:firstLine="567"/>
        <w:jc w:val="both"/>
        <w:rPr>
          <w:bCs/>
        </w:rPr>
      </w:pPr>
      <w:r w:rsidRPr="000A52AC">
        <w:rPr>
          <w:bCs/>
        </w:rPr>
        <w:t>§ 3º. Como forma de alcançar os objetivos previstos no caput, deste artigo, o procedimento da descentralização de créditos orçamentários poderá envolver ou ser utilizado pelos Poderes Executivo, Legislativo e Judiciário, bem como pelo Ministério Público e Defensoria Pública.</w:t>
      </w:r>
    </w:p>
    <w:p w:rsidR="000A52AC" w:rsidRPr="000A52AC" w:rsidRDefault="000A52AC" w:rsidP="000A52AC">
      <w:pPr>
        <w:ind w:firstLine="567"/>
        <w:jc w:val="both"/>
        <w:rPr>
          <w:bCs/>
        </w:rPr>
      </w:pPr>
    </w:p>
    <w:p w:rsidR="000A52AC" w:rsidRPr="000A52AC" w:rsidRDefault="000A52AC" w:rsidP="000A52AC">
      <w:pPr>
        <w:ind w:firstLine="567"/>
        <w:jc w:val="both"/>
        <w:rPr>
          <w:bCs/>
        </w:rPr>
      </w:pPr>
      <w:r w:rsidRPr="000A52AC">
        <w:rPr>
          <w:bCs/>
        </w:rPr>
        <w:t>§ 4º. A descentralização de créditos orçamentários não implica qualquer alteração na categoria de programação nem nos respectivos valores totais aprovados pela Lei Orçamentária Anual - LOA.</w:t>
      </w:r>
    </w:p>
    <w:p w:rsidR="000A52AC" w:rsidRPr="000A52AC" w:rsidRDefault="000A52AC" w:rsidP="000A52AC">
      <w:pPr>
        <w:ind w:firstLine="567"/>
        <w:jc w:val="both"/>
        <w:rPr>
          <w:bCs/>
        </w:rPr>
      </w:pPr>
    </w:p>
    <w:p w:rsidR="000A52AC" w:rsidRPr="000A52AC" w:rsidRDefault="000A52AC" w:rsidP="000A52AC">
      <w:pPr>
        <w:ind w:firstLine="567"/>
        <w:jc w:val="both"/>
        <w:rPr>
          <w:bCs/>
        </w:rPr>
      </w:pPr>
      <w:r w:rsidRPr="000A52AC">
        <w:rPr>
          <w:bCs/>
        </w:rPr>
        <w:t xml:space="preserve">Art. 2º. A descentralização de créditos orçamentários será efetuada pelo Órgão ou Entidade Titular do crédito por meio do Sistema de Administração Financeira para Estados e Municípios - SIAFEM, ou outro que venha a lhe substituir, mediante a emissão do </w:t>
      </w:r>
      <w:r w:rsidRPr="000A52AC">
        <w:t>Termo de Descentralização de Crédito Orçamentário - TDCO</w:t>
      </w:r>
      <w:r w:rsidRPr="000A52AC">
        <w:rPr>
          <w:bCs/>
        </w:rPr>
        <w:t xml:space="preserve">, no qual se evidenciem as classificações orçamentárias e os valores descentralizados ao Órgão ou Entidade Gerenciadora. </w:t>
      </w:r>
    </w:p>
    <w:p w:rsidR="000A52AC" w:rsidRPr="000A52AC" w:rsidRDefault="000A52AC" w:rsidP="000A52AC">
      <w:pPr>
        <w:ind w:firstLine="567"/>
        <w:jc w:val="both"/>
        <w:rPr>
          <w:bCs/>
        </w:rPr>
      </w:pPr>
    </w:p>
    <w:p w:rsidR="000A52AC" w:rsidRDefault="000A52AC" w:rsidP="000A52AC">
      <w:pPr>
        <w:ind w:firstLine="567"/>
        <w:jc w:val="both"/>
        <w:rPr>
          <w:bCs/>
        </w:rPr>
      </w:pPr>
      <w:r w:rsidRPr="000A52AC">
        <w:rPr>
          <w:bCs/>
        </w:rPr>
        <w:t>§ 1º. Entende-se por Órgão ou Entidade Gerenciadora, o que executa o crédito orçamentário descentralizado.</w:t>
      </w:r>
    </w:p>
    <w:p w:rsidR="000A52AC" w:rsidRPr="000A52AC" w:rsidRDefault="000A52AC" w:rsidP="000A52AC">
      <w:pPr>
        <w:ind w:firstLine="567"/>
        <w:jc w:val="both"/>
        <w:rPr>
          <w:bCs/>
        </w:rPr>
      </w:pPr>
    </w:p>
    <w:p w:rsidR="000A52AC" w:rsidRPr="000A52AC" w:rsidRDefault="000A52AC" w:rsidP="000A52AC">
      <w:pPr>
        <w:ind w:firstLine="567"/>
        <w:jc w:val="both"/>
        <w:rPr>
          <w:bCs/>
        </w:rPr>
      </w:pPr>
      <w:r w:rsidRPr="000A52AC">
        <w:rPr>
          <w:bCs/>
        </w:rPr>
        <w:t>§ 2º. Entende-se por Órgão ou Entidade Titular do Crédito, o detentor de crédito aprovado pela LOA ou dos créditos adicionais.</w:t>
      </w:r>
    </w:p>
    <w:p w:rsidR="000A52AC" w:rsidRPr="000A52AC" w:rsidRDefault="000A52AC" w:rsidP="000A52AC">
      <w:pPr>
        <w:ind w:firstLine="567"/>
        <w:jc w:val="both"/>
        <w:rPr>
          <w:bCs/>
        </w:rPr>
      </w:pPr>
    </w:p>
    <w:p w:rsidR="000A52AC" w:rsidRPr="000A52AC" w:rsidRDefault="000A52AC" w:rsidP="000A52AC">
      <w:pPr>
        <w:ind w:firstLine="567"/>
        <w:jc w:val="both"/>
        <w:rPr>
          <w:bCs/>
        </w:rPr>
      </w:pPr>
      <w:r w:rsidRPr="000A52AC">
        <w:rPr>
          <w:bCs/>
        </w:rPr>
        <w:t>§ 3º. A descentralização de créditos orçamentários deve operar-se mediante anuência dos respectivos ordenadores de despesas do Órgão ou Entidade Titular do Crédito e do Órgão ou Entidade Gerenciadora, materializada por intermédio de um Termo de Cooperação.</w:t>
      </w:r>
    </w:p>
    <w:p w:rsidR="000A52AC" w:rsidRPr="000A52AC" w:rsidRDefault="000A52AC" w:rsidP="000A52AC">
      <w:pPr>
        <w:ind w:firstLine="567"/>
        <w:jc w:val="both"/>
        <w:rPr>
          <w:bCs/>
        </w:rPr>
      </w:pPr>
    </w:p>
    <w:p w:rsidR="000A52AC" w:rsidRPr="000A52AC" w:rsidRDefault="000A52AC" w:rsidP="000A52AC">
      <w:pPr>
        <w:ind w:firstLine="567"/>
        <w:jc w:val="both"/>
        <w:rPr>
          <w:bCs/>
        </w:rPr>
      </w:pPr>
      <w:r w:rsidRPr="000A52AC">
        <w:rPr>
          <w:bCs/>
        </w:rPr>
        <w:t>§ 4º. Em se tratando de recursos financeiros originários de fontes da Educação e/ou da Saúde, o Órgão Titular do Crédito deverá observar os percentuais mínimos estabelecidos pelo artigo 212, da Constituição Federal.</w:t>
      </w:r>
    </w:p>
    <w:p w:rsidR="000A52AC" w:rsidRPr="000A52AC" w:rsidRDefault="000A52AC" w:rsidP="000A52AC">
      <w:pPr>
        <w:ind w:firstLine="567"/>
        <w:jc w:val="both"/>
        <w:rPr>
          <w:bCs/>
        </w:rPr>
      </w:pPr>
    </w:p>
    <w:p w:rsidR="000A52AC" w:rsidRPr="000A52AC" w:rsidRDefault="000A52AC" w:rsidP="000A52AC">
      <w:pPr>
        <w:ind w:firstLine="567"/>
        <w:jc w:val="both"/>
        <w:rPr>
          <w:bCs/>
        </w:rPr>
      </w:pPr>
      <w:r w:rsidRPr="000A52AC">
        <w:rPr>
          <w:bCs/>
        </w:rPr>
        <w:t>Parágrafo único. Considera-se Termo de Cooperação, o instrumento por meio do qual serão fixadas as condições à descentralização de créditos orçamentários.</w:t>
      </w:r>
    </w:p>
    <w:p w:rsidR="000A52AC" w:rsidRPr="000A52AC" w:rsidRDefault="000A52AC" w:rsidP="000A52AC">
      <w:pPr>
        <w:ind w:firstLine="567"/>
        <w:jc w:val="both"/>
        <w:rPr>
          <w:bCs/>
        </w:rPr>
      </w:pPr>
    </w:p>
    <w:p w:rsidR="000A52AC" w:rsidRPr="000A52AC" w:rsidRDefault="000A52AC" w:rsidP="000A52AC">
      <w:pPr>
        <w:ind w:firstLine="567"/>
        <w:jc w:val="both"/>
      </w:pPr>
      <w:r w:rsidRPr="000A52AC">
        <w:lastRenderedPageBreak/>
        <w:t xml:space="preserve">Art. 3º. Compete ao Órgão Gerenciador: </w:t>
      </w:r>
    </w:p>
    <w:p w:rsidR="000A52AC" w:rsidRPr="000A52AC" w:rsidRDefault="000A52AC" w:rsidP="000A52AC">
      <w:pPr>
        <w:ind w:firstLine="567"/>
        <w:jc w:val="both"/>
      </w:pPr>
      <w:r w:rsidRPr="000A52AC">
        <w:t xml:space="preserve">I - </w:t>
      </w:r>
      <w:proofErr w:type="gramStart"/>
      <w:r w:rsidRPr="000A52AC">
        <w:t>efetuar</w:t>
      </w:r>
      <w:proofErr w:type="gramEnd"/>
      <w:r w:rsidRPr="000A52AC">
        <w:t xml:space="preserve"> os procedimentos administrativos e legais, necessários e suficientes à contratação de serviços ou aquisição de bens, com base na Lei de Licitações e Contratos Administrativos, previamente autorizados e cumpridas as formalidades legais; </w:t>
      </w:r>
    </w:p>
    <w:p w:rsidR="000A52AC" w:rsidRPr="000A52AC" w:rsidRDefault="000A52AC" w:rsidP="000A52AC">
      <w:pPr>
        <w:ind w:firstLine="567"/>
        <w:jc w:val="both"/>
      </w:pPr>
    </w:p>
    <w:p w:rsidR="000A52AC" w:rsidRPr="000A52AC" w:rsidRDefault="000A52AC" w:rsidP="000A52AC">
      <w:pPr>
        <w:ind w:firstLine="567"/>
        <w:jc w:val="both"/>
      </w:pPr>
      <w:r w:rsidRPr="000A52AC">
        <w:t xml:space="preserve">II - </w:t>
      </w:r>
      <w:proofErr w:type="gramStart"/>
      <w:r w:rsidRPr="000A52AC">
        <w:t>subscrever</w:t>
      </w:r>
      <w:proofErr w:type="gramEnd"/>
      <w:r w:rsidRPr="000A52AC">
        <w:t>, na qualidade de representante contratual do Órgão Titular do Crédito, os contratos destinados à realização de despesas à conta do crédito descentralizado;</w:t>
      </w:r>
    </w:p>
    <w:p w:rsidR="000A52AC" w:rsidRPr="000A52AC" w:rsidRDefault="000A52AC" w:rsidP="000A52AC">
      <w:pPr>
        <w:ind w:firstLine="567"/>
        <w:jc w:val="both"/>
      </w:pPr>
    </w:p>
    <w:p w:rsidR="000A52AC" w:rsidRPr="000A52AC" w:rsidRDefault="000A52AC" w:rsidP="000A52AC">
      <w:pPr>
        <w:ind w:firstLine="567"/>
        <w:jc w:val="both"/>
      </w:pPr>
      <w:r w:rsidRPr="000A52AC">
        <w:t>III - emitir, na qualidade de representante contratual do Órgão Titular do Crédito, as respectivas ordens de compra ou serviço visando realizar as despesas constantes do objeto do Termo de Descentralização de Crédito Orçamentário - TDCO celebrado;</w:t>
      </w:r>
    </w:p>
    <w:p w:rsidR="000A52AC" w:rsidRPr="000A52AC" w:rsidRDefault="000A52AC" w:rsidP="000A52AC">
      <w:pPr>
        <w:ind w:firstLine="567"/>
        <w:jc w:val="both"/>
      </w:pPr>
      <w:r w:rsidRPr="000A52AC">
        <w:t xml:space="preserve"> </w:t>
      </w:r>
    </w:p>
    <w:p w:rsidR="000A52AC" w:rsidRPr="000A52AC" w:rsidRDefault="000A52AC" w:rsidP="000A52AC">
      <w:pPr>
        <w:ind w:firstLine="567"/>
        <w:jc w:val="both"/>
      </w:pPr>
      <w:r w:rsidRPr="000A52AC">
        <w:t xml:space="preserve">IV - </w:t>
      </w:r>
      <w:proofErr w:type="gramStart"/>
      <w:r w:rsidRPr="000A52AC">
        <w:t>encaminhar</w:t>
      </w:r>
      <w:proofErr w:type="gramEnd"/>
      <w:r w:rsidRPr="000A52AC">
        <w:t xml:space="preserve"> ao Órgão Titular do Crédito a solicitação de parcela do Projeto Finalístico - PF, objeto do crédito descentralizado;</w:t>
      </w:r>
    </w:p>
    <w:p w:rsidR="000A52AC" w:rsidRPr="000A52AC" w:rsidRDefault="000A52AC" w:rsidP="000A52AC">
      <w:pPr>
        <w:ind w:firstLine="567"/>
        <w:jc w:val="both"/>
      </w:pPr>
    </w:p>
    <w:p w:rsidR="000A52AC" w:rsidRPr="000A52AC" w:rsidRDefault="000A52AC" w:rsidP="000A52AC">
      <w:pPr>
        <w:ind w:firstLine="567"/>
        <w:jc w:val="both"/>
      </w:pPr>
      <w:r w:rsidRPr="000A52AC">
        <w:t xml:space="preserve">V - </w:t>
      </w:r>
      <w:proofErr w:type="gramStart"/>
      <w:r w:rsidRPr="000A52AC">
        <w:t>ordenar</w:t>
      </w:r>
      <w:proofErr w:type="gramEnd"/>
      <w:r w:rsidRPr="000A52AC">
        <w:t xml:space="preserve">, na qualidade de representante contratual do Órgão Titular do Crédito, as despesas relativas ao crédito descentralizado; </w:t>
      </w:r>
    </w:p>
    <w:p w:rsidR="000A52AC" w:rsidRPr="000A52AC" w:rsidRDefault="000A52AC" w:rsidP="000A52AC">
      <w:pPr>
        <w:ind w:firstLine="567"/>
        <w:jc w:val="both"/>
      </w:pPr>
    </w:p>
    <w:p w:rsidR="000A52AC" w:rsidRPr="000A52AC" w:rsidRDefault="000A52AC" w:rsidP="000A52AC">
      <w:pPr>
        <w:ind w:firstLine="567"/>
        <w:jc w:val="both"/>
      </w:pPr>
      <w:r w:rsidRPr="000A52AC">
        <w:t xml:space="preserve">VI - </w:t>
      </w:r>
      <w:proofErr w:type="gramStart"/>
      <w:r w:rsidRPr="000A52AC">
        <w:t>efetuar</w:t>
      </w:r>
      <w:proofErr w:type="gramEnd"/>
      <w:r w:rsidRPr="000A52AC">
        <w:t xml:space="preserve">, na qualidade de representante contratual do Órgão Titular do Crédito, o empenho das despesas, observando o estabelecido no Termo de Descentralização de Crédito Orçamentário - TDCO celebrado; </w:t>
      </w:r>
    </w:p>
    <w:p w:rsidR="000A52AC" w:rsidRPr="000A52AC" w:rsidRDefault="000A52AC" w:rsidP="000A52AC">
      <w:pPr>
        <w:ind w:firstLine="567"/>
        <w:jc w:val="both"/>
      </w:pPr>
    </w:p>
    <w:p w:rsidR="000A52AC" w:rsidRPr="000A52AC" w:rsidRDefault="000A52AC" w:rsidP="000A52AC">
      <w:pPr>
        <w:ind w:firstLine="567"/>
        <w:jc w:val="both"/>
      </w:pPr>
      <w:r w:rsidRPr="000A52AC">
        <w:t xml:space="preserve">VII - providenciar que as notas fiscais/faturas sejam emitidas em nome do Órgão Titular do Crédito; </w:t>
      </w:r>
    </w:p>
    <w:p w:rsidR="000A52AC" w:rsidRPr="000A52AC" w:rsidRDefault="000A52AC" w:rsidP="000A52AC">
      <w:pPr>
        <w:ind w:firstLine="567"/>
        <w:jc w:val="both"/>
      </w:pPr>
    </w:p>
    <w:p w:rsidR="000A52AC" w:rsidRPr="000A52AC" w:rsidRDefault="000A52AC" w:rsidP="000A52AC">
      <w:pPr>
        <w:ind w:firstLine="567"/>
        <w:jc w:val="both"/>
      </w:pPr>
      <w:r w:rsidRPr="000A52AC">
        <w:t xml:space="preserve">VIII - determinar que as notas fiscais/faturas sejam atestadas por pessoas devidamente credenciadas pelo ordenador de despesa do Órgão Gerenciador, exceto quando os materiais/serviços forem entregues/prestados, diretamente no Órgão Titular do Crédito, nos termos da regulamentação complementar; </w:t>
      </w:r>
    </w:p>
    <w:p w:rsidR="000A52AC" w:rsidRPr="000A52AC" w:rsidRDefault="000A52AC" w:rsidP="000A52AC">
      <w:pPr>
        <w:ind w:firstLine="567"/>
        <w:jc w:val="both"/>
      </w:pPr>
    </w:p>
    <w:p w:rsidR="000A52AC" w:rsidRPr="000A52AC" w:rsidRDefault="000A52AC" w:rsidP="000A52AC">
      <w:pPr>
        <w:ind w:firstLine="567"/>
        <w:jc w:val="both"/>
      </w:pPr>
      <w:r w:rsidRPr="000A52AC">
        <w:t xml:space="preserve">IX - </w:t>
      </w:r>
      <w:proofErr w:type="gramStart"/>
      <w:r w:rsidRPr="000A52AC">
        <w:t>elaborar</w:t>
      </w:r>
      <w:proofErr w:type="gramEnd"/>
      <w:r w:rsidRPr="000A52AC">
        <w:t xml:space="preserve"> a folha de pagamento quando a despesa se tratar de pagamento às pessoas físicas prestadoras de serviços ou aos bolsistas para o desenvolvimento de projetos; </w:t>
      </w:r>
    </w:p>
    <w:p w:rsidR="000A52AC" w:rsidRPr="000A52AC" w:rsidRDefault="000A52AC" w:rsidP="000A52AC">
      <w:pPr>
        <w:ind w:firstLine="567"/>
        <w:jc w:val="both"/>
      </w:pPr>
    </w:p>
    <w:p w:rsidR="000A52AC" w:rsidRPr="000A52AC" w:rsidRDefault="000A52AC" w:rsidP="000A52AC">
      <w:pPr>
        <w:ind w:firstLine="567"/>
        <w:jc w:val="both"/>
      </w:pPr>
      <w:r w:rsidRPr="000A52AC">
        <w:t xml:space="preserve">X- </w:t>
      </w:r>
      <w:proofErr w:type="gramStart"/>
      <w:r w:rsidRPr="000A52AC">
        <w:t>efetuar</w:t>
      </w:r>
      <w:proofErr w:type="gramEnd"/>
      <w:r w:rsidRPr="000A52AC">
        <w:t xml:space="preserve">, na qualidade de representante contratual do Órgão Titular do Crédito, a liquidação da despesa e o respectivo pagamento; </w:t>
      </w:r>
    </w:p>
    <w:p w:rsidR="000A52AC" w:rsidRPr="000A52AC" w:rsidRDefault="000A52AC" w:rsidP="000A52AC">
      <w:pPr>
        <w:ind w:firstLine="567"/>
        <w:jc w:val="both"/>
      </w:pPr>
    </w:p>
    <w:p w:rsidR="000A52AC" w:rsidRPr="000A52AC" w:rsidRDefault="000A52AC" w:rsidP="000A52AC">
      <w:pPr>
        <w:ind w:firstLine="567"/>
        <w:jc w:val="both"/>
      </w:pPr>
      <w:r w:rsidRPr="000A52AC">
        <w:t>XI - prestar contas ao Titular do Crédito Orçamentário, fazendo constar na prestação de contas o seguinte acervo documental:</w:t>
      </w:r>
    </w:p>
    <w:p w:rsidR="000A52AC" w:rsidRPr="000A52AC" w:rsidRDefault="000A52AC" w:rsidP="000A52AC">
      <w:pPr>
        <w:ind w:firstLine="567"/>
        <w:jc w:val="both"/>
      </w:pPr>
    </w:p>
    <w:p w:rsidR="000A52AC" w:rsidRPr="000A52AC" w:rsidRDefault="000A52AC" w:rsidP="000A52AC">
      <w:pPr>
        <w:ind w:firstLine="567"/>
        <w:jc w:val="both"/>
      </w:pPr>
      <w:r w:rsidRPr="000A52AC">
        <w:t xml:space="preserve">a) cópia do processo licitatório; </w:t>
      </w:r>
    </w:p>
    <w:p w:rsidR="000A52AC" w:rsidRPr="000A52AC" w:rsidRDefault="000A52AC" w:rsidP="000A52AC">
      <w:pPr>
        <w:ind w:firstLine="567"/>
        <w:jc w:val="both"/>
      </w:pPr>
    </w:p>
    <w:p w:rsidR="000A52AC" w:rsidRPr="000A52AC" w:rsidRDefault="000A52AC" w:rsidP="000A52AC">
      <w:pPr>
        <w:ind w:firstLine="567"/>
        <w:jc w:val="both"/>
      </w:pPr>
      <w:r w:rsidRPr="000A52AC">
        <w:t>b) 1 (uma) via da ordem de compra/serviço referente à autorização para o fornecimento de bens ou serviços;</w:t>
      </w:r>
    </w:p>
    <w:p w:rsidR="000A52AC" w:rsidRPr="000A52AC" w:rsidRDefault="000A52AC" w:rsidP="000A52AC">
      <w:pPr>
        <w:ind w:firstLine="567"/>
        <w:jc w:val="both"/>
      </w:pPr>
    </w:p>
    <w:p w:rsidR="000A52AC" w:rsidRPr="000A52AC" w:rsidRDefault="000A52AC" w:rsidP="000A52AC">
      <w:pPr>
        <w:ind w:firstLine="567"/>
        <w:jc w:val="both"/>
      </w:pPr>
      <w:r w:rsidRPr="000A52AC">
        <w:t>c) pedido de empenho original, devidamente assinado pelo ordenador de despesa do Órgão Gerenciador;</w:t>
      </w:r>
    </w:p>
    <w:p w:rsidR="000A52AC" w:rsidRPr="000A52AC" w:rsidRDefault="000A52AC" w:rsidP="000A52AC">
      <w:pPr>
        <w:ind w:firstLine="567"/>
        <w:jc w:val="both"/>
      </w:pPr>
    </w:p>
    <w:p w:rsidR="000A52AC" w:rsidRPr="000A52AC" w:rsidRDefault="000A52AC" w:rsidP="000A52AC">
      <w:pPr>
        <w:ind w:firstLine="567"/>
        <w:jc w:val="both"/>
      </w:pPr>
      <w:r w:rsidRPr="000A52AC">
        <w:t>d) primeira via de nota fiscal/fatura referente à execução de obras e serviços ou ao fornecimento de bens devidamente atestados;</w:t>
      </w:r>
    </w:p>
    <w:p w:rsidR="000A52AC" w:rsidRPr="000A52AC" w:rsidRDefault="000A52AC" w:rsidP="000A52AC">
      <w:pPr>
        <w:ind w:firstLine="567"/>
        <w:jc w:val="both"/>
      </w:pPr>
    </w:p>
    <w:p w:rsidR="000A52AC" w:rsidRPr="000A52AC" w:rsidRDefault="000A52AC" w:rsidP="000A52AC">
      <w:pPr>
        <w:ind w:firstLine="567"/>
        <w:jc w:val="both"/>
      </w:pPr>
      <w:r w:rsidRPr="000A52AC">
        <w:lastRenderedPageBreak/>
        <w:t>e) contrato original celebrado à execução de obras e serviços ou ao fornecimento de bens;</w:t>
      </w:r>
    </w:p>
    <w:p w:rsidR="000A52AC" w:rsidRPr="000A52AC" w:rsidRDefault="000A52AC" w:rsidP="000A52AC">
      <w:pPr>
        <w:ind w:firstLine="567"/>
        <w:jc w:val="both"/>
      </w:pPr>
      <w:r w:rsidRPr="000A52AC">
        <w:t>f) folha de pagamento devidamente assinada pelos beneficiários ou comprovantes de crédito bancário às pessoas físicas;</w:t>
      </w:r>
    </w:p>
    <w:p w:rsidR="000A52AC" w:rsidRPr="000A52AC" w:rsidRDefault="000A52AC" w:rsidP="000A52AC">
      <w:pPr>
        <w:ind w:firstLine="567"/>
        <w:jc w:val="both"/>
      </w:pPr>
    </w:p>
    <w:p w:rsidR="000A52AC" w:rsidRPr="000A52AC" w:rsidRDefault="000A52AC" w:rsidP="000A52AC">
      <w:pPr>
        <w:ind w:firstLine="567"/>
        <w:jc w:val="both"/>
      </w:pPr>
      <w:r w:rsidRPr="000A52AC">
        <w:t>g) 1 (uma) via da nota de empenho;</w:t>
      </w:r>
    </w:p>
    <w:p w:rsidR="000A52AC" w:rsidRPr="000A52AC" w:rsidRDefault="000A52AC" w:rsidP="000A52AC">
      <w:pPr>
        <w:ind w:firstLine="567"/>
        <w:jc w:val="both"/>
      </w:pPr>
    </w:p>
    <w:p w:rsidR="000A52AC" w:rsidRPr="000A52AC" w:rsidRDefault="000A52AC" w:rsidP="000A52AC">
      <w:pPr>
        <w:ind w:firstLine="567"/>
        <w:jc w:val="both"/>
      </w:pPr>
      <w:r w:rsidRPr="000A52AC">
        <w:t>h) 3 (três) orçamentos originais, no mínimo, para a execução da despesa, quando o valor desta se encontrar na faixa de dispensa ou inexigibilidade de licitação; e</w:t>
      </w:r>
    </w:p>
    <w:p w:rsidR="000A52AC" w:rsidRPr="000A52AC" w:rsidRDefault="000A52AC" w:rsidP="000A52AC">
      <w:pPr>
        <w:ind w:firstLine="567"/>
        <w:jc w:val="both"/>
      </w:pPr>
    </w:p>
    <w:p w:rsidR="000A52AC" w:rsidRPr="000A52AC" w:rsidRDefault="000A52AC" w:rsidP="000A52AC">
      <w:pPr>
        <w:ind w:firstLine="567"/>
        <w:jc w:val="both"/>
      </w:pPr>
      <w:r w:rsidRPr="000A52AC">
        <w:t>i) outros documentos considerados importantes à prestação de contas;</w:t>
      </w:r>
    </w:p>
    <w:p w:rsidR="000A52AC" w:rsidRPr="000A52AC" w:rsidRDefault="000A52AC" w:rsidP="000A52AC">
      <w:pPr>
        <w:ind w:firstLine="567"/>
        <w:jc w:val="both"/>
      </w:pPr>
    </w:p>
    <w:p w:rsidR="000A52AC" w:rsidRPr="000A52AC" w:rsidRDefault="000A52AC" w:rsidP="000A52AC">
      <w:pPr>
        <w:ind w:firstLine="567"/>
        <w:jc w:val="both"/>
      </w:pPr>
      <w:r w:rsidRPr="000A52AC">
        <w:t>XII - emitir, na qualidade de representante contratual do Órgão Titular do Crédito, nota de cancelamento de empenho, quando for o caso; e</w:t>
      </w:r>
    </w:p>
    <w:p w:rsidR="000A52AC" w:rsidRPr="000A52AC" w:rsidRDefault="000A52AC" w:rsidP="000A52AC">
      <w:pPr>
        <w:ind w:firstLine="567"/>
        <w:jc w:val="both"/>
      </w:pPr>
      <w:r w:rsidRPr="000A52AC">
        <w:t xml:space="preserve"> </w:t>
      </w:r>
    </w:p>
    <w:p w:rsidR="000A52AC" w:rsidRPr="000A52AC" w:rsidRDefault="000A52AC" w:rsidP="000A52AC">
      <w:pPr>
        <w:ind w:firstLine="567"/>
        <w:jc w:val="both"/>
      </w:pPr>
      <w:r w:rsidRPr="000A52AC">
        <w:t xml:space="preserve">XIII - observar outras cláusulas constantes do Termo de Descentralização de Crédito Orçamentário - TDCO celebrado em função desta Lei. </w:t>
      </w:r>
    </w:p>
    <w:p w:rsidR="000A52AC" w:rsidRPr="000A52AC" w:rsidRDefault="000A52AC" w:rsidP="000A52AC">
      <w:pPr>
        <w:ind w:firstLine="567"/>
        <w:jc w:val="both"/>
      </w:pPr>
    </w:p>
    <w:p w:rsidR="000A52AC" w:rsidRPr="000A52AC" w:rsidRDefault="000A52AC" w:rsidP="000A52AC">
      <w:pPr>
        <w:ind w:firstLine="567"/>
        <w:jc w:val="both"/>
      </w:pPr>
      <w:r w:rsidRPr="000A52AC">
        <w:t xml:space="preserve">Art. 4º. Compete ao Órgão Titular do Crédito: </w:t>
      </w:r>
    </w:p>
    <w:p w:rsidR="000A52AC" w:rsidRPr="000A52AC" w:rsidRDefault="000A52AC" w:rsidP="000A52AC">
      <w:pPr>
        <w:ind w:firstLine="567"/>
        <w:jc w:val="both"/>
      </w:pPr>
    </w:p>
    <w:p w:rsidR="000A52AC" w:rsidRPr="000A52AC" w:rsidRDefault="000A52AC" w:rsidP="000A52AC">
      <w:pPr>
        <w:ind w:firstLine="567"/>
        <w:jc w:val="both"/>
      </w:pPr>
      <w:r w:rsidRPr="000A52AC">
        <w:t xml:space="preserve">I - </w:t>
      </w:r>
      <w:proofErr w:type="gramStart"/>
      <w:r w:rsidRPr="000A52AC">
        <w:t>efetuar</w:t>
      </w:r>
      <w:proofErr w:type="gramEnd"/>
      <w:r w:rsidRPr="000A52AC">
        <w:t xml:space="preserve"> a descentralização do orçamento programado, no valor total, após a celebração do Termo de Descentralização de Crédito Orçamentário - TDCO; </w:t>
      </w:r>
    </w:p>
    <w:p w:rsidR="000A52AC" w:rsidRPr="000A52AC" w:rsidRDefault="000A52AC" w:rsidP="000A52AC">
      <w:pPr>
        <w:ind w:firstLine="567"/>
        <w:jc w:val="both"/>
      </w:pPr>
    </w:p>
    <w:p w:rsidR="000A52AC" w:rsidRPr="000A52AC" w:rsidRDefault="000A52AC" w:rsidP="000A52AC">
      <w:pPr>
        <w:ind w:firstLine="567"/>
        <w:jc w:val="both"/>
      </w:pPr>
      <w:r w:rsidRPr="000A52AC">
        <w:t xml:space="preserve">II - </w:t>
      </w:r>
      <w:proofErr w:type="gramStart"/>
      <w:r w:rsidRPr="000A52AC">
        <w:t>elaborar</w:t>
      </w:r>
      <w:proofErr w:type="gramEnd"/>
      <w:r w:rsidRPr="000A52AC">
        <w:t xml:space="preserve"> Projeto Finalístico correspondente ao objeto do Termo de Descentralização de Crédito Orçamentário - TDCO, celebrado para o respectivo crédito descentralizado; </w:t>
      </w:r>
    </w:p>
    <w:p w:rsidR="000A52AC" w:rsidRPr="000A52AC" w:rsidRDefault="000A52AC" w:rsidP="000A52AC">
      <w:pPr>
        <w:ind w:firstLine="567"/>
        <w:jc w:val="both"/>
      </w:pPr>
    </w:p>
    <w:p w:rsidR="000A52AC" w:rsidRPr="000A52AC" w:rsidRDefault="000A52AC" w:rsidP="000A52AC">
      <w:pPr>
        <w:ind w:firstLine="567"/>
        <w:jc w:val="both"/>
      </w:pPr>
      <w:r w:rsidRPr="000A52AC">
        <w:t>III - solicitar fixação de parcela para o Projeto Finalístico objeto do crédito descentralizado;</w:t>
      </w:r>
    </w:p>
    <w:p w:rsidR="000A52AC" w:rsidRPr="000A52AC" w:rsidRDefault="000A52AC" w:rsidP="000A52AC">
      <w:pPr>
        <w:ind w:firstLine="567"/>
        <w:jc w:val="both"/>
      </w:pPr>
      <w:r w:rsidRPr="000A52AC">
        <w:t xml:space="preserve"> </w:t>
      </w:r>
    </w:p>
    <w:p w:rsidR="000A52AC" w:rsidRPr="000A52AC" w:rsidRDefault="000A52AC" w:rsidP="000A52AC">
      <w:pPr>
        <w:ind w:firstLine="567"/>
        <w:jc w:val="both"/>
      </w:pPr>
      <w:r w:rsidRPr="000A52AC">
        <w:t xml:space="preserve">IV - </w:t>
      </w:r>
      <w:proofErr w:type="gramStart"/>
      <w:r w:rsidRPr="000A52AC">
        <w:t>acompanhar</w:t>
      </w:r>
      <w:proofErr w:type="gramEnd"/>
      <w:r w:rsidRPr="000A52AC">
        <w:t xml:space="preserve"> a utilização dos recursos descentralizados por meio dos sistemas corporativos; e</w:t>
      </w:r>
    </w:p>
    <w:p w:rsidR="000A52AC" w:rsidRPr="000A52AC" w:rsidRDefault="000A52AC" w:rsidP="000A52AC">
      <w:pPr>
        <w:ind w:firstLine="567"/>
        <w:jc w:val="both"/>
      </w:pPr>
    </w:p>
    <w:p w:rsidR="000A52AC" w:rsidRPr="000A52AC" w:rsidRDefault="000A52AC" w:rsidP="000A52AC">
      <w:pPr>
        <w:ind w:firstLine="567"/>
        <w:jc w:val="both"/>
      </w:pPr>
      <w:r w:rsidRPr="000A52AC">
        <w:t xml:space="preserve">V - </w:t>
      </w:r>
      <w:proofErr w:type="gramStart"/>
      <w:r w:rsidRPr="000A52AC">
        <w:t>observar</w:t>
      </w:r>
      <w:proofErr w:type="gramEnd"/>
      <w:r w:rsidRPr="000A52AC">
        <w:t xml:space="preserve"> outras cláusulas constantes do Termo de Descentralização de Crédito Orçamentário - TDCO celebradas em função desta Lei. </w:t>
      </w:r>
    </w:p>
    <w:p w:rsidR="000A52AC" w:rsidRPr="000A52AC" w:rsidRDefault="000A52AC" w:rsidP="000A52AC">
      <w:pPr>
        <w:ind w:firstLine="567"/>
        <w:jc w:val="both"/>
      </w:pPr>
    </w:p>
    <w:p w:rsidR="000A52AC" w:rsidRPr="000A52AC" w:rsidRDefault="000A52AC" w:rsidP="000A52AC">
      <w:pPr>
        <w:ind w:firstLine="567"/>
        <w:jc w:val="both"/>
      </w:pPr>
      <w:r w:rsidRPr="000A52AC">
        <w:t>Art. 5º. A anulação total ou parcial da descentralizarão do orçamento programado será efetivada pelo Órgão Titular do Crédito mediante entendimento com o Órgão Gerenciador do Crédito, quando a execução da despesa tenha sido iniciada ou que haja saldo após a sua execução.</w:t>
      </w:r>
    </w:p>
    <w:p w:rsidR="000A52AC" w:rsidRPr="000A52AC" w:rsidRDefault="000A52AC" w:rsidP="000A52AC">
      <w:pPr>
        <w:ind w:firstLine="567"/>
        <w:jc w:val="both"/>
      </w:pPr>
      <w:r w:rsidRPr="000A52AC">
        <w:t xml:space="preserve"> </w:t>
      </w:r>
    </w:p>
    <w:p w:rsidR="000A52AC" w:rsidRPr="000A52AC" w:rsidRDefault="000A52AC" w:rsidP="000A52AC">
      <w:pPr>
        <w:ind w:firstLine="567"/>
        <w:jc w:val="both"/>
      </w:pPr>
      <w:r w:rsidRPr="000A52AC">
        <w:t xml:space="preserve">Art. 6º. Os atos praticados decorrentes da descentralização do orçamento programado serão contabilizados no Órgão Titular do Crédito, sendo que toda a documentação deles resultante a este será incorporada. </w:t>
      </w:r>
    </w:p>
    <w:p w:rsidR="000A52AC" w:rsidRPr="000A52AC" w:rsidRDefault="000A52AC" w:rsidP="000A52AC">
      <w:pPr>
        <w:ind w:firstLine="567"/>
        <w:jc w:val="both"/>
      </w:pPr>
    </w:p>
    <w:p w:rsidR="000A52AC" w:rsidRPr="000A52AC" w:rsidRDefault="000A52AC" w:rsidP="000A52AC">
      <w:pPr>
        <w:ind w:firstLine="567"/>
        <w:jc w:val="both"/>
      </w:pPr>
      <w:r w:rsidRPr="000A52AC">
        <w:t>Art. 7º. Os bens adquiridos à conta dos créditos descentralizados serão incorporados ao patrimônio do Titular do Crédito Orçamentário.</w:t>
      </w:r>
    </w:p>
    <w:p w:rsidR="000A52AC" w:rsidRPr="000A52AC" w:rsidRDefault="000A52AC" w:rsidP="000A52AC">
      <w:pPr>
        <w:ind w:firstLine="567"/>
        <w:jc w:val="both"/>
      </w:pPr>
    </w:p>
    <w:p w:rsidR="000A52AC" w:rsidRPr="000A52AC" w:rsidRDefault="000A52AC" w:rsidP="000A52AC">
      <w:pPr>
        <w:ind w:firstLine="567"/>
        <w:jc w:val="both"/>
        <w:rPr>
          <w:bCs/>
        </w:rPr>
      </w:pPr>
      <w:r w:rsidRPr="000A52AC">
        <w:t>Parágrafo único. O Órgão Titular do Crédito poderá destinar os bens de que trata o caput ao Órgão Gerenciador, na forma de doação ou transferência patrimonial, mediante termo próprio que assim indique com a correspondente desincorporação do patrimônio.</w:t>
      </w:r>
    </w:p>
    <w:p w:rsidR="000A52AC" w:rsidRPr="000A52AC" w:rsidRDefault="000A52AC" w:rsidP="000A52AC">
      <w:pPr>
        <w:ind w:firstLine="567"/>
        <w:jc w:val="both"/>
        <w:rPr>
          <w:bCs/>
        </w:rPr>
      </w:pPr>
    </w:p>
    <w:p w:rsidR="000A52AC" w:rsidRPr="000A52AC" w:rsidRDefault="000A52AC" w:rsidP="000A52AC">
      <w:pPr>
        <w:ind w:firstLine="567"/>
        <w:jc w:val="both"/>
        <w:rPr>
          <w:bCs/>
        </w:rPr>
      </w:pPr>
      <w:r w:rsidRPr="000A52AC">
        <w:rPr>
          <w:bCs/>
        </w:rPr>
        <w:t>Art. 8º. O Órgão ou Entidade Titular do Crédito que descentralizar o crédito orçamentário deve orientar como e em que os recursos descentralizados devem ser empregados, a fim de observar rigorosamente os objetivos e as metas previstas no Plano Plurianual, na Lei de Diretrizes Orçamentárias e na Lei Orçamentária Anual.</w:t>
      </w:r>
    </w:p>
    <w:p w:rsidR="000A52AC" w:rsidRPr="000A52AC" w:rsidRDefault="000A52AC" w:rsidP="000A52AC">
      <w:pPr>
        <w:ind w:firstLine="567"/>
        <w:jc w:val="both"/>
        <w:rPr>
          <w:bCs/>
        </w:rPr>
      </w:pPr>
    </w:p>
    <w:p w:rsidR="000A52AC" w:rsidRPr="000A52AC" w:rsidRDefault="000A52AC" w:rsidP="000A52AC">
      <w:pPr>
        <w:ind w:firstLine="567"/>
        <w:jc w:val="both"/>
        <w:rPr>
          <w:bCs/>
        </w:rPr>
      </w:pPr>
      <w:r w:rsidRPr="000A52AC">
        <w:rPr>
          <w:bCs/>
        </w:rPr>
        <w:t>Parágrafo único. Fica plenamente vedada a utilização do recurso descentralizado em objeto diferente do apresentado no Termo de Cooperação.</w:t>
      </w:r>
    </w:p>
    <w:p w:rsidR="000A52AC" w:rsidRPr="000A52AC" w:rsidRDefault="000A52AC" w:rsidP="000A52AC">
      <w:pPr>
        <w:ind w:firstLine="567"/>
        <w:jc w:val="both"/>
        <w:rPr>
          <w:bCs/>
        </w:rPr>
      </w:pPr>
    </w:p>
    <w:p w:rsidR="000A52AC" w:rsidRPr="000A52AC" w:rsidRDefault="000A52AC" w:rsidP="000A52AC">
      <w:pPr>
        <w:ind w:firstLine="567"/>
        <w:jc w:val="both"/>
        <w:rPr>
          <w:bCs/>
        </w:rPr>
      </w:pPr>
      <w:r w:rsidRPr="000A52AC">
        <w:rPr>
          <w:bCs/>
        </w:rPr>
        <w:t>Art. 9º. As despesas realizadas com os recursos orçamentários descentralizados serão executadas obrigatoriamente por meio de empenho, liquidação e pagamento, nos termos da Lei Federal nº 4.320, de 17 de março de 1964, em observância às normas da Administração Pública.</w:t>
      </w:r>
    </w:p>
    <w:p w:rsidR="000A52AC" w:rsidRPr="000A52AC" w:rsidRDefault="000A52AC" w:rsidP="000A52AC">
      <w:pPr>
        <w:ind w:firstLine="567"/>
        <w:jc w:val="both"/>
        <w:rPr>
          <w:bCs/>
        </w:rPr>
      </w:pPr>
    </w:p>
    <w:p w:rsidR="000A52AC" w:rsidRPr="000A52AC" w:rsidRDefault="000A52AC" w:rsidP="000A52AC">
      <w:pPr>
        <w:ind w:firstLine="567"/>
        <w:jc w:val="both"/>
        <w:rPr>
          <w:bCs/>
        </w:rPr>
      </w:pPr>
      <w:r w:rsidRPr="000A52AC">
        <w:rPr>
          <w:bCs/>
        </w:rPr>
        <w:t>Art. 10. A responsabilidade pela correta aplicação dos recursos é do ordenador de despesa do Órgão ou Entidade Gerenciadora.</w:t>
      </w:r>
    </w:p>
    <w:p w:rsidR="000A52AC" w:rsidRPr="000A52AC" w:rsidRDefault="000A52AC" w:rsidP="000A52AC">
      <w:pPr>
        <w:ind w:firstLine="567"/>
        <w:jc w:val="both"/>
        <w:rPr>
          <w:bCs/>
        </w:rPr>
      </w:pPr>
    </w:p>
    <w:p w:rsidR="000A52AC" w:rsidRPr="000A52AC" w:rsidRDefault="000A52AC" w:rsidP="000A52AC">
      <w:pPr>
        <w:ind w:firstLine="567"/>
        <w:jc w:val="both"/>
        <w:rPr>
          <w:bCs/>
        </w:rPr>
      </w:pPr>
      <w:r w:rsidRPr="000A52AC">
        <w:rPr>
          <w:bCs/>
        </w:rPr>
        <w:t xml:space="preserve">Art. 11. As despesas realizadas por meio do procedimento previsto nesta Lei serão contabilizadas pelo Órgão ou Entidade Gerenciadora, sendo </w:t>
      </w:r>
      <w:proofErr w:type="spellStart"/>
      <w:r w:rsidRPr="000A52AC">
        <w:rPr>
          <w:bCs/>
        </w:rPr>
        <w:t>esta</w:t>
      </w:r>
      <w:proofErr w:type="spellEnd"/>
      <w:r w:rsidRPr="000A52AC">
        <w:rPr>
          <w:bCs/>
        </w:rPr>
        <w:t xml:space="preserve"> obrigada, especialmente, a prestar contas do total de recursos recebidos e empregados até o término do exercício financeiro no qual ocorreu a descentralização.</w:t>
      </w:r>
    </w:p>
    <w:p w:rsidR="000A52AC" w:rsidRPr="000A52AC" w:rsidRDefault="000A52AC" w:rsidP="000A52AC">
      <w:pPr>
        <w:ind w:firstLine="567"/>
        <w:jc w:val="both"/>
        <w:rPr>
          <w:bCs/>
        </w:rPr>
      </w:pPr>
    </w:p>
    <w:p w:rsidR="000A52AC" w:rsidRPr="000A52AC" w:rsidRDefault="000A52AC" w:rsidP="000A52AC">
      <w:pPr>
        <w:ind w:firstLine="567"/>
        <w:jc w:val="both"/>
        <w:rPr>
          <w:bCs/>
        </w:rPr>
      </w:pPr>
      <w:r w:rsidRPr="000A52AC">
        <w:rPr>
          <w:bCs/>
        </w:rPr>
        <w:t>Art. 12. A descentralização de crédito orçamentário implica:</w:t>
      </w:r>
    </w:p>
    <w:p w:rsidR="000A52AC" w:rsidRPr="000A52AC" w:rsidRDefault="000A52AC" w:rsidP="000A52AC">
      <w:pPr>
        <w:ind w:firstLine="567"/>
        <w:jc w:val="both"/>
        <w:rPr>
          <w:bCs/>
        </w:rPr>
      </w:pPr>
    </w:p>
    <w:p w:rsidR="000A52AC" w:rsidRPr="000A52AC" w:rsidRDefault="000A52AC" w:rsidP="000A52AC">
      <w:pPr>
        <w:ind w:firstLine="567"/>
        <w:jc w:val="both"/>
        <w:rPr>
          <w:bCs/>
        </w:rPr>
      </w:pPr>
      <w:r w:rsidRPr="000A52AC">
        <w:rPr>
          <w:bCs/>
        </w:rPr>
        <w:t xml:space="preserve">I - </w:t>
      </w:r>
      <w:proofErr w:type="gramStart"/>
      <w:r w:rsidRPr="000A52AC">
        <w:rPr>
          <w:bCs/>
        </w:rPr>
        <w:t>no</w:t>
      </w:r>
      <w:proofErr w:type="gramEnd"/>
      <w:r w:rsidRPr="000A52AC">
        <w:rPr>
          <w:bCs/>
        </w:rPr>
        <w:t xml:space="preserve"> bloqueio do valor do recurso orçamentário ao Órgão ou Entidade que o descentralizar;</w:t>
      </w:r>
    </w:p>
    <w:p w:rsidR="000A52AC" w:rsidRPr="000A52AC" w:rsidRDefault="000A52AC" w:rsidP="000A52AC">
      <w:pPr>
        <w:ind w:firstLine="567"/>
        <w:jc w:val="both"/>
        <w:rPr>
          <w:bCs/>
        </w:rPr>
      </w:pPr>
    </w:p>
    <w:p w:rsidR="000A52AC" w:rsidRPr="000A52AC" w:rsidRDefault="000A52AC" w:rsidP="000A52AC">
      <w:pPr>
        <w:ind w:firstLine="567"/>
        <w:jc w:val="both"/>
        <w:rPr>
          <w:bCs/>
        </w:rPr>
      </w:pPr>
      <w:r w:rsidRPr="000A52AC">
        <w:rPr>
          <w:bCs/>
        </w:rPr>
        <w:t xml:space="preserve">II - </w:t>
      </w:r>
      <w:proofErr w:type="gramStart"/>
      <w:r w:rsidRPr="000A52AC">
        <w:rPr>
          <w:bCs/>
        </w:rPr>
        <w:t>na</w:t>
      </w:r>
      <w:proofErr w:type="gramEnd"/>
      <w:r w:rsidRPr="000A52AC">
        <w:rPr>
          <w:bCs/>
        </w:rPr>
        <w:t xml:space="preserve"> liberação financeira dos Recursos Ordinários do Tesouro do Estado diretamente ao Órgão ou Entidade Titular do Crédito;</w:t>
      </w:r>
    </w:p>
    <w:p w:rsidR="000A52AC" w:rsidRPr="000A52AC" w:rsidRDefault="000A52AC" w:rsidP="000A52AC">
      <w:pPr>
        <w:ind w:firstLine="567"/>
        <w:jc w:val="both"/>
        <w:rPr>
          <w:bCs/>
        </w:rPr>
      </w:pPr>
    </w:p>
    <w:p w:rsidR="000A52AC" w:rsidRPr="000A52AC" w:rsidRDefault="000A52AC" w:rsidP="000A52AC">
      <w:pPr>
        <w:ind w:firstLine="567"/>
        <w:jc w:val="both"/>
        <w:rPr>
          <w:bCs/>
        </w:rPr>
      </w:pPr>
      <w:r w:rsidRPr="000A52AC">
        <w:rPr>
          <w:bCs/>
        </w:rPr>
        <w:t>III - na obrigatoriedade do Órgão ou Entidade que descentralizar o crédito orçamentário efetuar o repasse dos recursos financeiros nas épocas dos adimplementos dos compromissos assumidos pelo que receber o crédito orçamentário descentralizado se os recursos financeiros se originarem de outras fontes; e</w:t>
      </w:r>
    </w:p>
    <w:p w:rsidR="000A52AC" w:rsidRPr="000A52AC" w:rsidRDefault="000A52AC" w:rsidP="000A52AC">
      <w:pPr>
        <w:ind w:firstLine="567"/>
        <w:jc w:val="both"/>
        <w:rPr>
          <w:bCs/>
        </w:rPr>
      </w:pPr>
    </w:p>
    <w:p w:rsidR="000A52AC" w:rsidRPr="000A52AC" w:rsidRDefault="000A52AC" w:rsidP="000A52AC">
      <w:pPr>
        <w:ind w:firstLine="567"/>
        <w:jc w:val="both"/>
        <w:rPr>
          <w:bCs/>
        </w:rPr>
      </w:pPr>
      <w:r w:rsidRPr="000A52AC">
        <w:rPr>
          <w:bCs/>
        </w:rPr>
        <w:t xml:space="preserve">IV - </w:t>
      </w:r>
      <w:proofErr w:type="gramStart"/>
      <w:r w:rsidRPr="000A52AC">
        <w:rPr>
          <w:bCs/>
        </w:rPr>
        <w:t>na</w:t>
      </w:r>
      <w:proofErr w:type="gramEnd"/>
      <w:r w:rsidRPr="000A52AC">
        <w:rPr>
          <w:bCs/>
        </w:rPr>
        <w:t xml:space="preserve"> proibição do Órgão ou Entidade Gerenciadora dar destinação diversa aos recursos financeiros liberados.</w:t>
      </w:r>
    </w:p>
    <w:p w:rsidR="000A52AC" w:rsidRPr="000A52AC" w:rsidRDefault="000A52AC" w:rsidP="000A52AC">
      <w:pPr>
        <w:ind w:firstLine="567"/>
        <w:jc w:val="both"/>
        <w:rPr>
          <w:bCs/>
        </w:rPr>
      </w:pPr>
    </w:p>
    <w:p w:rsidR="000A52AC" w:rsidRPr="000A52AC" w:rsidRDefault="000A52AC" w:rsidP="000A52AC">
      <w:pPr>
        <w:ind w:firstLine="567"/>
        <w:jc w:val="both"/>
        <w:rPr>
          <w:bCs/>
        </w:rPr>
      </w:pPr>
      <w:r w:rsidRPr="000A52AC">
        <w:rPr>
          <w:bCs/>
        </w:rPr>
        <w:t xml:space="preserve">§ 1º. Serão consideradas, para fins de observância da ordem cronológica dos pagamentos, as exigibilidades financeiras relacionadas com as obrigações de despesas já contraídas pelo Órgão ou Entidade Gerenciadora. </w:t>
      </w:r>
    </w:p>
    <w:p w:rsidR="000A52AC" w:rsidRPr="000A52AC" w:rsidRDefault="000A52AC" w:rsidP="000A52AC">
      <w:pPr>
        <w:ind w:firstLine="567"/>
        <w:jc w:val="both"/>
        <w:rPr>
          <w:bCs/>
        </w:rPr>
      </w:pPr>
    </w:p>
    <w:p w:rsidR="000A52AC" w:rsidRPr="000A52AC" w:rsidRDefault="000A52AC" w:rsidP="000A52AC">
      <w:pPr>
        <w:ind w:firstLine="567"/>
        <w:jc w:val="both"/>
        <w:rPr>
          <w:bCs/>
        </w:rPr>
      </w:pPr>
      <w:r w:rsidRPr="000A52AC">
        <w:rPr>
          <w:bCs/>
        </w:rPr>
        <w:t>§ 2º. Os recursos a que se refere o inciso III, deste artigo, de natureza vinculada, como convênios e operações de crédito, somente poderão ser descentralizados se, respectivamente, nos termos do ajuste e nas leis, constar expressa autorização à utilização do procedimento previsto nesta Lei.</w:t>
      </w:r>
    </w:p>
    <w:p w:rsidR="000A52AC" w:rsidRPr="000A52AC" w:rsidRDefault="000A52AC" w:rsidP="000A52AC">
      <w:pPr>
        <w:ind w:firstLine="567"/>
        <w:jc w:val="both"/>
        <w:rPr>
          <w:bCs/>
        </w:rPr>
      </w:pPr>
    </w:p>
    <w:p w:rsidR="000A52AC" w:rsidRPr="000A52AC" w:rsidRDefault="000A52AC" w:rsidP="000A52AC">
      <w:pPr>
        <w:ind w:firstLine="567"/>
        <w:jc w:val="both"/>
        <w:rPr>
          <w:bCs/>
        </w:rPr>
      </w:pPr>
      <w:r w:rsidRPr="000A52AC">
        <w:rPr>
          <w:bCs/>
        </w:rPr>
        <w:t>Art. 13. Os créditos orçamentários descentralizados não utilizados pelo Órgão Gerenciador deverão retornar, obrigatoriamente, ao Titular do Crédito até o término do exercício financeiro no qual ocorreu a descentralização.</w:t>
      </w:r>
    </w:p>
    <w:p w:rsidR="000A52AC" w:rsidRPr="000A52AC" w:rsidRDefault="000A52AC" w:rsidP="000A52AC">
      <w:pPr>
        <w:ind w:firstLine="567"/>
        <w:jc w:val="both"/>
        <w:rPr>
          <w:bCs/>
        </w:rPr>
      </w:pPr>
    </w:p>
    <w:p w:rsidR="000A52AC" w:rsidRPr="000A52AC" w:rsidRDefault="000A52AC" w:rsidP="000A52AC">
      <w:pPr>
        <w:ind w:firstLine="567"/>
        <w:jc w:val="both"/>
        <w:rPr>
          <w:bCs/>
        </w:rPr>
      </w:pPr>
      <w:r w:rsidRPr="000A52AC">
        <w:rPr>
          <w:bCs/>
        </w:rPr>
        <w:t>Art. 14. Fica a Secretaria de Estado do Planejamento, Orçamento e Gestão - SEPOG e a Secretaria de Estado de Finanças - SEFIN autorizadas a editar instruções normativas conjuntas para disciplinar os procedimentos operacionais relacionados à descentralização de créditos orçamentários, elaborando o Manual de Descentralização Orçamentária do Estado de Rondônia.</w:t>
      </w:r>
    </w:p>
    <w:p w:rsidR="000A52AC" w:rsidRPr="000A52AC" w:rsidRDefault="000A52AC" w:rsidP="000A52AC">
      <w:pPr>
        <w:ind w:firstLine="567"/>
        <w:jc w:val="both"/>
        <w:rPr>
          <w:bCs/>
        </w:rPr>
      </w:pPr>
    </w:p>
    <w:p w:rsidR="000A52AC" w:rsidRPr="00C1433B" w:rsidRDefault="000A52AC" w:rsidP="000A52AC">
      <w:pPr>
        <w:ind w:firstLine="567"/>
        <w:jc w:val="both"/>
        <w:rPr>
          <w:bCs/>
          <w:strike/>
        </w:rPr>
      </w:pPr>
      <w:r w:rsidRPr="00C1433B">
        <w:rPr>
          <w:bCs/>
          <w:strike/>
        </w:rPr>
        <w:t>Art. 15. Os atos previstos para a execução da descentralização deverão ser publicados mediante Portaria, sendo que, estes e as movimentações orçamentárias e financeiras deverão ser informados e autorizados pela Assembleia Legislativa.</w:t>
      </w:r>
    </w:p>
    <w:p w:rsidR="00C1433B" w:rsidRDefault="00C1433B" w:rsidP="000A52AC">
      <w:pPr>
        <w:ind w:firstLine="567"/>
        <w:jc w:val="both"/>
        <w:rPr>
          <w:bCs/>
        </w:rPr>
      </w:pPr>
    </w:p>
    <w:p w:rsidR="00C1433B" w:rsidRPr="00C1433B" w:rsidRDefault="00C1433B" w:rsidP="000A52AC">
      <w:pPr>
        <w:ind w:firstLine="567"/>
        <w:jc w:val="both"/>
        <w:rPr>
          <w:b/>
          <w:bCs/>
        </w:rPr>
      </w:pPr>
      <w:r w:rsidRPr="00870E97">
        <w:t>Art. 15. Os atos previstos para a execução da descentralização deverão ser publicados mediante Portaria.</w:t>
      </w:r>
      <w:r>
        <w:t xml:space="preserve"> </w:t>
      </w:r>
      <w:r>
        <w:rPr>
          <w:b/>
        </w:rPr>
        <w:t>(Redação dada pela Lei n. 4.028, de 10/04/2017).</w:t>
      </w:r>
    </w:p>
    <w:p w:rsidR="00C1433B" w:rsidRDefault="00C1433B" w:rsidP="000A52AC">
      <w:pPr>
        <w:ind w:firstLine="567"/>
        <w:jc w:val="both"/>
        <w:rPr>
          <w:bCs/>
        </w:rPr>
      </w:pPr>
    </w:p>
    <w:p w:rsidR="00424234" w:rsidRDefault="000A52AC" w:rsidP="000A52AC">
      <w:pPr>
        <w:ind w:firstLine="567"/>
        <w:jc w:val="both"/>
        <w:rPr>
          <w:bCs/>
        </w:rPr>
      </w:pPr>
      <w:r w:rsidRPr="000A52AC">
        <w:rPr>
          <w:bCs/>
        </w:rPr>
        <w:t>Art. 16. Esta Lei entra em vigor na data de sua publicação.</w:t>
      </w:r>
    </w:p>
    <w:p w:rsidR="000A52AC" w:rsidRPr="000A52AC" w:rsidRDefault="000A52AC" w:rsidP="000A52AC">
      <w:pPr>
        <w:ind w:firstLine="567"/>
        <w:jc w:val="both"/>
      </w:pPr>
    </w:p>
    <w:p w:rsidR="00697118" w:rsidRPr="000A52AC" w:rsidRDefault="00697118" w:rsidP="000A52AC">
      <w:pPr>
        <w:ind w:firstLine="567"/>
        <w:jc w:val="both"/>
        <w:rPr>
          <w:color w:val="000000"/>
        </w:rPr>
      </w:pPr>
      <w:r w:rsidRPr="000A52AC">
        <w:rPr>
          <w:color w:val="000000"/>
        </w:rPr>
        <w:t>Palácio do Governo do Estado de Rondônia, em</w:t>
      </w:r>
      <w:r w:rsidR="002926E2" w:rsidRPr="000A52AC">
        <w:rPr>
          <w:color w:val="000000"/>
        </w:rPr>
        <w:t xml:space="preserve"> </w:t>
      </w:r>
      <w:r w:rsidR="00B32859">
        <w:rPr>
          <w:color w:val="000000"/>
        </w:rPr>
        <w:t>3</w:t>
      </w:r>
      <w:r w:rsidR="002926E2" w:rsidRPr="000A52AC">
        <w:rPr>
          <w:color w:val="000000"/>
        </w:rPr>
        <w:t xml:space="preserve"> </w:t>
      </w:r>
      <w:r w:rsidRPr="000A52AC">
        <w:rPr>
          <w:color w:val="000000"/>
        </w:rPr>
        <w:t xml:space="preserve">de </w:t>
      </w:r>
      <w:r w:rsidR="000A52AC" w:rsidRPr="000A52AC">
        <w:rPr>
          <w:color w:val="000000"/>
        </w:rPr>
        <w:t>março</w:t>
      </w:r>
      <w:r w:rsidRPr="000A52AC">
        <w:rPr>
          <w:color w:val="000000"/>
        </w:rPr>
        <w:t xml:space="preserve"> de </w:t>
      </w:r>
      <w:r w:rsidR="00F16DF9" w:rsidRPr="000A52AC">
        <w:rPr>
          <w:color w:val="000000"/>
        </w:rPr>
        <w:t>2017</w:t>
      </w:r>
      <w:r w:rsidRPr="000A52AC">
        <w:rPr>
          <w:color w:val="000000"/>
        </w:rPr>
        <w:t>, 12</w:t>
      </w:r>
      <w:r w:rsidR="00684A11" w:rsidRPr="000A52AC">
        <w:rPr>
          <w:color w:val="000000"/>
        </w:rPr>
        <w:t>9</w:t>
      </w:r>
      <w:r w:rsidRPr="000A52AC">
        <w:rPr>
          <w:color w:val="000000"/>
        </w:rPr>
        <w:t>º da República.</w:t>
      </w:r>
    </w:p>
    <w:p w:rsidR="00697118" w:rsidRPr="000A52AC" w:rsidRDefault="00697118" w:rsidP="000A52AC">
      <w:pPr>
        <w:autoSpaceDE w:val="0"/>
        <w:autoSpaceDN w:val="0"/>
        <w:adjustRightInd w:val="0"/>
        <w:ind w:firstLine="567"/>
        <w:jc w:val="center"/>
      </w:pPr>
    </w:p>
    <w:p w:rsidR="00697118" w:rsidRPr="000A52AC" w:rsidRDefault="00697118" w:rsidP="000A52AC">
      <w:pPr>
        <w:ind w:firstLine="567"/>
        <w:jc w:val="center"/>
      </w:pPr>
    </w:p>
    <w:p w:rsidR="00697118" w:rsidRPr="000A52AC" w:rsidRDefault="00697118" w:rsidP="000A52AC">
      <w:pPr>
        <w:pStyle w:val="Ttulo3"/>
        <w:ind w:firstLine="567"/>
      </w:pPr>
    </w:p>
    <w:p w:rsidR="00D81A73" w:rsidRPr="000A52AC" w:rsidRDefault="00F16DF9" w:rsidP="000A52AC">
      <w:pPr>
        <w:autoSpaceDE w:val="0"/>
        <w:autoSpaceDN w:val="0"/>
        <w:adjustRightInd w:val="0"/>
        <w:ind w:firstLine="567"/>
        <w:jc w:val="center"/>
        <w:rPr>
          <w:b/>
        </w:rPr>
      </w:pPr>
      <w:r w:rsidRPr="000A52AC">
        <w:rPr>
          <w:b/>
        </w:rPr>
        <w:t>CONFÚCIO AIRES MOURA</w:t>
      </w:r>
    </w:p>
    <w:p w:rsidR="00D81A73" w:rsidRPr="000A52AC" w:rsidRDefault="00D81A73" w:rsidP="000A52AC">
      <w:pPr>
        <w:autoSpaceDE w:val="0"/>
        <w:autoSpaceDN w:val="0"/>
        <w:adjustRightInd w:val="0"/>
        <w:ind w:firstLine="567"/>
        <w:jc w:val="center"/>
      </w:pPr>
      <w:r w:rsidRPr="000A52AC">
        <w:t xml:space="preserve">Governador </w:t>
      </w:r>
    </w:p>
    <w:p w:rsidR="00697118" w:rsidRPr="000A52AC" w:rsidRDefault="00697118" w:rsidP="000A52AC">
      <w:pPr>
        <w:ind w:firstLine="567"/>
        <w:jc w:val="center"/>
      </w:pPr>
    </w:p>
    <w:p w:rsidR="00230877" w:rsidRPr="000A52AC" w:rsidRDefault="00230877" w:rsidP="000A52AC">
      <w:pPr>
        <w:ind w:firstLine="567"/>
      </w:pPr>
    </w:p>
    <w:sectPr w:rsidR="00230877" w:rsidRPr="000A52AC" w:rsidSect="000A52AC">
      <w:headerReference w:type="even" r:id="rId7"/>
      <w:headerReference w:type="default" r:id="rId8"/>
      <w:pgSz w:w="11907" w:h="16840" w:code="9"/>
      <w:pgMar w:top="1134" w:right="567" w:bottom="567" w:left="1134" w:header="28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06D57" w:rsidRDefault="00306D57">
      <w:r>
        <w:separator/>
      </w:r>
    </w:p>
  </w:endnote>
  <w:endnote w:type="continuationSeparator" w:id="0">
    <w:p w:rsidR="00306D57" w:rsidRDefault="00306D5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06D57" w:rsidRDefault="00306D57">
      <w:r>
        <w:separator/>
      </w:r>
    </w:p>
  </w:footnote>
  <w:footnote w:type="continuationSeparator" w:id="0">
    <w:p w:rsidR="00306D57" w:rsidRDefault="00306D5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3472E8">
    <w:pPr>
      <w:pStyle w:val="Cabealho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9E2A7D" w:rsidRDefault="005210E5">
    <w:pPr>
      <w:pStyle w:val="Cabealho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E2A7D" w:rsidRDefault="005210E5">
    <w:pPr>
      <w:pStyle w:val="Cabealho"/>
      <w:framePr w:wrap="around" w:vAnchor="text" w:hAnchor="margin" w:xAlign="right" w:y="1"/>
      <w:rPr>
        <w:rStyle w:val="Nmerodepgina"/>
      </w:rPr>
    </w:pPr>
  </w:p>
  <w:p w:rsidR="009E2A7D" w:rsidRDefault="003472E8">
    <w:pPr>
      <w:ind w:right="360"/>
      <w:jc w:val="center"/>
      <w:rPr>
        <w:b/>
      </w:rPr>
    </w:pPr>
    <w:r>
      <w:rPr>
        <w:b/>
      </w:rPr>
      <w:object w:dxaOrig="1428" w:dyaOrig="162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64.8pt;height:1in" o:ole="" fillcolor="window">
          <v:imagedata r:id="rId1" o:title=""/>
        </v:shape>
        <o:OLEObject Type="Embed" ProgID="Word.Picture.8" ShapeID="_x0000_i1025" DrawAspect="Content" ObjectID="_1642223869" r:id="rId2"/>
      </w:object>
    </w:r>
  </w:p>
  <w:p w:rsidR="009E2A7D" w:rsidRDefault="003472E8">
    <w:pPr>
      <w:jc w:val="center"/>
      <w:rPr>
        <w:b/>
      </w:rPr>
    </w:pPr>
    <w:r>
      <w:rPr>
        <w:b/>
      </w:rPr>
      <w:t>GOVERNO DO ESTADO DE RONDÔNIA</w:t>
    </w:r>
  </w:p>
  <w:p w:rsidR="009E2A7D" w:rsidRDefault="003472E8">
    <w:pPr>
      <w:pStyle w:val="Cabealho"/>
      <w:jc w:val="center"/>
      <w:rPr>
        <w:b/>
        <w:sz w:val="26"/>
      </w:rPr>
    </w:pPr>
    <w:r>
      <w:rPr>
        <w:b/>
      </w:rPr>
      <w:t>GOVERNADORIA</w:t>
    </w:r>
  </w:p>
  <w:p w:rsidR="009E2A7D" w:rsidRDefault="005210E5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hyphenationZone w:val="425"/>
  <w:characterSpacingControl w:val="doNotCompress"/>
  <w:hdrShapeDefaults>
    <o:shapedefaults v:ext="edit" spidmax="3481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118"/>
    <w:rsid w:val="00002B65"/>
    <w:rsid w:val="00022886"/>
    <w:rsid w:val="00037296"/>
    <w:rsid w:val="000451B7"/>
    <w:rsid w:val="000A52AC"/>
    <w:rsid w:val="00133A66"/>
    <w:rsid w:val="00227FF6"/>
    <w:rsid w:val="00230877"/>
    <w:rsid w:val="00277321"/>
    <w:rsid w:val="002926E2"/>
    <w:rsid w:val="002C42D5"/>
    <w:rsid w:val="002D0D0B"/>
    <w:rsid w:val="00306D57"/>
    <w:rsid w:val="00316731"/>
    <w:rsid w:val="00326DD6"/>
    <w:rsid w:val="003472E8"/>
    <w:rsid w:val="003C4B0E"/>
    <w:rsid w:val="00424234"/>
    <w:rsid w:val="00502A26"/>
    <w:rsid w:val="005139AC"/>
    <w:rsid w:val="005210E5"/>
    <w:rsid w:val="00545B14"/>
    <w:rsid w:val="005D39C9"/>
    <w:rsid w:val="005F6F57"/>
    <w:rsid w:val="00684A11"/>
    <w:rsid w:val="00697118"/>
    <w:rsid w:val="007E2160"/>
    <w:rsid w:val="00846250"/>
    <w:rsid w:val="00864AA7"/>
    <w:rsid w:val="008E76B9"/>
    <w:rsid w:val="009467DC"/>
    <w:rsid w:val="009B00C5"/>
    <w:rsid w:val="00AE1C03"/>
    <w:rsid w:val="00B32859"/>
    <w:rsid w:val="00BB69EC"/>
    <w:rsid w:val="00BD41B1"/>
    <w:rsid w:val="00C1433B"/>
    <w:rsid w:val="00C3435F"/>
    <w:rsid w:val="00C45E7A"/>
    <w:rsid w:val="00CE58EE"/>
    <w:rsid w:val="00D03B78"/>
    <w:rsid w:val="00D81A73"/>
    <w:rsid w:val="00D97680"/>
    <w:rsid w:val="00DA7C2D"/>
    <w:rsid w:val="00DE0C08"/>
    <w:rsid w:val="00EF21CA"/>
    <w:rsid w:val="00F16DF9"/>
    <w:rsid w:val="00F66CFE"/>
    <w:rsid w:val="00F70E99"/>
    <w:rsid w:val="00FA75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4818"/>
    <o:shapelayout v:ext="edit">
      <o:idmap v:ext="edit" data="1"/>
    </o:shapelayout>
  </w:shapeDefaults>
  <w:decimalSymbol w:val=","/>
  <w:listSeparator w:val=";"/>
  <w15:docId w15:val="{3AED4899-4885-4F68-BB14-38915BCBF9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71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paragraph" w:styleId="Ttulo3">
    <w:name w:val="heading 3"/>
    <w:basedOn w:val="Normal"/>
    <w:next w:val="Normal"/>
    <w:link w:val="Ttulo3Char"/>
    <w:qFormat/>
    <w:rsid w:val="00697118"/>
    <w:pPr>
      <w:keepNext/>
      <w:ind w:firstLine="540"/>
      <w:jc w:val="center"/>
      <w:outlineLvl w:val="2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3Char">
    <w:name w:val="Título 3 Char"/>
    <w:basedOn w:val="Fontepargpadro"/>
    <w:link w:val="Ttulo3"/>
    <w:rsid w:val="00697118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Cabealho">
    <w:name w:val="header"/>
    <w:basedOn w:val="Normal"/>
    <w:link w:val="CabealhoChar"/>
    <w:rsid w:val="00697118"/>
    <w:pPr>
      <w:tabs>
        <w:tab w:val="center" w:pos="4419"/>
        <w:tab w:val="right" w:pos="8838"/>
      </w:tabs>
    </w:pPr>
  </w:style>
  <w:style w:type="character" w:customStyle="1" w:styleId="CabealhoChar">
    <w:name w:val="Cabeçalho Char"/>
    <w:basedOn w:val="Fontepargpadro"/>
    <w:link w:val="Cabealho"/>
    <w:rsid w:val="00697118"/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Nmerodepgina">
    <w:name w:val="page number"/>
    <w:basedOn w:val="Fontepargpadro"/>
    <w:rsid w:val="00697118"/>
  </w:style>
  <w:style w:type="paragraph" w:styleId="SemEspaamento">
    <w:name w:val="No Spacing"/>
    <w:uiPriority w:val="1"/>
    <w:qFormat/>
    <w:rsid w:val="00846250"/>
    <w:pPr>
      <w:spacing w:after="0" w:line="240" w:lineRule="auto"/>
    </w:pPr>
    <w:rPr>
      <w:rFonts w:ascii="Calibri" w:eastAsia="Calibri" w:hAnsi="Calibri" w:cs="Times New Roman"/>
    </w:rPr>
  </w:style>
  <w:style w:type="paragraph" w:styleId="Corpodetexto">
    <w:name w:val="Body Text"/>
    <w:basedOn w:val="Normal"/>
    <w:link w:val="CorpodetextoChar"/>
    <w:semiHidden/>
    <w:unhideWhenUsed/>
    <w:rsid w:val="009B00C5"/>
    <w:pPr>
      <w:suppressAutoHyphens/>
      <w:spacing w:after="120"/>
    </w:pPr>
    <w:rPr>
      <w:lang w:val="x-none" w:eastAsia="ar-SA"/>
    </w:rPr>
  </w:style>
  <w:style w:type="character" w:customStyle="1" w:styleId="CorpodetextoChar">
    <w:name w:val="Corpo de texto Char"/>
    <w:basedOn w:val="Fontepargpadro"/>
    <w:link w:val="Corpodetexto"/>
    <w:semiHidden/>
    <w:rsid w:val="009B00C5"/>
    <w:rPr>
      <w:rFonts w:ascii="Times New Roman" w:eastAsia="Times New Roman" w:hAnsi="Times New Roman" w:cs="Times New Roman"/>
      <w:sz w:val="24"/>
      <w:szCs w:val="24"/>
      <w:lang w:val="x-none" w:eastAsia="ar-SA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66CFE"/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66CFE"/>
    <w:rPr>
      <w:rFonts w:ascii="Segoe UI" w:eastAsia="Times New Roman" w:hAnsi="Segoe UI" w:cs="Segoe UI"/>
      <w:sz w:val="18"/>
      <w:szCs w:val="18"/>
      <w:lang w:eastAsia="pt-BR"/>
    </w:rPr>
  </w:style>
  <w:style w:type="paragraph" w:customStyle="1" w:styleId="xl27">
    <w:name w:val="xl27"/>
    <w:basedOn w:val="Normal"/>
    <w:rsid w:val="00133A66"/>
    <w:pPr>
      <w:spacing w:before="100" w:beforeAutospacing="1" w:after="100" w:afterAutospacing="1"/>
      <w:jc w:val="both"/>
      <w:textAlignment w:val="center"/>
    </w:pPr>
    <w:rPr>
      <w:rFonts w:ascii="Arial Unicode MS" w:eastAsia="Arial Unicode MS" w:hAnsi="Arial Unicode MS" w:cs="Arial Unicode MS"/>
    </w:rPr>
  </w:style>
  <w:style w:type="character" w:styleId="Hyperlink">
    <w:name w:val="Hyperlink"/>
    <w:basedOn w:val="Fontepargpadro"/>
    <w:uiPriority w:val="99"/>
    <w:unhideWhenUsed/>
    <w:rsid w:val="005210E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053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200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ditel.casacivil.ro.gov.br/COTEL/Livros/detalhes.aspx?coddoc=27574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1718</Words>
  <Characters>9280</Characters>
  <Application>Microsoft Office Word</Application>
  <DocSecurity>0</DocSecurity>
  <Lines>77</Lines>
  <Paragraphs>21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</dc:creator>
  <cp:lastModifiedBy>Brenda Taynah Siepamann Veloso</cp:lastModifiedBy>
  <cp:revision>4</cp:revision>
  <cp:lastPrinted>2017-02-23T15:23:00Z</cp:lastPrinted>
  <dcterms:created xsi:type="dcterms:W3CDTF">2017-04-10T15:33:00Z</dcterms:created>
  <dcterms:modified xsi:type="dcterms:W3CDTF">2020-02-03T12:30:00Z</dcterms:modified>
</cp:coreProperties>
</file>