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5" w:rsidRDefault="00C42805" w:rsidP="00C42805">
      <w:pPr>
        <w:pStyle w:val="Corpodetexto"/>
        <w:spacing w:after="0"/>
        <w:jc w:val="center"/>
        <w:rPr>
          <w:lang w:val="pt-BR"/>
        </w:rPr>
      </w:pPr>
      <w:r w:rsidRPr="00C42805">
        <w:t xml:space="preserve">LEI </w:t>
      </w:r>
      <w:r w:rsidRPr="00C42805">
        <w:rPr>
          <w:lang w:val="pt-BR"/>
        </w:rPr>
        <w:t>N.</w:t>
      </w:r>
      <w:r w:rsidR="00FE6309">
        <w:rPr>
          <w:lang w:val="pt-BR"/>
        </w:rPr>
        <w:t xml:space="preserve"> 3.785</w:t>
      </w:r>
      <w:r w:rsidRPr="00C42805">
        <w:rPr>
          <w:lang w:val="pt-BR"/>
        </w:rPr>
        <w:t xml:space="preserve">, </w:t>
      </w:r>
      <w:r w:rsidRPr="00C42805">
        <w:t>DE</w:t>
      </w:r>
      <w:r w:rsidR="00FE6309">
        <w:rPr>
          <w:lang w:val="pt-BR"/>
        </w:rPr>
        <w:t xml:space="preserve"> 12 </w:t>
      </w:r>
      <w:r w:rsidRPr="00C42805">
        <w:t>DE</w:t>
      </w:r>
      <w:r w:rsidRPr="00C42805">
        <w:rPr>
          <w:lang w:val="pt-BR"/>
        </w:rPr>
        <w:t xml:space="preserve"> ABRIL </w:t>
      </w:r>
      <w:r w:rsidRPr="00C42805">
        <w:t>DE 201</w:t>
      </w:r>
      <w:r w:rsidRPr="00C42805">
        <w:rPr>
          <w:lang w:val="pt-BR"/>
        </w:rPr>
        <w:t>6</w:t>
      </w:r>
      <w:r w:rsidRPr="00C42805">
        <w:t>.</w:t>
      </w:r>
    </w:p>
    <w:p w:rsidR="00C42805" w:rsidRPr="00C42805" w:rsidRDefault="00C42805" w:rsidP="00C42805">
      <w:pPr>
        <w:jc w:val="both"/>
      </w:pPr>
    </w:p>
    <w:p w:rsidR="00C42805" w:rsidRPr="00C42805" w:rsidRDefault="009C47C6" w:rsidP="00C42805">
      <w:pPr>
        <w:pStyle w:val="Recuodecorpodetexto"/>
        <w:ind w:left="5130"/>
        <w:rPr>
          <w:lang w:val="pt-BR"/>
        </w:rPr>
      </w:pPr>
      <w:r w:rsidRPr="00F00C7E">
        <w:t xml:space="preserve">Autoriza o Poder Executivo a abrir crédito adicional suplementar por anulação, até o montante de R$ 6.977.533,89, em favor das Unidades Orçamentárias: Controladoria Geral do Estado - CGE, Superintendência Estadual de Assuntos Estratégicos - SEAE, Departamento Estadual de Estradas de Rodagem, Infraestrutura e Serviços Públicos - DER, Fundo Estadual de Prevenção, Fiscalização e Repressão de Entorpecentes - FESPREN, Fundo de Investimento e Apoio ao Programa de Desenvolvimento da Pecuária Leiteira do Estado de Rondônia - PROLEITE, Secretaria de Estado da Assistência e do Desenvolvimento Social - SEAS, Fundo Estadual de Assistência Social - FEAS e Instituto de Pesos e Medidas </w:t>
      </w:r>
      <w:r>
        <w:rPr>
          <w:lang w:val="pt-BR"/>
        </w:rPr>
        <w:t>-</w:t>
      </w:r>
      <w:r w:rsidRPr="00F00C7E">
        <w:t xml:space="preserve"> IPEM</w:t>
      </w:r>
      <w:r w:rsidR="00C42805" w:rsidRPr="00C42805">
        <w:t>.</w:t>
      </w:r>
    </w:p>
    <w:p w:rsidR="00C42805" w:rsidRPr="00C42805" w:rsidRDefault="00C42805" w:rsidP="00C42805">
      <w:pPr>
        <w:pStyle w:val="Recuodecorpodetexto"/>
        <w:ind w:left="5130"/>
        <w:rPr>
          <w:lang w:val="pt-BR"/>
        </w:rPr>
      </w:pPr>
    </w:p>
    <w:p w:rsidR="00C42805" w:rsidRPr="00C42805" w:rsidRDefault="00C42805" w:rsidP="00C4280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42805">
        <w:rPr>
          <w:rFonts w:ascii="Times New Roman" w:eastAsia="Times New Roman" w:hAnsi="Times New Roman" w:cs="Times New Roman"/>
        </w:rPr>
        <w:t>O GOVERNADOR DO ESTADO DE RONDÔNIA:</w:t>
      </w:r>
    </w:p>
    <w:p w:rsidR="00C42805" w:rsidRPr="00C42805" w:rsidRDefault="00C42805" w:rsidP="00C42805">
      <w:pPr>
        <w:ind w:firstLine="567"/>
        <w:jc w:val="both"/>
      </w:pPr>
      <w:r w:rsidRPr="00C42805">
        <w:t>Faço saber que a Assembleia Legislativa decreta e eu sanciono a seguinte Lei:</w:t>
      </w:r>
    </w:p>
    <w:p w:rsidR="00C42805" w:rsidRPr="00C42805" w:rsidRDefault="00C42805" w:rsidP="00C42805">
      <w:pPr>
        <w:ind w:firstLine="567"/>
        <w:jc w:val="both"/>
      </w:pPr>
    </w:p>
    <w:p w:rsidR="009C47C6" w:rsidRPr="00F00C7E" w:rsidRDefault="009C47C6" w:rsidP="009C47C6">
      <w:pPr>
        <w:ind w:right="-2" w:firstLine="561"/>
        <w:jc w:val="both"/>
        <w:rPr>
          <w:szCs w:val="26"/>
        </w:rPr>
      </w:pPr>
      <w:r w:rsidRPr="00F00C7E">
        <w:rPr>
          <w:szCs w:val="26"/>
        </w:rPr>
        <w:t xml:space="preserve">Art. 1º. Fica o Poder Executivo autorizado a abrir crédito adicional suplementar por anulação, até o montante de R$ 6.977.533,89 (seis milhões, novecentos e setenta e sete mil, quinhentos e trinta e três reais e oitenta e nove centavos), em favor das Unidades Orçamentárias Controladoria Geral do Estado - CGE, Superintendência Estadual de Assuntos Estratégicos - SEAE, Departamento Estadual de Estradas de Rodagem, Infraestrutura e Serviços Públicos - </w:t>
      </w:r>
      <w:proofErr w:type="gramStart"/>
      <w:r w:rsidRPr="00F00C7E">
        <w:rPr>
          <w:szCs w:val="26"/>
        </w:rPr>
        <w:t>DER,</w:t>
      </w:r>
      <w:proofErr w:type="gramEnd"/>
      <w:r w:rsidRPr="00F00C7E">
        <w:rPr>
          <w:szCs w:val="26"/>
        </w:rPr>
        <w:t xml:space="preserve"> Fundo Estadual de Prevenção, Fiscalização e Repressão de Entorpecentes - FESPREN, Fundo de Investimento e Apoio ao Programa de Desenvolvimento da Pecuária Leiteira do Estado de Rondônia - PROLEITE, Secretaria de Estado da Assistência e do Desenvolvimento Social - SEAS, Fundo Estadual de Assistência Social - FEAS, Instituto de Pesos e Medidas - IPEM, para dar cobertura orçamentária às despesas corrente e de capital, no presente exercício.</w:t>
      </w:r>
    </w:p>
    <w:p w:rsidR="009C47C6" w:rsidRPr="00F00C7E" w:rsidRDefault="009C47C6" w:rsidP="009C47C6">
      <w:pPr>
        <w:ind w:right="-2" w:firstLine="561"/>
        <w:jc w:val="both"/>
        <w:rPr>
          <w:szCs w:val="26"/>
        </w:rPr>
      </w:pPr>
    </w:p>
    <w:p w:rsidR="009C47C6" w:rsidRPr="00F00C7E" w:rsidRDefault="009C47C6" w:rsidP="009C47C6">
      <w:pPr>
        <w:ind w:right="-2" w:firstLine="567"/>
        <w:jc w:val="both"/>
        <w:rPr>
          <w:szCs w:val="26"/>
        </w:rPr>
      </w:pPr>
      <w:r w:rsidRPr="00F00C7E">
        <w:rPr>
          <w:szCs w:val="26"/>
        </w:rPr>
        <w:t xml:space="preserve">Art. 2º. Os recursos necessários à execução do disposto do artigo anterior decorrerão de anulação parcial de dotações orçamentárias, indicados no Anexo I deste Projeto de Lei e no montante especificado. </w:t>
      </w:r>
    </w:p>
    <w:p w:rsidR="009C47C6" w:rsidRPr="00F00C7E" w:rsidRDefault="009C47C6" w:rsidP="009C47C6">
      <w:pPr>
        <w:ind w:left="567" w:right="992"/>
        <w:jc w:val="both"/>
        <w:rPr>
          <w:szCs w:val="26"/>
        </w:rPr>
      </w:pPr>
    </w:p>
    <w:p w:rsidR="009C47C6" w:rsidRPr="00F00C7E" w:rsidRDefault="009C47C6" w:rsidP="009C47C6">
      <w:pPr>
        <w:ind w:right="992" w:firstLine="561"/>
        <w:jc w:val="both"/>
        <w:rPr>
          <w:szCs w:val="26"/>
        </w:rPr>
      </w:pPr>
      <w:r w:rsidRPr="00F00C7E">
        <w:rPr>
          <w:szCs w:val="26"/>
        </w:rPr>
        <w:t xml:space="preserve">Art. 3º. Esta Lei entra em vigor na data de sua publicação. </w:t>
      </w:r>
    </w:p>
    <w:p w:rsidR="00C42805" w:rsidRPr="00C42805" w:rsidRDefault="00C42805" w:rsidP="00C42805">
      <w:pPr>
        <w:ind w:firstLine="561"/>
        <w:jc w:val="both"/>
      </w:pPr>
    </w:p>
    <w:p w:rsidR="00C42805" w:rsidRPr="00C42805" w:rsidRDefault="00C42805" w:rsidP="00C42805">
      <w:pPr>
        <w:ind w:firstLine="567"/>
        <w:jc w:val="both"/>
      </w:pPr>
      <w:r w:rsidRPr="00C42805">
        <w:t>Palácio do Governo do Estado de Rondônia, em</w:t>
      </w:r>
      <w:r w:rsidR="00FE6309">
        <w:t xml:space="preserve"> 12 </w:t>
      </w:r>
      <w:bookmarkStart w:id="0" w:name="_GoBack"/>
      <w:bookmarkEnd w:id="0"/>
      <w:r w:rsidRPr="00C42805">
        <w:t xml:space="preserve">de abril de 2016, 128º da República.  </w:t>
      </w:r>
    </w:p>
    <w:p w:rsidR="00C42805" w:rsidRPr="00C42805" w:rsidRDefault="00C42805" w:rsidP="00C42805">
      <w:pPr>
        <w:ind w:firstLine="567"/>
        <w:jc w:val="both"/>
      </w:pPr>
    </w:p>
    <w:p w:rsidR="00C42805" w:rsidRPr="00C42805" w:rsidRDefault="00C42805" w:rsidP="00C42805">
      <w:r w:rsidRPr="00C42805">
        <w:tab/>
      </w:r>
    </w:p>
    <w:p w:rsidR="00C42805" w:rsidRPr="00C42805" w:rsidRDefault="00C42805" w:rsidP="00C42805">
      <w:pPr>
        <w:tabs>
          <w:tab w:val="left" w:pos="4365"/>
        </w:tabs>
        <w:jc w:val="center"/>
        <w:rPr>
          <w:b/>
        </w:rPr>
      </w:pPr>
    </w:p>
    <w:p w:rsidR="00C42805" w:rsidRPr="00C42805" w:rsidRDefault="00C42805" w:rsidP="00C42805">
      <w:pPr>
        <w:tabs>
          <w:tab w:val="left" w:pos="4365"/>
        </w:tabs>
        <w:jc w:val="center"/>
        <w:rPr>
          <w:b/>
        </w:rPr>
      </w:pPr>
      <w:proofErr w:type="gramStart"/>
      <w:r w:rsidRPr="00C42805">
        <w:rPr>
          <w:b/>
        </w:rPr>
        <w:t>CONFÚCIO AIRES MOURA</w:t>
      </w:r>
      <w:proofErr w:type="gramEnd"/>
    </w:p>
    <w:p w:rsidR="00C42805" w:rsidRPr="00C42805" w:rsidRDefault="00C42805" w:rsidP="00C42805">
      <w:pPr>
        <w:tabs>
          <w:tab w:val="left" w:pos="4365"/>
        </w:tabs>
        <w:jc w:val="center"/>
      </w:pPr>
      <w:r w:rsidRPr="00C42805">
        <w:t>Governador</w:t>
      </w:r>
    </w:p>
    <w:p w:rsidR="00C42805" w:rsidRPr="00077290" w:rsidRDefault="00C42805" w:rsidP="00C42805">
      <w:pPr>
        <w:ind w:firstLine="567"/>
        <w:jc w:val="both"/>
        <w:rPr>
          <w:bCs/>
        </w:rPr>
      </w:pPr>
    </w:p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Pr="00077290" w:rsidRDefault="00C42805" w:rsidP="00C42805"/>
    <w:p w:rsidR="00C42805" w:rsidRDefault="00C42805" w:rsidP="00C42805">
      <w:pPr>
        <w:jc w:val="center"/>
        <w:rPr>
          <w:b/>
          <w:bCs/>
        </w:rPr>
      </w:pPr>
      <w:r w:rsidRPr="008C756A">
        <w:rPr>
          <w:b/>
          <w:bCs/>
        </w:rPr>
        <w:lastRenderedPageBreak/>
        <w:t xml:space="preserve">ANEXO I </w:t>
      </w:r>
    </w:p>
    <w:p w:rsidR="00C42805" w:rsidRDefault="00C42805" w:rsidP="00C42805">
      <w:pPr>
        <w:jc w:val="both"/>
      </w:pPr>
    </w:p>
    <w:p w:rsidR="00B562E1" w:rsidRPr="00ED34E7" w:rsidRDefault="00B562E1" w:rsidP="00B562E1">
      <w:pPr>
        <w:ind w:left="-284"/>
        <w:jc w:val="center"/>
        <w:rPr>
          <w:sz w:val="18"/>
          <w:szCs w:val="18"/>
        </w:rPr>
      </w:pPr>
      <w:r w:rsidRPr="00ED34E7">
        <w:rPr>
          <w:b/>
          <w:bCs/>
          <w:sz w:val="18"/>
          <w:szCs w:val="18"/>
        </w:rPr>
        <w:t>CRÉDITO ADICIONAL SUPLEMENTAR POR ANULAÇÃO</w:t>
      </w:r>
      <w:proofErr w:type="gramStart"/>
      <w:r w:rsidRPr="00ED34E7">
        <w:rPr>
          <w:b/>
          <w:bCs/>
          <w:sz w:val="18"/>
          <w:szCs w:val="18"/>
        </w:rPr>
        <w:t xml:space="preserve">  </w:t>
      </w:r>
      <w:proofErr w:type="gramEnd"/>
      <w:r w:rsidRPr="00ED34E7">
        <w:rPr>
          <w:b/>
          <w:bCs/>
          <w:sz w:val="18"/>
          <w:szCs w:val="18"/>
        </w:rPr>
        <w:t>                                                    </w:t>
      </w:r>
      <w:r>
        <w:rPr>
          <w:b/>
          <w:bCs/>
          <w:sz w:val="18"/>
          <w:szCs w:val="18"/>
        </w:rPr>
        <w:t>                        </w:t>
      </w:r>
      <w:r w:rsidRPr="00ED34E7">
        <w:rPr>
          <w:b/>
          <w:bCs/>
          <w:sz w:val="18"/>
          <w:szCs w:val="18"/>
        </w:rPr>
        <w:t>REDUZ</w:t>
      </w:r>
    </w:p>
    <w:tbl>
      <w:tblPr>
        <w:tblW w:w="10077" w:type="dxa"/>
        <w:jc w:val="center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B562E1" w:rsidRPr="00ED34E7" w:rsidTr="00B562E1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562E1" w:rsidRPr="00ED34E7" w:rsidRDefault="00B562E1" w:rsidP="00B562E1">
      <w:pPr>
        <w:jc w:val="both"/>
        <w:rPr>
          <w:vanish/>
        </w:rPr>
      </w:pPr>
    </w:p>
    <w:tbl>
      <w:tblPr>
        <w:tblW w:w="10181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433"/>
      </w:tblGrid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 w:rsidRPr="00ED34E7"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3.863.275,26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13.001.17.511.2041.1612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IMPLANTAR O AGUA PARA TODOS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0100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3.863.275,26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FUNDO DE INV. E APOIO AO PROGRAMA DE DESENV. DA PECUÁRIA LEITEIRA DO ESTADO - PROLEITE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1.224.100,58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19.017.20.608.1022.1087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PROMOVER A CADEIA PRODUTIVA DO AGRONEGÓCIO LEITE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3240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750.000,00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3350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3240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474.100,58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SECRETARIA DE ESTADO DE ASSISTÊNCIA E DESENVOLVIMENTO SOCIAL - SEAS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1.133.158,05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23.001.08.244.1290.2006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 xml:space="preserve">FORTALECER A INCLUSÃO PRODUTIVA E TECNOLÓGICA NAS ÁREAS </w:t>
            </w:r>
            <w:proofErr w:type="gramStart"/>
            <w:r w:rsidRPr="00ED34E7">
              <w:rPr>
                <w:sz w:val="18"/>
                <w:szCs w:val="18"/>
              </w:rPr>
              <w:t>URBANAS E RURAL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3212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990.757,05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23.001.08.244.1290.2008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PROMOVER QUALIFICAÇÃO PROFISSIONAL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0100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142.401,00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757.000,00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23.012.08.244.1293.2066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ESTRUTURAR A REDE DE PROTEÇÃO SOCIAL BÁSICA E ESPECIAL DE MÉDIA E ALTA COMPLEXIDADE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4450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3212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737.000,00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23.012.08.244.1293.2074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FORTALECER A GESTÃO DO TRABALHO DO SISTEMA ÚNICO DE ASSISTÊNCIA SOCIAL - SUAS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3380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3223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20.000,00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b/>
                <w:bCs/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R$ 6.977.533,89</w:t>
            </w:r>
          </w:p>
        </w:tc>
      </w:tr>
    </w:tbl>
    <w:p w:rsidR="004C67B2" w:rsidRDefault="00B562E1" w:rsidP="004C67B2">
      <w:pPr>
        <w:spacing w:after="240"/>
        <w:jc w:val="center"/>
        <w:rPr>
          <w:b/>
          <w:bCs/>
        </w:rPr>
      </w:pPr>
      <w:r w:rsidRPr="00ED34E7">
        <w:br/>
      </w:r>
    </w:p>
    <w:p w:rsidR="00B562E1" w:rsidRPr="007357D1" w:rsidRDefault="00B562E1" w:rsidP="004C67B2">
      <w:pPr>
        <w:spacing w:after="240"/>
        <w:jc w:val="center"/>
      </w:pPr>
      <w:r w:rsidRPr="007357D1">
        <w:rPr>
          <w:b/>
          <w:bCs/>
        </w:rPr>
        <w:t>ANEXO II</w:t>
      </w:r>
    </w:p>
    <w:p w:rsidR="00B562E1" w:rsidRPr="00ED34E7" w:rsidRDefault="00B562E1" w:rsidP="00B562E1">
      <w:pPr>
        <w:ind w:left="-284"/>
        <w:jc w:val="center"/>
        <w:rPr>
          <w:sz w:val="18"/>
          <w:szCs w:val="18"/>
        </w:rPr>
      </w:pPr>
      <w:r w:rsidRPr="00ED34E7">
        <w:rPr>
          <w:b/>
          <w:bCs/>
          <w:sz w:val="18"/>
          <w:szCs w:val="18"/>
        </w:rPr>
        <w:t>CRÉDITO ADICIONAL SUPLEMENTAR POR ANULAÇÃO</w:t>
      </w:r>
      <w:proofErr w:type="gramStart"/>
      <w:r w:rsidRPr="00ED34E7">
        <w:rPr>
          <w:b/>
          <w:bCs/>
          <w:sz w:val="18"/>
          <w:szCs w:val="18"/>
        </w:rPr>
        <w:t xml:space="preserve">  </w:t>
      </w:r>
      <w:proofErr w:type="gramEnd"/>
      <w:r w:rsidRPr="00ED34E7">
        <w:rPr>
          <w:b/>
          <w:bCs/>
          <w:sz w:val="18"/>
          <w:szCs w:val="18"/>
        </w:rPr>
        <w:t>                                                                    SUPLEMENTA</w:t>
      </w:r>
    </w:p>
    <w:tbl>
      <w:tblPr>
        <w:tblW w:w="10077" w:type="dxa"/>
        <w:jc w:val="center"/>
        <w:tblCellSpacing w:w="0" w:type="dxa"/>
        <w:tblInd w:w="-4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4217"/>
        <w:gridCol w:w="1054"/>
        <w:gridCol w:w="949"/>
        <w:gridCol w:w="1581"/>
      </w:tblGrid>
      <w:tr w:rsidR="00B562E1" w:rsidRPr="00ED34E7" w:rsidTr="00B562E1">
        <w:trPr>
          <w:tblCellSpacing w:w="0" w:type="dxa"/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b/>
                <w:bCs/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B562E1" w:rsidRPr="00ED34E7" w:rsidRDefault="00B562E1" w:rsidP="00B562E1">
      <w:pPr>
        <w:jc w:val="both"/>
        <w:rPr>
          <w:vanish/>
        </w:rPr>
      </w:pPr>
    </w:p>
    <w:tbl>
      <w:tblPr>
        <w:tblW w:w="10181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433"/>
      </w:tblGrid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CONTROLADORIA GERAL DO ESTADO - CGE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305.450,00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11.005.04.122.2036.2087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0100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305.450,00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SUPERINTENDÊNCIA ESTADUAL DE ASSUNTOS ESTRATÉGICOS - SEAE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873.160,00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11.007.04.126.2041.2752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PROMOVER A GESTÃO DE T.I. E INCLUSÃO DIGITAL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0100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873.160,00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 xml:space="preserve">DEPARTAMENTO ESTADUAL DE ESTRADAS, RODAGEM, INFRAESTRUTURA E SERVIÇOS PÚBLICOS - </w:t>
            </w:r>
            <w:proofErr w:type="gramStart"/>
            <w:r w:rsidRPr="00ED34E7"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1.229.165,26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14.020.04.122.1015.2087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 xml:space="preserve">ASSEGURAR A MANUTENÇÃO </w:t>
            </w:r>
            <w:r w:rsidRPr="00ED34E7">
              <w:rPr>
                <w:sz w:val="18"/>
                <w:szCs w:val="18"/>
              </w:rPr>
              <w:lastRenderedPageBreak/>
              <w:t>ADMINISTRATIVA DA UNIDADE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lastRenderedPageBreak/>
              <w:t>4490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0100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1.229.165,26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 xml:space="preserve">FUNDO ESTADUAL DE PREVENÇÃO, FISCALIZAÇÃO E REPRESSÃO DE ENTORPECENTES - </w:t>
            </w:r>
            <w:proofErr w:type="gramStart"/>
            <w:r w:rsidRPr="00ED34E7">
              <w:rPr>
                <w:b/>
                <w:bCs/>
                <w:sz w:val="18"/>
                <w:szCs w:val="18"/>
              </w:rPr>
              <w:t>FESPREN</w:t>
            </w:r>
            <w:proofErr w:type="gramEnd"/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55.500,00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15.016.08.303.2039.4014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COMBATER O USO DE DROGAS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0100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55.500,00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FUNDO DE INV. E APOIO AO PROGRAMA DE DESENV. DA PECUÁRIA LEITEIRA DO ESTADO - PROLEITE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1.224.100,58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19.017.20.608.1022.1087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PROMOVER A CADEIA PRODUTIVA DO AGRONEGÓCIO LEITE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3391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3240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1.224.100,58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SECRETARIA DE ESTADO DE ASSISTÊNCIA E DESENVOLVIMENTO SOCIAL - SEAS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842.401,00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23.001.08.244.1015.2554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 xml:space="preserve">PROMOVER A PUBLICIDADE INSTITUCIONAL 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0100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700.000,00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23.001.08.244.1290.2008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PROMOVER QUALIFICAÇÃO PROFISSIONAL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3350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0100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142.401,00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1.747.757,05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23.012.08.244.1293.2066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ESTRUTURAR A REDE DE PROTEÇÃO SOCIAL BÁSICA E ESPECIAL DE MÉDIA E ALTA COMPLEXIDADE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3212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737.000,00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3212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990.757,05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23.012.08.244.1293.2074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FORTALECER A GESTÃO DO TRABALHO DO SISTEMA ÚNICO DE ASSISTÊNCIA SOCIAL - SUAS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3223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20.000,00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562E1" w:rsidRDefault="00B562E1" w:rsidP="00AE0C82">
            <w:pPr>
              <w:rPr>
                <w:b/>
                <w:bCs/>
                <w:sz w:val="18"/>
                <w:szCs w:val="18"/>
              </w:rPr>
            </w:pPr>
          </w:p>
          <w:p w:rsidR="00B562E1" w:rsidRDefault="00B562E1" w:rsidP="00AE0C82">
            <w:pPr>
              <w:rPr>
                <w:b/>
                <w:bCs/>
                <w:sz w:val="18"/>
                <w:szCs w:val="18"/>
              </w:rPr>
            </w:pPr>
          </w:p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INSTITUTO DE PESOS E MEDIDAS - IPEM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1433" w:type="dxa"/>
            <w:vAlign w:val="center"/>
            <w:hideMark/>
          </w:tcPr>
          <w:p w:rsidR="00B562E1" w:rsidRDefault="00B562E1" w:rsidP="00AE0C8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562E1" w:rsidRDefault="00B562E1" w:rsidP="00AE0C82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700.000,00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23.021.04.122.1015.2087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0100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41.000,00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23.021.04.122.1015.2091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 xml:space="preserve">ATENDER </w:t>
            </w:r>
            <w:proofErr w:type="gramStart"/>
            <w:r w:rsidRPr="00ED34E7">
              <w:rPr>
                <w:sz w:val="18"/>
                <w:szCs w:val="18"/>
              </w:rPr>
              <w:t>A SERVIDORES</w:t>
            </w:r>
            <w:proofErr w:type="gramEnd"/>
            <w:r w:rsidRPr="00ED34E7">
              <w:rPr>
                <w:sz w:val="18"/>
                <w:szCs w:val="18"/>
              </w:rPr>
              <w:t xml:space="preserve"> COM AUXÍLIOS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0100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50.000,00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23.021.04.122.1015.2234</w:t>
            </w: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3190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0100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573.000,00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B562E1" w:rsidRPr="00ED34E7" w:rsidRDefault="00B562E1" w:rsidP="00AE0C8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3191</w:t>
            </w:r>
          </w:p>
        </w:tc>
        <w:tc>
          <w:tcPr>
            <w:tcW w:w="884" w:type="dxa"/>
            <w:vAlign w:val="center"/>
            <w:hideMark/>
          </w:tcPr>
          <w:p w:rsidR="00B562E1" w:rsidRPr="00ED34E7" w:rsidRDefault="00B562E1" w:rsidP="00AE0C82">
            <w:pPr>
              <w:jc w:val="center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0100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sz w:val="18"/>
                <w:szCs w:val="18"/>
              </w:rPr>
              <w:t>36.000,00</w:t>
            </w:r>
          </w:p>
        </w:tc>
      </w:tr>
      <w:tr w:rsidR="00B562E1" w:rsidRPr="00ED34E7" w:rsidTr="00B562E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b/>
                <w:bCs/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33" w:type="dxa"/>
            <w:vAlign w:val="center"/>
            <w:hideMark/>
          </w:tcPr>
          <w:p w:rsidR="00B562E1" w:rsidRPr="00ED34E7" w:rsidRDefault="00B562E1" w:rsidP="00AE0C82">
            <w:pPr>
              <w:jc w:val="right"/>
              <w:rPr>
                <w:sz w:val="18"/>
                <w:szCs w:val="18"/>
              </w:rPr>
            </w:pPr>
            <w:r w:rsidRPr="00ED34E7">
              <w:rPr>
                <w:b/>
                <w:bCs/>
                <w:sz w:val="18"/>
                <w:szCs w:val="18"/>
              </w:rPr>
              <w:t>R$ 6.977.533,89</w:t>
            </w:r>
          </w:p>
        </w:tc>
      </w:tr>
    </w:tbl>
    <w:p w:rsidR="00B562E1" w:rsidRPr="00ED34E7" w:rsidRDefault="00B562E1" w:rsidP="00B562E1"/>
    <w:p w:rsidR="00B562E1" w:rsidRPr="00ED34E7" w:rsidRDefault="00B562E1" w:rsidP="00B562E1">
      <w:pPr>
        <w:ind w:left="-426" w:right="-994" w:firstLine="426"/>
      </w:pPr>
    </w:p>
    <w:p w:rsidR="00B562E1" w:rsidRDefault="00B562E1" w:rsidP="00B562E1">
      <w:pPr>
        <w:jc w:val="both"/>
      </w:pPr>
      <w:r w:rsidRPr="002B4755">
        <w:br/>
      </w:r>
      <w:r w:rsidRPr="002B4755">
        <w:br/>
      </w:r>
    </w:p>
    <w:p w:rsidR="00B562E1" w:rsidRDefault="00B562E1" w:rsidP="00B562E1"/>
    <w:p w:rsidR="000A2AC6" w:rsidRDefault="000A2AC6" w:rsidP="00B562E1">
      <w:pPr>
        <w:ind w:hanging="170"/>
        <w:jc w:val="both"/>
      </w:pPr>
    </w:p>
    <w:sectPr w:rsidR="000A2AC6" w:rsidSect="00D96604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BF" w:rsidRDefault="00E80CCE">
      <w:r>
        <w:separator/>
      </w:r>
    </w:p>
  </w:endnote>
  <w:endnote w:type="continuationSeparator" w:id="0">
    <w:p w:rsidR="003A2CBF" w:rsidRDefault="00E8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FE630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BF" w:rsidRDefault="00E80CCE">
      <w:r>
        <w:separator/>
      </w:r>
    </w:p>
  </w:footnote>
  <w:footnote w:type="continuationSeparator" w:id="0">
    <w:p w:rsidR="003A2CBF" w:rsidRDefault="00E80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E" w:rsidRDefault="00FE6309">
    <w:pPr>
      <w:pStyle w:val="Cabealho"/>
      <w:jc w:val="right"/>
    </w:pPr>
  </w:p>
  <w:p w:rsidR="00FF4D8E" w:rsidRDefault="00C42805" w:rsidP="00FF4D8E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21956422" r:id="rId2"/>
      </w:object>
    </w:r>
  </w:p>
  <w:p w:rsidR="00FF4D8E" w:rsidRPr="001D1AE2" w:rsidRDefault="00C42805" w:rsidP="00FF4D8E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FF4D8E" w:rsidRPr="001D1AE2" w:rsidRDefault="00C42805" w:rsidP="00FF4D8E">
    <w:pPr>
      <w:pStyle w:val="Cabealho"/>
      <w:jc w:val="center"/>
      <w:rPr>
        <w:b/>
      </w:rPr>
    </w:pPr>
    <w:r w:rsidRPr="001D1AE2">
      <w:rPr>
        <w:b/>
      </w:rPr>
      <w:t>GOVERNADORIA</w:t>
    </w:r>
  </w:p>
  <w:p w:rsidR="00FF4D8E" w:rsidRDefault="00FE6309" w:rsidP="00FF4D8E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05"/>
    <w:rsid w:val="000004D9"/>
    <w:rsid w:val="000A2AC6"/>
    <w:rsid w:val="000C02E0"/>
    <w:rsid w:val="003A2CBF"/>
    <w:rsid w:val="00456645"/>
    <w:rsid w:val="004C67B2"/>
    <w:rsid w:val="009A16A8"/>
    <w:rsid w:val="009C47C6"/>
    <w:rsid w:val="00B562E1"/>
    <w:rsid w:val="00C116EF"/>
    <w:rsid w:val="00C42805"/>
    <w:rsid w:val="00E80CCE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42805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42805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42805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42805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C4280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C42805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C4280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C42805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1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9</cp:revision>
  <dcterms:created xsi:type="dcterms:W3CDTF">2016-04-07T13:14:00Z</dcterms:created>
  <dcterms:modified xsi:type="dcterms:W3CDTF">2016-04-12T12:54:00Z</dcterms:modified>
</cp:coreProperties>
</file>