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BB7841">
        <w:rPr>
          <w:sz w:val="24"/>
          <w:szCs w:val="24"/>
        </w:rPr>
        <w:t xml:space="preserve"> </w:t>
      </w:r>
      <w:r w:rsidR="00587315">
        <w:rPr>
          <w:sz w:val="24"/>
          <w:szCs w:val="24"/>
        </w:rPr>
        <w:t>3.767,</w:t>
      </w:r>
      <w:r w:rsidRPr="00137501">
        <w:rPr>
          <w:sz w:val="24"/>
          <w:szCs w:val="24"/>
        </w:rPr>
        <w:t xml:space="preserve"> DE</w:t>
      </w:r>
      <w:r w:rsidR="00587315">
        <w:rPr>
          <w:sz w:val="24"/>
          <w:szCs w:val="24"/>
        </w:rPr>
        <w:t xml:space="preserve"> </w:t>
      </w:r>
      <w:proofErr w:type="gramStart"/>
      <w:r w:rsidR="00587315">
        <w:rPr>
          <w:sz w:val="24"/>
          <w:szCs w:val="24"/>
        </w:rPr>
        <w:t>8</w:t>
      </w:r>
      <w:proofErr w:type="gramEnd"/>
      <w:r w:rsidR="00587315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DA36E6">
        <w:rPr>
          <w:sz w:val="24"/>
          <w:szCs w:val="24"/>
        </w:rPr>
        <w:t xml:space="preserve"> </w:t>
      </w:r>
      <w:r w:rsidR="00452EBA">
        <w:rPr>
          <w:sz w:val="24"/>
          <w:szCs w:val="24"/>
        </w:rPr>
        <w:t xml:space="preserve">MARÇO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</w:t>
      </w:r>
      <w:r w:rsidR="00452EBA">
        <w:rPr>
          <w:sz w:val="24"/>
          <w:szCs w:val="24"/>
        </w:rPr>
        <w:t>6</w:t>
      </w:r>
      <w:r w:rsidRPr="00137501">
        <w:rPr>
          <w:sz w:val="24"/>
          <w:szCs w:val="24"/>
        </w:rPr>
        <w:t>.</w:t>
      </w:r>
    </w:p>
    <w:p w:rsidR="000453BA" w:rsidRPr="000453BA" w:rsidRDefault="000453BA" w:rsidP="000453BA">
      <w:bookmarkStart w:id="0" w:name="_GoBack"/>
      <w:bookmarkEnd w:id="0"/>
    </w:p>
    <w:p w:rsidR="00FB3C87" w:rsidRPr="007E4188" w:rsidRDefault="00526275" w:rsidP="004474F8">
      <w:pPr>
        <w:ind w:left="5103" w:right="-283"/>
        <w:jc w:val="both"/>
        <w:rPr>
          <w:color w:val="000000"/>
        </w:rPr>
      </w:pPr>
      <w:r>
        <w:t>Institui o dia 2 de dezembro, o Dia Estadual do Advogado Criminalista no Estado de Rondônia</w:t>
      </w:r>
      <w:r w:rsidR="005C71BA" w:rsidRPr="005C71BA">
        <w:t>.</w:t>
      </w:r>
    </w:p>
    <w:p w:rsidR="00C74E5A" w:rsidRPr="007E4188" w:rsidRDefault="00C74E5A" w:rsidP="004474F8">
      <w:pPr>
        <w:ind w:left="5103" w:right="-283"/>
        <w:jc w:val="both"/>
      </w:pPr>
    </w:p>
    <w:p w:rsidR="003208AF" w:rsidRPr="007E4188" w:rsidRDefault="003208AF" w:rsidP="001E1F7C">
      <w:pPr>
        <w:pStyle w:val="xl27"/>
        <w:tabs>
          <w:tab w:val="left" w:pos="-1701"/>
          <w:tab w:val="left" w:pos="1418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7E4188">
        <w:rPr>
          <w:rFonts w:ascii="Times New Roman" w:eastAsia="Times New Roman" w:hAnsi="Times New Roman" w:cs="Times New Roman"/>
        </w:rPr>
        <w:t>O GOVERNADOR DO ESTADO DE RONDÔNIA:</w:t>
      </w:r>
    </w:p>
    <w:p w:rsidR="00217C87" w:rsidRPr="007E4188" w:rsidRDefault="003208AF" w:rsidP="00F542B6">
      <w:pPr>
        <w:ind w:right="-284" w:firstLine="567"/>
        <w:jc w:val="both"/>
      </w:pPr>
      <w:r w:rsidRPr="007E4188">
        <w:t>Faço saber que a Assembleia Legislativa decr</w:t>
      </w:r>
      <w:r w:rsidR="0021773A" w:rsidRPr="007E4188">
        <w:t>eta e eu sanciono a seguinte Lei</w:t>
      </w:r>
      <w:r w:rsidRPr="007E4188">
        <w:t>:</w:t>
      </w:r>
    </w:p>
    <w:p w:rsidR="003208AF" w:rsidRPr="007E4188" w:rsidRDefault="003208AF" w:rsidP="00F542B6">
      <w:pPr>
        <w:ind w:right="-284" w:firstLine="567"/>
        <w:jc w:val="both"/>
        <w:rPr>
          <w:bCs/>
          <w:color w:val="000000"/>
        </w:rPr>
      </w:pPr>
    </w:p>
    <w:p w:rsidR="005C71BA" w:rsidRDefault="005C71BA" w:rsidP="00F542B6">
      <w:pPr>
        <w:ind w:right="-284" w:firstLine="567"/>
        <w:jc w:val="both"/>
      </w:pPr>
      <w:r>
        <w:t xml:space="preserve">Art. 1°. </w:t>
      </w:r>
      <w:r w:rsidR="004474F8">
        <w:t xml:space="preserve">Fica </w:t>
      </w:r>
      <w:r w:rsidR="00526275">
        <w:t>instituído o Dia Estadual do Advogado Criminalista no Estado de Rondônia, a ser comemorado no dia 2 de dezembro de cada ano</w:t>
      </w:r>
      <w:r>
        <w:t>.</w:t>
      </w:r>
    </w:p>
    <w:p w:rsidR="00526275" w:rsidRDefault="00526275" w:rsidP="00F542B6">
      <w:pPr>
        <w:ind w:right="-284" w:firstLine="567"/>
        <w:jc w:val="both"/>
      </w:pPr>
    </w:p>
    <w:p w:rsidR="00526275" w:rsidRDefault="00526275" w:rsidP="00F542B6">
      <w:pPr>
        <w:ind w:right="-284" w:firstLine="567"/>
        <w:jc w:val="both"/>
      </w:pPr>
      <w:r>
        <w:t>Art. 2º. A data instituída por esta Lei passará a integrar o Calendário Oficial do Estado de Rondônia.</w:t>
      </w:r>
    </w:p>
    <w:p w:rsidR="005C71BA" w:rsidRDefault="005C71BA" w:rsidP="00F542B6">
      <w:pPr>
        <w:ind w:right="-284" w:firstLine="567"/>
        <w:jc w:val="both"/>
      </w:pPr>
    </w:p>
    <w:p w:rsidR="005C71BA" w:rsidRDefault="005C71BA" w:rsidP="00F542B6">
      <w:pPr>
        <w:ind w:right="-284" w:firstLine="567"/>
        <w:jc w:val="both"/>
      </w:pPr>
      <w:r>
        <w:t xml:space="preserve">Art. </w:t>
      </w:r>
      <w:r w:rsidR="00526275">
        <w:t>3</w:t>
      </w:r>
      <w:r>
        <w:t>°. Esta Lei entra em vigor na data de sua publicação.</w:t>
      </w:r>
    </w:p>
    <w:p w:rsidR="005C71BA" w:rsidRDefault="005C71BA" w:rsidP="00F542B6">
      <w:pPr>
        <w:ind w:right="-284" w:firstLine="567"/>
        <w:jc w:val="both"/>
      </w:pPr>
    </w:p>
    <w:p w:rsidR="00137501" w:rsidRPr="0046356F" w:rsidRDefault="00137501" w:rsidP="00F542B6">
      <w:pPr>
        <w:ind w:right="-284" w:firstLine="567"/>
        <w:jc w:val="both"/>
      </w:pPr>
      <w:r w:rsidRPr="0046356F">
        <w:t>Palácio do Governo do Estado de Rondônia, em</w:t>
      </w:r>
      <w:r w:rsidR="00587315">
        <w:t xml:space="preserve"> </w:t>
      </w:r>
      <w:proofErr w:type="gramStart"/>
      <w:r w:rsidR="00587315">
        <w:t>8</w:t>
      </w:r>
      <w:proofErr w:type="gramEnd"/>
      <w:r w:rsidR="00587315">
        <w:t xml:space="preserve"> </w:t>
      </w:r>
      <w:r w:rsidRPr="0046356F">
        <w:t>de</w:t>
      </w:r>
      <w:r w:rsidR="00DA36E6">
        <w:t xml:space="preserve"> </w:t>
      </w:r>
      <w:r w:rsidR="00452EBA">
        <w:t>março</w:t>
      </w:r>
      <w:r w:rsidR="00DA36E6">
        <w:t xml:space="preserve"> </w:t>
      </w:r>
      <w:r w:rsidRPr="0046356F">
        <w:t xml:space="preserve">de </w:t>
      </w:r>
      <w:r w:rsidR="00F843B3">
        <w:t>201</w:t>
      </w:r>
      <w:r w:rsidR="00452EBA">
        <w:t>6</w:t>
      </w:r>
      <w:r w:rsidRPr="0046356F">
        <w:t>, 12</w:t>
      </w:r>
      <w:r w:rsidR="00452EBA">
        <w:t>8</w:t>
      </w:r>
      <w:r w:rsidRPr="0046356F">
        <w:t xml:space="preserve">º da República.  </w:t>
      </w:r>
    </w:p>
    <w:p w:rsidR="00137501" w:rsidRPr="0046356F" w:rsidRDefault="00137501" w:rsidP="004474F8">
      <w:pPr>
        <w:ind w:right="-283" w:firstLine="567"/>
        <w:jc w:val="both"/>
      </w:pPr>
    </w:p>
    <w:p w:rsidR="00137501" w:rsidRPr="0046356F" w:rsidRDefault="00137501" w:rsidP="004474F8">
      <w:pPr>
        <w:ind w:right="-283"/>
      </w:pPr>
      <w:r>
        <w:tab/>
      </w:r>
    </w:p>
    <w:p w:rsidR="00137501" w:rsidRPr="0046356F" w:rsidRDefault="00137501" w:rsidP="004474F8">
      <w:pPr>
        <w:ind w:right="-283"/>
      </w:pPr>
    </w:p>
    <w:p w:rsidR="00137501" w:rsidRPr="0046356F" w:rsidRDefault="00137501" w:rsidP="004474F8">
      <w:pPr>
        <w:tabs>
          <w:tab w:val="left" w:pos="4365"/>
        </w:tabs>
        <w:ind w:right="-283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4474F8">
      <w:pPr>
        <w:tabs>
          <w:tab w:val="left" w:pos="4365"/>
        </w:tabs>
        <w:ind w:right="-283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p w:rsidR="00E853EB" w:rsidRDefault="00E853EB" w:rsidP="00F843B3">
      <w:pPr>
        <w:jc w:val="both"/>
      </w:pPr>
    </w:p>
    <w:sectPr w:rsidR="00E853EB" w:rsidSect="001E1F7C">
      <w:headerReference w:type="default" r:id="rId9"/>
      <w:footerReference w:type="default" r:id="rId10"/>
      <w:pgSz w:w="11907" w:h="16840" w:code="9"/>
      <w:pgMar w:top="1134" w:right="567" w:bottom="567" w:left="1134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69" w:rsidRDefault="00E82669">
      <w:r>
        <w:separator/>
      </w:r>
    </w:p>
  </w:endnote>
  <w:endnote w:type="continuationSeparator" w:id="0">
    <w:p w:rsidR="00E82669" w:rsidRDefault="00E8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587315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69" w:rsidRDefault="00E82669">
      <w:r>
        <w:separator/>
      </w:r>
    </w:p>
  </w:footnote>
  <w:footnote w:type="continuationSeparator" w:id="0">
    <w:p w:rsidR="00E82669" w:rsidRDefault="00E82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0.65pt" o:ole="" fillcolor="window">
          <v:imagedata r:id="rId1" o:title=""/>
        </v:shape>
        <o:OLEObject Type="Embed" ProgID="Word.Picture.8" ShapeID="_x0000_i1025" DrawAspect="Content" ObjectID="_1518939260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453BA"/>
    <w:rsid w:val="000533FA"/>
    <w:rsid w:val="00054B03"/>
    <w:rsid w:val="000628D9"/>
    <w:rsid w:val="00063C5B"/>
    <w:rsid w:val="00063FDE"/>
    <w:rsid w:val="000653B9"/>
    <w:rsid w:val="00070BE2"/>
    <w:rsid w:val="00075B50"/>
    <w:rsid w:val="00076F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C3034"/>
    <w:rsid w:val="000D3B18"/>
    <w:rsid w:val="000D6AA1"/>
    <w:rsid w:val="000D6D4B"/>
    <w:rsid w:val="000E23D6"/>
    <w:rsid w:val="000E52C7"/>
    <w:rsid w:val="000F6039"/>
    <w:rsid w:val="00103FE8"/>
    <w:rsid w:val="001042B9"/>
    <w:rsid w:val="00106CA7"/>
    <w:rsid w:val="00106FC5"/>
    <w:rsid w:val="00111AF4"/>
    <w:rsid w:val="001142A1"/>
    <w:rsid w:val="00114F3D"/>
    <w:rsid w:val="00117FA7"/>
    <w:rsid w:val="00120784"/>
    <w:rsid w:val="001213C6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1261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1F7C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1B67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474F8"/>
    <w:rsid w:val="004511EA"/>
    <w:rsid w:val="00452EB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275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87315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1BA"/>
    <w:rsid w:val="005C7D93"/>
    <w:rsid w:val="005D0F8A"/>
    <w:rsid w:val="005E0CD2"/>
    <w:rsid w:val="005E1B63"/>
    <w:rsid w:val="005E33DF"/>
    <w:rsid w:val="005E4734"/>
    <w:rsid w:val="005E5AD1"/>
    <w:rsid w:val="005E6417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4F5D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D7D3B"/>
    <w:rsid w:val="006E22F1"/>
    <w:rsid w:val="006F3B6E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4188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404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894"/>
    <w:rsid w:val="008D3FC3"/>
    <w:rsid w:val="008D65E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15E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4FD1"/>
    <w:rsid w:val="00A35842"/>
    <w:rsid w:val="00A4217D"/>
    <w:rsid w:val="00A4458A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64E00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B7841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5720C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A3CC9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A36E6"/>
    <w:rsid w:val="00DB721C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727F1"/>
    <w:rsid w:val="00E81BC3"/>
    <w:rsid w:val="00E82669"/>
    <w:rsid w:val="00E853EB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571D"/>
    <w:rsid w:val="00EC08DB"/>
    <w:rsid w:val="00EC223C"/>
    <w:rsid w:val="00EC58D0"/>
    <w:rsid w:val="00EC5E79"/>
    <w:rsid w:val="00ED2FBA"/>
    <w:rsid w:val="00EE17EA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2BCA"/>
    <w:rsid w:val="00F537F8"/>
    <w:rsid w:val="00F542B6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B1042"/>
    <w:rsid w:val="00FB35A8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3D74-14DC-4AF9-9087-F8109B0D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7</cp:revision>
  <cp:lastPrinted>2015-05-21T15:49:00Z</cp:lastPrinted>
  <dcterms:created xsi:type="dcterms:W3CDTF">2016-03-04T13:37:00Z</dcterms:created>
  <dcterms:modified xsi:type="dcterms:W3CDTF">2016-03-08T14:48:00Z</dcterms:modified>
</cp:coreProperties>
</file>