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577B53">
        <w:rPr>
          <w:sz w:val="24"/>
          <w:szCs w:val="24"/>
        </w:rPr>
        <w:t xml:space="preserve"> 3.671,</w:t>
      </w:r>
      <w:r w:rsidRPr="00137501">
        <w:rPr>
          <w:sz w:val="24"/>
          <w:szCs w:val="24"/>
        </w:rPr>
        <w:t xml:space="preserve"> DE</w:t>
      </w:r>
      <w:r w:rsidR="00577B53">
        <w:rPr>
          <w:sz w:val="24"/>
          <w:szCs w:val="24"/>
        </w:rPr>
        <w:t xml:space="preserve"> 27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F058F0">
        <w:rPr>
          <w:sz w:val="24"/>
          <w:szCs w:val="24"/>
        </w:rPr>
        <w:t>NOVEMBR</w:t>
      </w:r>
      <w:r w:rsidR="00F02D24">
        <w:rPr>
          <w:sz w:val="24"/>
          <w:szCs w:val="24"/>
        </w:rPr>
        <w:t>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8D75A8" w:rsidRPr="008D75A8" w:rsidRDefault="008D75A8" w:rsidP="008D75A8"/>
    <w:p w:rsidR="00B56575" w:rsidRPr="000852C2" w:rsidRDefault="00B56575" w:rsidP="00B56575">
      <w:pPr>
        <w:jc w:val="center"/>
        <w:rPr>
          <w:sz w:val="22"/>
          <w:szCs w:val="22"/>
        </w:rPr>
      </w:pPr>
    </w:p>
    <w:p w:rsidR="008D75A8" w:rsidRPr="00891A8D" w:rsidRDefault="00AA66C0" w:rsidP="008D75A8">
      <w:pPr>
        <w:pStyle w:val="Corpodetexto"/>
        <w:ind w:left="4820"/>
        <w:rPr>
          <w:sz w:val="24"/>
          <w:szCs w:val="24"/>
        </w:rPr>
      </w:pPr>
      <w:r w:rsidRPr="00891A8D">
        <w:rPr>
          <w:sz w:val="24"/>
          <w:szCs w:val="24"/>
        </w:rPr>
        <w:t xml:space="preserve">Autoriza o Poder Executivo a abrir crédito adicional suplementar por Anulação até o montante de R$ 14.500.000,00, em favor das Unidades Orçamentárias: Procuradoria Geral do Estado - PGE, Controladoria geral do Estado - CGE, Superintendência Estadual de Gestão de Pessoas - SEGEP, Secretaria de Estado de Segurança, Defesa e Cidadania - SESDEC, Superintendência Estadual de Turismo - SETUR, Instituto de Pesos e Medidas - IPEM, Agência de Defesa Sanitária </w:t>
      </w:r>
      <w:proofErr w:type="spellStart"/>
      <w:r w:rsidRPr="00891A8D">
        <w:rPr>
          <w:sz w:val="24"/>
          <w:szCs w:val="24"/>
        </w:rPr>
        <w:t>Agrosilvopastoril</w:t>
      </w:r>
      <w:proofErr w:type="spellEnd"/>
      <w:r w:rsidRPr="00891A8D">
        <w:rPr>
          <w:sz w:val="24"/>
          <w:szCs w:val="24"/>
        </w:rPr>
        <w:t xml:space="preserve"> do Estado de Rondônia - IDARON, Secretaria de Estado de Assuntos Estratégicos - SEAE</w:t>
      </w:r>
      <w:r w:rsidR="008D75A8" w:rsidRPr="00891A8D">
        <w:rPr>
          <w:sz w:val="24"/>
          <w:szCs w:val="24"/>
        </w:rPr>
        <w:t>.</w:t>
      </w:r>
      <w:bookmarkStart w:id="0" w:name="_GoBack"/>
      <w:bookmarkEnd w:id="0"/>
    </w:p>
    <w:p w:rsidR="00C60FAD" w:rsidRDefault="00C60FAD" w:rsidP="00E211D6">
      <w:pPr>
        <w:ind w:left="5103"/>
        <w:jc w:val="both"/>
      </w:pPr>
    </w:p>
    <w:p w:rsidR="00F058F0" w:rsidRPr="00F058F0" w:rsidRDefault="00F058F0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B664A" w:rsidRPr="00891A8D" w:rsidRDefault="00CB664A" w:rsidP="008D75A8">
      <w:pPr>
        <w:ind w:firstLine="567"/>
        <w:jc w:val="both"/>
      </w:pPr>
      <w:r w:rsidRPr="00891A8D">
        <w:t xml:space="preserve">Art. 1º. Fica o Poder Executivo autorizado a abrir crédito adicional suplementar por anulação, </w:t>
      </w:r>
      <w:r w:rsidR="00891A8D" w:rsidRPr="00891A8D">
        <w:t>para dar cobertura orçamentária às despesas correntes no presente exercício, até o montante de R$ 14.500.000,00 (</w:t>
      </w:r>
      <w:r w:rsidR="00891A8D">
        <w:t>qua</w:t>
      </w:r>
      <w:r w:rsidR="00891A8D" w:rsidRPr="00891A8D">
        <w:t xml:space="preserve">torze milhões, quinhentos mil reais), em favor das Unidades Orçamentárias: Procuradoria Geral do Estado - PGE, Controladoria geral do Estado - CGE, Superintendência Estadual de Gestão de Pessoas - SEGEP, Secretaria de Estado de Segurança, Defesa e Cidadania - SESDEC, Superintendência Estadual de Turismo - SETUR, Instituto de Pesos e Medidas - IPEM, Agência de Defesa Sanitária </w:t>
      </w:r>
      <w:proofErr w:type="spellStart"/>
      <w:r w:rsidR="00891A8D" w:rsidRPr="00891A8D">
        <w:t>Agrosilvopastoril</w:t>
      </w:r>
      <w:proofErr w:type="spellEnd"/>
      <w:r w:rsidR="00891A8D" w:rsidRPr="00891A8D">
        <w:t xml:space="preserve"> do Estado de Rondônia - IDARON, Secretaria de Estado de Assuntos Estratégicos - SEAE</w:t>
      </w:r>
      <w:r w:rsidR="008D75A8" w:rsidRPr="00891A8D">
        <w:t>.</w:t>
      </w:r>
    </w:p>
    <w:p w:rsidR="008D75A8" w:rsidRPr="008D75A8" w:rsidRDefault="008D75A8" w:rsidP="008D75A8">
      <w:pPr>
        <w:ind w:firstLine="567"/>
        <w:jc w:val="both"/>
      </w:pPr>
    </w:p>
    <w:p w:rsidR="00C60FAD" w:rsidRDefault="00CB664A" w:rsidP="00CB664A">
      <w:pPr>
        <w:ind w:firstLine="567"/>
        <w:jc w:val="both"/>
      </w:pPr>
      <w:r w:rsidRPr="00B27AB8">
        <w:rPr>
          <w:bCs/>
        </w:rPr>
        <w:t xml:space="preserve">Art. </w:t>
      </w:r>
      <w:r w:rsidR="008D75A8">
        <w:rPr>
          <w:bCs/>
        </w:rPr>
        <w:t>2</w:t>
      </w:r>
      <w:r w:rsidRPr="00B27AB8">
        <w:rPr>
          <w:bCs/>
        </w:rPr>
        <w:t xml:space="preserve">º. </w:t>
      </w:r>
      <w:r w:rsidR="00891A8D" w:rsidRPr="00891A8D">
        <w:t>Os recursos necessários à execução do disposto do artigo anterior decorrerão de anulação parcial de dotações orçamentárias, indicados no Anexo I desta Lei e no montante especificado</w:t>
      </w:r>
      <w:r w:rsidRPr="00891A8D">
        <w:t>.</w:t>
      </w:r>
    </w:p>
    <w:p w:rsidR="00891A8D" w:rsidRDefault="00891A8D" w:rsidP="00CB664A">
      <w:pPr>
        <w:ind w:firstLine="567"/>
        <w:jc w:val="both"/>
      </w:pPr>
    </w:p>
    <w:p w:rsidR="00891A8D" w:rsidRPr="00C60FAD" w:rsidRDefault="00891A8D" w:rsidP="00CB664A">
      <w:pPr>
        <w:ind w:firstLine="567"/>
        <w:jc w:val="both"/>
        <w:rPr>
          <w:bCs/>
        </w:rPr>
      </w:pPr>
      <w:r w:rsidRPr="00B27AB8">
        <w:rPr>
          <w:bCs/>
        </w:rPr>
        <w:t xml:space="preserve">Art. </w:t>
      </w:r>
      <w:r>
        <w:rPr>
          <w:bCs/>
        </w:rPr>
        <w:t>2</w:t>
      </w:r>
      <w:r w:rsidRPr="00B27AB8">
        <w:rPr>
          <w:bCs/>
        </w:rPr>
        <w:t xml:space="preserve">º. </w:t>
      </w:r>
      <w:r w:rsidRPr="00B27AB8">
        <w:t>Esta Lei entra em vigor na data de sua publicação</w:t>
      </w:r>
    </w:p>
    <w:p w:rsidR="00117A55" w:rsidRPr="00117A55" w:rsidRDefault="00117A55" w:rsidP="00117A55">
      <w:pPr>
        <w:ind w:firstLine="567"/>
        <w:jc w:val="both"/>
        <w:rPr>
          <w:bCs/>
        </w:rPr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577B53">
        <w:t xml:space="preserve"> 27 </w:t>
      </w:r>
      <w:r w:rsidRPr="0046356F">
        <w:t>de</w:t>
      </w:r>
      <w:r w:rsidR="00660F69">
        <w:t xml:space="preserve"> </w:t>
      </w:r>
      <w:r w:rsidR="00F058F0">
        <w:t>novembro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8D75A8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C60FAD" w:rsidRDefault="00C60FAD" w:rsidP="00C60FAD">
      <w:pPr>
        <w:ind w:left="5103"/>
        <w:jc w:val="both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7D5A74" w:rsidRDefault="00137501" w:rsidP="008F5F7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891A8D" w:rsidRPr="002D3701" w:rsidRDefault="00891A8D" w:rsidP="00891A8D">
      <w:pPr>
        <w:jc w:val="center"/>
        <w:rPr>
          <w:b/>
          <w:bCs/>
        </w:rPr>
      </w:pPr>
      <w:r w:rsidRPr="002D3701">
        <w:rPr>
          <w:b/>
          <w:bCs/>
        </w:rPr>
        <w:t xml:space="preserve">ANEXO I </w:t>
      </w:r>
    </w:p>
    <w:p w:rsidR="00891A8D" w:rsidRPr="00390B98" w:rsidRDefault="00891A8D" w:rsidP="00891A8D">
      <w:pPr>
        <w:jc w:val="center"/>
        <w:rPr>
          <w:sz w:val="17"/>
          <w:szCs w:val="17"/>
        </w:rPr>
      </w:pPr>
    </w:p>
    <w:p w:rsidR="00891A8D" w:rsidRPr="00774FD5" w:rsidRDefault="00891A8D" w:rsidP="00891A8D">
      <w:pPr>
        <w:jc w:val="both"/>
        <w:rPr>
          <w:sz w:val="18"/>
          <w:szCs w:val="18"/>
        </w:rPr>
      </w:pPr>
      <w:r w:rsidRPr="00774FD5">
        <w:rPr>
          <w:b/>
          <w:bCs/>
          <w:sz w:val="18"/>
          <w:szCs w:val="18"/>
        </w:rPr>
        <w:t>CRÉDITO ADICIONAL SUPLEMENTAR POR ANULAÇÃO</w:t>
      </w:r>
      <w:proofErr w:type="gramStart"/>
      <w:r w:rsidRPr="00774FD5">
        <w:rPr>
          <w:b/>
          <w:bCs/>
          <w:sz w:val="18"/>
          <w:szCs w:val="18"/>
        </w:rPr>
        <w:t xml:space="preserve">  </w:t>
      </w:r>
      <w:proofErr w:type="gramEnd"/>
      <w:r w:rsidRPr="00774FD5">
        <w:rPr>
          <w:b/>
          <w:bCs/>
          <w:sz w:val="18"/>
          <w:szCs w:val="18"/>
        </w:rPr>
        <w:t>                                             </w:t>
      </w:r>
      <w:r>
        <w:rPr>
          <w:b/>
          <w:bCs/>
          <w:sz w:val="18"/>
          <w:szCs w:val="18"/>
        </w:rPr>
        <w:t>                              </w:t>
      </w:r>
      <w:r w:rsidRPr="00774FD5">
        <w:rPr>
          <w:b/>
          <w:bCs/>
          <w:sz w:val="18"/>
          <w:szCs w:val="18"/>
        </w:rPr>
        <w:t xml:space="preserve"> REDUZ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1710"/>
      </w:tblGrid>
      <w:tr w:rsidR="00891A8D" w:rsidRPr="00774FD5" w:rsidTr="00F5336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91A8D" w:rsidRPr="00774FD5" w:rsidRDefault="00891A8D" w:rsidP="00891A8D">
      <w:pPr>
        <w:jc w:val="both"/>
        <w:rPr>
          <w:vanish/>
          <w:sz w:val="18"/>
          <w:szCs w:val="18"/>
        </w:rPr>
      </w:pPr>
    </w:p>
    <w:tbl>
      <w:tblPr>
        <w:tblW w:w="952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26"/>
        <w:gridCol w:w="1007"/>
        <w:gridCol w:w="846"/>
        <w:gridCol w:w="1651"/>
      </w:tblGrid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13.006.04.122.1015.2234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2.500.000,00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14.001.04.122.1015.2234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2.500.000,00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 w:rsidRPr="00774FD5"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6.000.000,00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15.001.06.181.2020.2147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17.032.10.123.1015.2234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 w:rsidRPr="00774FD5"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18.001.04.123.1015.2234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1.500.000,00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 xml:space="preserve">SECRETARIA DE ESTADO DE AGRICULTURA, PECUÁRIA, DESENVOLVIMENTO E REGULARIZAÇÃO FUNDIÁRIA - </w:t>
            </w:r>
            <w:proofErr w:type="gramStart"/>
            <w:r w:rsidRPr="00774FD5">
              <w:rPr>
                <w:b/>
                <w:bCs/>
                <w:sz w:val="18"/>
                <w:szCs w:val="18"/>
              </w:rPr>
              <w:t>SEAGRI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19.001.04.123.1015.2234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SECRETARIA DE ESTADO DE JUSTIÇA – SEJUS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21.001.06.122.1015.2234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7834" w:type="dxa"/>
            <w:gridSpan w:val="4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R$ 14.500.000,00</w:t>
            </w:r>
          </w:p>
        </w:tc>
      </w:tr>
    </w:tbl>
    <w:p w:rsidR="00891A8D" w:rsidRDefault="00891A8D" w:rsidP="00891A8D">
      <w:pPr>
        <w:spacing w:after="240"/>
        <w:jc w:val="both"/>
        <w:rPr>
          <w:sz w:val="18"/>
          <w:szCs w:val="18"/>
        </w:rPr>
      </w:pPr>
      <w:r w:rsidRPr="00774FD5">
        <w:rPr>
          <w:sz w:val="18"/>
          <w:szCs w:val="18"/>
        </w:rPr>
        <w:br/>
      </w:r>
    </w:p>
    <w:p w:rsidR="00F53364" w:rsidRDefault="00F53364" w:rsidP="00891A8D">
      <w:pPr>
        <w:spacing w:after="240"/>
        <w:jc w:val="both"/>
        <w:rPr>
          <w:sz w:val="18"/>
          <w:szCs w:val="18"/>
        </w:rPr>
      </w:pPr>
    </w:p>
    <w:p w:rsidR="00F53364" w:rsidRDefault="00F53364" w:rsidP="00891A8D">
      <w:pPr>
        <w:spacing w:after="240"/>
        <w:jc w:val="both"/>
        <w:rPr>
          <w:sz w:val="18"/>
          <w:szCs w:val="18"/>
        </w:rPr>
      </w:pPr>
    </w:p>
    <w:p w:rsidR="00F53364" w:rsidRDefault="00F53364" w:rsidP="00891A8D">
      <w:pPr>
        <w:spacing w:after="240"/>
        <w:jc w:val="both"/>
        <w:rPr>
          <w:sz w:val="18"/>
          <w:szCs w:val="18"/>
        </w:rPr>
      </w:pPr>
    </w:p>
    <w:p w:rsidR="00F53364" w:rsidRPr="00774FD5" w:rsidRDefault="00F53364" w:rsidP="00891A8D">
      <w:pPr>
        <w:spacing w:after="240"/>
        <w:jc w:val="both"/>
        <w:rPr>
          <w:sz w:val="18"/>
          <w:szCs w:val="18"/>
        </w:rPr>
      </w:pPr>
    </w:p>
    <w:p w:rsidR="00891A8D" w:rsidRPr="002D3701" w:rsidRDefault="00891A8D" w:rsidP="00891A8D">
      <w:pPr>
        <w:jc w:val="center"/>
      </w:pPr>
      <w:r w:rsidRPr="002D3701">
        <w:rPr>
          <w:b/>
          <w:bCs/>
        </w:rPr>
        <w:lastRenderedPageBreak/>
        <w:t xml:space="preserve">ANEXO II </w:t>
      </w:r>
    </w:p>
    <w:p w:rsidR="00891A8D" w:rsidRPr="00774FD5" w:rsidRDefault="00891A8D" w:rsidP="00891A8D">
      <w:pPr>
        <w:jc w:val="both"/>
        <w:rPr>
          <w:sz w:val="18"/>
          <w:szCs w:val="18"/>
        </w:rPr>
      </w:pPr>
    </w:p>
    <w:p w:rsidR="00891A8D" w:rsidRPr="00774FD5" w:rsidRDefault="00891A8D" w:rsidP="00891A8D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774FD5">
        <w:rPr>
          <w:b/>
          <w:bCs/>
          <w:sz w:val="18"/>
          <w:szCs w:val="18"/>
        </w:rPr>
        <w:t>CRÉDITO ADICIONAL SUPLEMENTAR POR ANULAÇÃO</w:t>
      </w:r>
      <w:proofErr w:type="gramStart"/>
      <w:r w:rsidRPr="00774FD5">
        <w:rPr>
          <w:b/>
          <w:bCs/>
          <w:sz w:val="18"/>
          <w:szCs w:val="18"/>
        </w:rPr>
        <w:t xml:space="preserve">  </w:t>
      </w:r>
      <w:proofErr w:type="gramEnd"/>
      <w:r w:rsidRPr="00774FD5">
        <w:rPr>
          <w:b/>
          <w:bCs/>
          <w:sz w:val="18"/>
          <w:szCs w:val="18"/>
        </w:rPr>
        <w:t xml:space="preserve">                                                                    SUPLEMENTA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1710"/>
      </w:tblGrid>
      <w:tr w:rsidR="00891A8D" w:rsidRPr="00774FD5" w:rsidTr="00F53364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91A8D" w:rsidRPr="00774FD5" w:rsidRDefault="00891A8D" w:rsidP="00891A8D">
      <w:pPr>
        <w:jc w:val="both"/>
        <w:rPr>
          <w:vanish/>
          <w:sz w:val="18"/>
          <w:szCs w:val="18"/>
        </w:rPr>
      </w:pPr>
    </w:p>
    <w:tbl>
      <w:tblPr>
        <w:tblW w:w="9525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31"/>
        <w:gridCol w:w="1005"/>
        <w:gridCol w:w="845"/>
        <w:gridCol w:w="1649"/>
      </w:tblGrid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PROCURADORIA GERAL DO ESTADO - PGE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5.500.000,00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11.003.04.122.1015.2234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5.000.000,00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500.000,00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900.000,00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11.005.04.122.1015.2234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850.000,00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50.000,00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13.006.04.122.1015.2091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ATENDER </w:t>
            </w:r>
            <w:proofErr w:type="gramStart"/>
            <w:r w:rsidRPr="00774FD5">
              <w:rPr>
                <w:sz w:val="18"/>
                <w:szCs w:val="18"/>
              </w:rPr>
              <w:t>A SERVIDORES</w:t>
            </w:r>
            <w:proofErr w:type="gramEnd"/>
            <w:r w:rsidRPr="00774FD5"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130.000,00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 w:rsidRPr="00774FD5"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4.800.000,00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15.001.06.181.2020.2149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ATENDER </w:t>
            </w:r>
            <w:proofErr w:type="gramStart"/>
            <w:r w:rsidRPr="00774FD5">
              <w:rPr>
                <w:sz w:val="18"/>
                <w:szCs w:val="18"/>
              </w:rPr>
              <w:t>A SERVIDORES</w:t>
            </w:r>
            <w:proofErr w:type="gramEnd"/>
            <w:r w:rsidRPr="00774FD5">
              <w:rPr>
                <w:sz w:val="18"/>
                <w:szCs w:val="18"/>
              </w:rPr>
              <w:t xml:space="preserve"> COM AUXÍLIOS - PC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250.000,00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15.001.06.181.2020.2152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4.250.000,00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15.001.06.182.2020.2153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130.000,00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19.004.04.122.1015.2234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130.000,00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90.000,00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19.021.04.122.1015.2091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ATENDER </w:t>
            </w:r>
            <w:proofErr w:type="gramStart"/>
            <w:r w:rsidRPr="00774FD5">
              <w:rPr>
                <w:sz w:val="18"/>
                <w:szCs w:val="18"/>
              </w:rPr>
              <w:t>A SERVIDORES</w:t>
            </w:r>
            <w:proofErr w:type="gramEnd"/>
            <w:r w:rsidRPr="00774FD5"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19.021.04.122.1015.2234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80.000,00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2.250.000,00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19.023.20.122.1015.2234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3191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250.000,00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2.000.000,00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SECRETARIA DE ESTADO DE ASSUNTOS ESTRATÉGICOS - SEAE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26.001.04.122.1015.2091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ATENDER </w:t>
            </w:r>
            <w:proofErr w:type="gramStart"/>
            <w:r w:rsidRPr="00774FD5">
              <w:rPr>
                <w:sz w:val="18"/>
                <w:szCs w:val="18"/>
              </w:rPr>
              <w:t>A SERVIDORES</w:t>
            </w:r>
            <w:proofErr w:type="gramEnd"/>
            <w:r w:rsidRPr="00774FD5"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1711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26.001.04.122.1015.2234</w:t>
            </w:r>
          </w:p>
        </w:tc>
        <w:tc>
          <w:tcPr>
            <w:tcW w:w="4198" w:type="dxa"/>
            <w:vAlign w:val="center"/>
            <w:hideMark/>
          </w:tcPr>
          <w:p w:rsidR="00891A8D" w:rsidRPr="00774FD5" w:rsidRDefault="00891A8D" w:rsidP="00F53364">
            <w:pPr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50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3190</w:t>
            </w:r>
          </w:p>
        </w:tc>
        <w:tc>
          <w:tcPr>
            <w:tcW w:w="875" w:type="dxa"/>
            <w:vAlign w:val="center"/>
            <w:hideMark/>
          </w:tcPr>
          <w:p w:rsidR="00891A8D" w:rsidRPr="00774FD5" w:rsidRDefault="00891A8D" w:rsidP="00F53364">
            <w:pPr>
              <w:jc w:val="center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sz w:val="18"/>
                <w:szCs w:val="18"/>
              </w:rPr>
              <w:t>670.000,00</w:t>
            </w:r>
          </w:p>
        </w:tc>
      </w:tr>
      <w:tr w:rsidR="00891A8D" w:rsidRPr="00774FD5" w:rsidTr="00F53364">
        <w:trPr>
          <w:tblCellSpacing w:w="0" w:type="dxa"/>
        </w:trPr>
        <w:tc>
          <w:tcPr>
            <w:tcW w:w="7834" w:type="dxa"/>
            <w:gridSpan w:val="4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b/>
                <w:bCs/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91A8D" w:rsidRPr="00774FD5" w:rsidRDefault="00891A8D" w:rsidP="00F53364">
            <w:pPr>
              <w:jc w:val="right"/>
              <w:rPr>
                <w:sz w:val="18"/>
                <w:szCs w:val="18"/>
              </w:rPr>
            </w:pPr>
            <w:r w:rsidRPr="00774FD5">
              <w:rPr>
                <w:b/>
                <w:bCs/>
                <w:sz w:val="18"/>
                <w:szCs w:val="18"/>
              </w:rPr>
              <w:t>R$ 14.500.000,00</w:t>
            </w:r>
          </w:p>
        </w:tc>
      </w:tr>
    </w:tbl>
    <w:p w:rsidR="00891A8D" w:rsidRPr="00774FD5" w:rsidRDefault="00891A8D" w:rsidP="00891A8D">
      <w:pPr>
        <w:rPr>
          <w:sz w:val="18"/>
          <w:szCs w:val="18"/>
        </w:rPr>
      </w:pPr>
    </w:p>
    <w:p w:rsidR="00891A8D" w:rsidRDefault="00891A8D" w:rsidP="00891A8D">
      <w:pPr>
        <w:rPr>
          <w:b/>
          <w:bCs/>
          <w:sz w:val="18"/>
          <w:szCs w:val="18"/>
        </w:rPr>
      </w:pPr>
    </w:p>
    <w:p w:rsidR="00891A8D" w:rsidRDefault="00891A8D" w:rsidP="00891A8D">
      <w:pPr>
        <w:rPr>
          <w:b/>
          <w:bCs/>
          <w:sz w:val="18"/>
          <w:szCs w:val="18"/>
        </w:rPr>
      </w:pPr>
    </w:p>
    <w:p w:rsidR="00891A8D" w:rsidRDefault="00891A8D" w:rsidP="00891A8D"/>
    <w:p w:rsidR="00891A8D" w:rsidRDefault="00891A8D" w:rsidP="00891A8D"/>
    <w:p w:rsidR="00891A8D" w:rsidRDefault="00891A8D" w:rsidP="00891A8D"/>
    <w:p w:rsidR="00891A8D" w:rsidRDefault="00891A8D" w:rsidP="00891A8D"/>
    <w:p w:rsidR="00891A8D" w:rsidRDefault="00891A8D" w:rsidP="00891A8D"/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8F5F71">
      <w:pPr>
        <w:tabs>
          <w:tab w:val="left" w:pos="4365"/>
        </w:tabs>
        <w:spacing w:line="0" w:lineRule="atLeast"/>
        <w:jc w:val="center"/>
      </w:pPr>
    </w:p>
    <w:p w:rsidR="005A38D4" w:rsidRDefault="005A38D4" w:rsidP="00E87845">
      <w:pPr>
        <w:tabs>
          <w:tab w:val="left" w:pos="4365"/>
        </w:tabs>
        <w:spacing w:line="0" w:lineRule="atLeast"/>
        <w:sectPr w:rsidR="005A38D4" w:rsidSect="00C74E5A">
          <w:headerReference w:type="default" r:id="rId9"/>
          <w:footerReference w:type="default" r:id="rId10"/>
          <w:pgSz w:w="11907" w:h="16840" w:code="9"/>
          <w:pgMar w:top="709" w:right="567" w:bottom="0" w:left="1134" w:header="709" w:footer="214" w:gutter="0"/>
          <w:cols w:space="708"/>
          <w:docGrid w:linePitch="360"/>
        </w:sectPr>
      </w:pPr>
    </w:p>
    <w:p w:rsidR="005A38D4" w:rsidRDefault="005A38D4" w:rsidP="00E87845"/>
    <w:sectPr w:rsidR="005A38D4" w:rsidSect="005A38D4">
      <w:footerReference w:type="even" r:id="rId11"/>
      <w:footerReference w:type="default" r:id="rId12"/>
      <w:pgSz w:w="11907" w:h="16840" w:code="9"/>
      <w:pgMar w:top="3119" w:right="1134" w:bottom="1985" w:left="1843" w:header="709" w:footer="19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64" w:rsidRDefault="00F53364">
      <w:r>
        <w:separator/>
      </w:r>
    </w:p>
  </w:endnote>
  <w:endnote w:type="continuationSeparator" w:id="0">
    <w:p w:rsidR="00F53364" w:rsidRDefault="00F5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64" w:rsidRDefault="00F5336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77B53">
      <w:rPr>
        <w:noProof/>
      </w:rPr>
      <w:t>1</w:t>
    </w:r>
    <w:r>
      <w:rPr>
        <w:noProof/>
      </w:rPr>
      <w:fldChar w:fldCharType="end"/>
    </w:r>
  </w:p>
  <w:p w:rsidR="00F53364" w:rsidRDefault="00F53364" w:rsidP="00BF255A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64" w:rsidRDefault="00F53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364" w:rsidRDefault="00F5336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64" w:rsidRPr="003460E7" w:rsidRDefault="00F53364">
    <w:pPr>
      <w:pStyle w:val="Rodap"/>
      <w:jc w:val="center"/>
      <w:rPr>
        <w:sz w:val="24"/>
        <w:szCs w:val="24"/>
      </w:rPr>
    </w:pPr>
    <w:r w:rsidRPr="003460E7">
      <w:rPr>
        <w:sz w:val="24"/>
        <w:szCs w:val="24"/>
      </w:rPr>
      <w:fldChar w:fldCharType="begin"/>
    </w:r>
    <w:r w:rsidRPr="003460E7">
      <w:rPr>
        <w:sz w:val="24"/>
        <w:szCs w:val="24"/>
      </w:rPr>
      <w:instrText xml:space="preserve"> PAGE   \* MERGEFORMAT </w:instrText>
    </w:r>
    <w:r w:rsidRPr="003460E7">
      <w:rPr>
        <w:sz w:val="24"/>
        <w:szCs w:val="24"/>
      </w:rPr>
      <w:fldChar w:fldCharType="separate"/>
    </w:r>
    <w:r w:rsidR="00577B53">
      <w:rPr>
        <w:noProof/>
        <w:sz w:val="24"/>
        <w:szCs w:val="24"/>
      </w:rPr>
      <w:t>5</w:t>
    </w:r>
    <w:r w:rsidRPr="003460E7">
      <w:rPr>
        <w:sz w:val="24"/>
        <w:szCs w:val="24"/>
      </w:rPr>
      <w:fldChar w:fldCharType="end"/>
    </w:r>
  </w:p>
  <w:p w:rsidR="00F53364" w:rsidRDefault="00F533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64" w:rsidRDefault="00F53364">
      <w:r>
        <w:separator/>
      </w:r>
    </w:p>
  </w:footnote>
  <w:footnote w:type="continuationSeparator" w:id="0">
    <w:p w:rsidR="00F53364" w:rsidRDefault="00F5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64" w:rsidRDefault="00F53364" w:rsidP="005A38D4">
    <w:pPr>
      <w:tabs>
        <w:tab w:val="center" w:pos="4704"/>
        <w:tab w:val="left" w:pos="5954"/>
      </w:tabs>
      <w:ind w:right="-54"/>
      <w:rPr>
        <w:b/>
      </w:rPr>
    </w:pPr>
    <w:r>
      <w:rPr>
        <w:b/>
      </w:rPr>
      <w:tab/>
    </w: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4pt" o:ole="" fillcolor="window">
          <v:imagedata r:id="rId1" o:title=""/>
        </v:shape>
        <o:OLEObject Type="Embed" ProgID="Word.Picture.8" ShapeID="_x0000_i1025" DrawAspect="Content" ObjectID="_1510122786" r:id="rId2"/>
      </w:object>
    </w:r>
    <w:r>
      <w:rPr>
        <w:b/>
      </w:rPr>
      <w:tab/>
    </w:r>
  </w:p>
  <w:p w:rsidR="00F53364" w:rsidRPr="00907F74" w:rsidRDefault="00F53364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F53364" w:rsidRPr="00907F74" w:rsidRDefault="00F53364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F53364" w:rsidRPr="0080396A" w:rsidRDefault="00F53364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2C2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08E2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67883"/>
    <w:rsid w:val="0027194A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A7A6B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2757"/>
    <w:rsid w:val="003933F1"/>
    <w:rsid w:val="00393831"/>
    <w:rsid w:val="003A117C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1A58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1B60"/>
    <w:rsid w:val="004A57DC"/>
    <w:rsid w:val="004A79E9"/>
    <w:rsid w:val="004B4685"/>
    <w:rsid w:val="004B7A9C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462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77B53"/>
    <w:rsid w:val="0058521C"/>
    <w:rsid w:val="00591648"/>
    <w:rsid w:val="00594DF6"/>
    <w:rsid w:val="005A0EB3"/>
    <w:rsid w:val="005A38D4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0F69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D2D8B"/>
    <w:rsid w:val="007D5A74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2AA9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1A8D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5A8"/>
    <w:rsid w:val="008E0998"/>
    <w:rsid w:val="008E1D8D"/>
    <w:rsid w:val="008E2DAF"/>
    <w:rsid w:val="008E6D35"/>
    <w:rsid w:val="008F2A09"/>
    <w:rsid w:val="008F457F"/>
    <w:rsid w:val="008F570C"/>
    <w:rsid w:val="008F5F71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A66C0"/>
    <w:rsid w:val="00AA764A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657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0FAD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64A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77FCC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845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B18EA"/>
    <w:rsid w:val="00EC08DB"/>
    <w:rsid w:val="00EC223C"/>
    <w:rsid w:val="00EC58D0"/>
    <w:rsid w:val="00EC5E79"/>
    <w:rsid w:val="00ED2FBA"/>
    <w:rsid w:val="00EE7A04"/>
    <w:rsid w:val="00EF0DE6"/>
    <w:rsid w:val="00EF5681"/>
    <w:rsid w:val="00F02D24"/>
    <w:rsid w:val="00F03BAD"/>
    <w:rsid w:val="00F058F0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364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Nmerodepgina">
    <w:name w:val="page number"/>
    <w:basedOn w:val="Fontepargpadro"/>
    <w:rsid w:val="005A3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styleId="Nmerodepgina">
    <w:name w:val="page number"/>
    <w:basedOn w:val="Fontepargpadro"/>
    <w:rsid w:val="005A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1234-FA47-4747-800F-FB586F52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687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2015-11-26T12:21:00Z</cp:lastPrinted>
  <dcterms:created xsi:type="dcterms:W3CDTF">2015-11-26T11:58:00Z</dcterms:created>
  <dcterms:modified xsi:type="dcterms:W3CDTF">2015-11-27T13:47:00Z</dcterms:modified>
</cp:coreProperties>
</file>