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C40845">
        <w:rPr>
          <w:sz w:val="24"/>
          <w:szCs w:val="24"/>
        </w:rPr>
        <w:t xml:space="preserve"> 3.666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E43D49">
        <w:rPr>
          <w:sz w:val="24"/>
          <w:szCs w:val="24"/>
        </w:rPr>
        <w:t xml:space="preserve"> </w:t>
      </w:r>
      <w:r w:rsidR="00C40845">
        <w:rPr>
          <w:sz w:val="24"/>
          <w:szCs w:val="24"/>
        </w:rPr>
        <w:t xml:space="preserve">16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777865">
        <w:rPr>
          <w:sz w:val="24"/>
          <w:szCs w:val="24"/>
        </w:rPr>
        <w:t>NOVEMBRO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777865" w:rsidP="00E211D6">
      <w:pPr>
        <w:ind w:left="5103"/>
        <w:jc w:val="both"/>
      </w:pPr>
      <w:proofErr w:type="gramStart"/>
      <w:r w:rsidRPr="00CB15DF">
        <w:t>Altera</w:t>
      </w:r>
      <w:proofErr w:type="gramEnd"/>
      <w:r w:rsidRPr="00CB15DF">
        <w:t xml:space="preserve"> dispositivos da Lei nº 1.307, de 15 de janeiro de 2004</w:t>
      </w:r>
      <w:r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777865" w:rsidRPr="00CB15DF" w:rsidRDefault="00777865" w:rsidP="00777865">
      <w:pPr>
        <w:ind w:firstLine="561"/>
        <w:jc w:val="both"/>
      </w:pPr>
      <w:r w:rsidRPr="00CB15DF">
        <w:t xml:space="preserve">Art. 1º. Dá nova redação ao artigo 1º e ao </w:t>
      </w:r>
      <w:r w:rsidRPr="00CB15DF">
        <w:rPr>
          <w:i/>
        </w:rPr>
        <w:t>caput</w:t>
      </w:r>
      <w:r w:rsidRPr="00CB15DF">
        <w:t xml:space="preserve"> do artigo 3º da Lei nº 1.307, de 15 de janeiro de 2004, na forma a seguir:</w:t>
      </w:r>
    </w:p>
    <w:p w:rsidR="00777865" w:rsidRPr="00CB15DF" w:rsidRDefault="00777865" w:rsidP="00777865">
      <w:pPr>
        <w:ind w:firstLine="561"/>
        <w:jc w:val="both"/>
      </w:pPr>
    </w:p>
    <w:p w:rsidR="00777865" w:rsidRDefault="00777865" w:rsidP="00777865">
      <w:pPr>
        <w:ind w:firstLine="561"/>
        <w:jc w:val="both"/>
      </w:pPr>
      <w:r w:rsidRPr="00CB15DF">
        <w:t>“Art. 1°. As pessoas portadoras de deficiência física, os idosos com idade igual ou superior a 60 (sessenta) anos, as gestantes, as lactantes e as pessoas acompanhadas por crianças de colo terão atendimento prioritário, nos termos desta Lei.”</w:t>
      </w:r>
    </w:p>
    <w:p w:rsidR="00777865" w:rsidRPr="00CB15DF" w:rsidRDefault="00777865" w:rsidP="00777865">
      <w:pPr>
        <w:jc w:val="both"/>
      </w:pPr>
    </w:p>
    <w:p w:rsidR="00777865" w:rsidRPr="00CB15DF" w:rsidRDefault="00777865" w:rsidP="00777865">
      <w:pPr>
        <w:ind w:firstLine="561"/>
        <w:jc w:val="both"/>
      </w:pPr>
      <w:proofErr w:type="gramStart"/>
      <w:r w:rsidRPr="00CB15DF">
        <w:t>.......................................................................................................................................</w:t>
      </w:r>
      <w:r>
        <w:t>.........................</w:t>
      </w:r>
      <w:proofErr w:type="gramEnd"/>
    </w:p>
    <w:p w:rsidR="00777865" w:rsidRPr="00CB15DF" w:rsidRDefault="00777865" w:rsidP="00777865">
      <w:pPr>
        <w:ind w:firstLine="561"/>
        <w:jc w:val="both"/>
      </w:pPr>
    </w:p>
    <w:p w:rsidR="00777865" w:rsidRPr="00CB15DF" w:rsidRDefault="00777865" w:rsidP="00777865">
      <w:pPr>
        <w:ind w:firstLine="561"/>
        <w:jc w:val="both"/>
      </w:pPr>
      <w:r w:rsidRPr="00CB15DF">
        <w:t xml:space="preserve">Art. 3°. Aos maiores de 60 (sessenta) anos e às pessoas portadoras de deficiência, comprovadamente carentes é concedido gratuidade de transporte em todo o sistema de transporte intermunicipal de passageiros nos termos desta Lei denominando esse dispositivo de Passe Livre. </w:t>
      </w:r>
    </w:p>
    <w:p w:rsidR="00777865" w:rsidRPr="00CB15DF" w:rsidRDefault="00777865" w:rsidP="00777865">
      <w:pPr>
        <w:ind w:firstLine="561"/>
        <w:jc w:val="both"/>
      </w:pPr>
    </w:p>
    <w:p w:rsidR="00082B1F" w:rsidRDefault="00777865" w:rsidP="00777865">
      <w:pPr>
        <w:ind w:firstLine="567"/>
        <w:jc w:val="both"/>
      </w:pPr>
      <w:r w:rsidRPr="00CB15DF">
        <w:t>Art. 2º. Esta Lei entra em vigor na data da sua publicação.</w:t>
      </w:r>
    </w:p>
    <w:p w:rsidR="00777865" w:rsidRPr="00FD44CC" w:rsidRDefault="00777865" w:rsidP="00777865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8F7254">
        <w:t xml:space="preserve"> </w:t>
      </w:r>
      <w:r w:rsidR="002302B8">
        <w:t xml:space="preserve">16 </w:t>
      </w:r>
      <w:r w:rsidRPr="0046356F">
        <w:t>de</w:t>
      </w:r>
      <w:r w:rsidR="00777865">
        <w:t xml:space="preserve"> 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8F7254">
        <w:t>8</w:t>
      </w:r>
      <w:bookmarkStart w:id="0" w:name="_GoBack"/>
      <w:bookmarkEnd w:id="0"/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37" w:rsidRDefault="00375037">
      <w:r>
        <w:separator/>
      </w:r>
    </w:p>
  </w:endnote>
  <w:endnote w:type="continuationSeparator" w:id="0">
    <w:p w:rsidR="00375037" w:rsidRDefault="003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F7254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37" w:rsidRDefault="00375037">
      <w:r>
        <w:separator/>
      </w:r>
    </w:p>
  </w:footnote>
  <w:footnote w:type="continuationSeparator" w:id="0">
    <w:p w:rsidR="00375037" w:rsidRDefault="003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918037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02B8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77865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8F7254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0845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0DBD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9C81-F96A-42C9-A66A-1801B9A8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USUARIO-01</cp:lastModifiedBy>
  <cp:revision>6</cp:revision>
  <cp:lastPrinted>2015-04-06T15:01:00Z</cp:lastPrinted>
  <dcterms:created xsi:type="dcterms:W3CDTF">2015-11-05T15:30:00Z</dcterms:created>
  <dcterms:modified xsi:type="dcterms:W3CDTF">2015-11-16T14:00:00Z</dcterms:modified>
</cp:coreProperties>
</file>