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9C" w:rsidRDefault="0081099C" w:rsidP="00137501">
      <w:pPr>
        <w:pStyle w:val="Ttulo1"/>
        <w:jc w:val="center"/>
        <w:rPr>
          <w:sz w:val="24"/>
          <w:szCs w:val="24"/>
        </w:rPr>
      </w:pPr>
    </w:p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515BB">
        <w:rPr>
          <w:sz w:val="24"/>
          <w:szCs w:val="24"/>
        </w:rPr>
        <w:t xml:space="preserve"> 3.633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C1D5D">
        <w:rPr>
          <w:sz w:val="24"/>
          <w:szCs w:val="24"/>
        </w:rPr>
        <w:t xml:space="preserve"> </w:t>
      </w:r>
      <w:r w:rsidR="004515BB">
        <w:rPr>
          <w:sz w:val="24"/>
          <w:szCs w:val="24"/>
        </w:rPr>
        <w:t xml:space="preserve">25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3E3A54">
        <w:rPr>
          <w:sz w:val="24"/>
          <w:szCs w:val="24"/>
        </w:rPr>
        <w:t>SETEMBR</w:t>
      </w:r>
      <w:r w:rsidR="00A275A6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34EC8" w:rsidRPr="00E15875" w:rsidRDefault="00034EC8" w:rsidP="005A7EF6">
      <w:pPr>
        <w:jc w:val="center"/>
      </w:pPr>
    </w:p>
    <w:p w:rsidR="002E303C" w:rsidRPr="00F46E2A" w:rsidRDefault="00475639" w:rsidP="00475639">
      <w:pPr>
        <w:ind w:left="5103"/>
        <w:jc w:val="both"/>
      </w:pPr>
      <w:r w:rsidRPr="004D7182">
        <w:t>Autoriza o Poder Executivo a abrir crédito adicional suplementar por anulação, até o montante de R$ 15.989.100,00, em favor das Unidades Orçamentárias: Procuradoria-Geral do Estado - PGE, Controladoria-Geral do Estado - CGE, Fundo Estadual de Saúde - FES, Secretaria de Estado do Desenvolvimento Ambiental - SEDAM, Secretaria de Estado de Agricultura, Pecuária, Desenvolvimento e Regularização Fundiária - SEAGRI, Empresa de Assistência Técnica e Extensão Rural do Estado de Rondônia - EMATER e Defensoria Pública do Estado de Rondônia - DPE.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47563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475639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475639">
      <w:pPr>
        <w:ind w:firstLine="567"/>
        <w:jc w:val="both"/>
        <w:rPr>
          <w:bCs/>
          <w:color w:val="000000"/>
        </w:rPr>
      </w:pPr>
    </w:p>
    <w:p w:rsidR="00475639" w:rsidRPr="004D7182" w:rsidRDefault="00475639" w:rsidP="00475639">
      <w:pPr>
        <w:ind w:firstLine="567"/>
        <w:jc w:val="both"/>
        <w:rPr>
          <w:bCs/>
        </w:rPr>
      </w:pPr>
      <w:r w:rsidRPr="004D7182">
        <w:t>Art. 1º. Fica o Poder Executivo autorizado a abrir crédito adicional suplementar por anulação para dar cobertura orçamentária às despesas corrente e de capital, no presente exercício, até o montante de R$ 15.989.100,00 (quinze milhões, novecentos e oitenta e nove mil e cem reais), em favor das Unidades Orçamentárias: Procuradoria-Geral do Estado - PGE, Controladoria-Geral do Estado - CGE, Fundo Estadual de Saúde - FES, Secretaria de Estado do Desenvolvimento Ambiental - SEDAM, Secretaria de Estado de Agricultura, Pecuária, Desenvolvimento e Regularização Fundiária - SEAGRI, Empresa de Assistência Técnica e Extensão Rural do Estado de Rondônia - EMATER e Defensoria Pública do Estado de Rondônia - DPE.</w:t>
      </w:r>
    </w:p>
    <w:p w:rsidR="00475639" w:rsidRPr="004D7182" w:rsidRDefault="00475639" w:rsidP="00475639">
      <w:pPr>
        <w:ind w:firstLine="600"/>
        <w:jc w:val="both"/>
        <w:rPr>
          <w:bCs/>
        </w:rPr>
      </w:pPr>
    </w:p>
    <w:p w:rsidR="00475639" w:rsidRPr="004D7182" w:rsidRDefault="00475639" w:rsidP="00475639">
      <w:pPr>
        <w:ind w:firstLine="600"/>
        <w:jc w:val="both"/>
      </w:pPr>
      <w:r w:rsidRPr="004D7182">
        <w:rPr>
          <w:bCs/>
        </w:rPr>
        <w:t xml:space="preserve">Art. 2º. </w:t>
      </w:r>
      <w:r w:rsidRPr="004D7182">
        <w:t>Os recursos necessários à execução do disposto no artigo anterior decorrerão de anulação parcial de dotações orçamentárias, indicados no Anexo I desta Lei e no montante especificado.</w:t>
      </w:r>
    </w:p>
    <w:p w:rsidR="00475639" w:rsidRPr="004D7182" w:rsidRDefault="00475639" w:rsidP="00475639">
      <w:pPr>
        <w:ind w:firstLine="600"/>
        <w:jc w:val="both"/>
        <w:rPr>
          <w:bCs/>
        </w:rPr>
      </w:pPr>
    </w:p>
    <w:p w:rsidR="00475639" w:rsidRPr="004D7182" w:rsidRDefault="00475639" w:rsidP="00475639">
      <w:pPr>
        <w:ind w:firstLine="600"/>
        <w:jc w:val="both"/>
      </w:pPr>
      <w:r w:rsidRPr="004D7182">
        <w:rPr>
          <w:bCs/>
        </w:rPr>
        <w:t xml:space="preserve">Art. 3º. </w:t>
      </w:r>
      <w:r w:rsidRPr="004D7182">
        <w:t>Esta Lei entra em vigor na data de sua publicação.</w:t>
      </w:r>
    </w:p>
    <w:p w:rsidR="00034EC8" w:rsidRDefault="00034EC8" w:rsidP="00475639">
      <w:pPr>
        <w:ind w:firstLine="567"/>
        <w:jc w:val="both"/>
      </w:pPr>
    </w:p>
    <w:p w:rsidR="00137501" w:rsidRPr="0046356F" w:rsidRDefault="00137501" w:rsidP="00475639">
      <w:pPr>
        <w:ind w:firstLine="567"/>
        <w:jc w:val="both"/>
      </w:pPr>
      <w:r w:rsidRPr="0046356F">
        <w:t>Palácio do Governo do Estado de Rondônia, em</w:t>
      </w:r>
      <w:r w:rsidR="0081099C">
        <w:t xml:space="preserve"> 25 </w:t>
      </w:r>
      <w:r w:rsidRPr="0046356F">
        <w:t>de</w:t>
      </w:r>
      <w:r w:rsidR="005730DA">
        <w:t xml:space="preserve"> </w:t>
      </w:r>
      <w:r w:rsidR="00475639">
        <w:t>setembr</w:t>
      </w:r>
      <w:r w:rsidR="00A275A6">
        <w:t>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475639">
      <w:pPr>
        <w:ind w:firstLine="567"/>
        <w:jc w:val="both"/>
      </w:pPr>
    </w:p>
    <w:p w:rsidR="00137501" w:rsidRPr="0046356F" w:rsidRDefault="00137501" w:rsidP="00475639">
      <w:r>
        <w:tab/>
      </w:r>
    </w:p>
    <w:p w:rsidR="00137501" w:rsidRPr="0046356F" w:rsidRDefault="00137501" w:rsidP="00475639"/>
    <w:p w:rsidR="00137501" w:rsidRPr="0046356F" w:rsidRDefault="00137501" w:rsidP="00475639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475639">
      <w:pPr>
        <w:tabs>
          <w:tab w:val="left" w:pos="4365"/>
        </w:tabs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56E95" w:rsidRDefault="00656E95" w:rsidP="00137501">
      <w:pPr>
        <w:tabs>
          <w:tab w:val="left" w:pos="4365"/>
        </w:tabs>
        <w:spacing w:line="0" w:lineRule="atLeast"/>
        <w:jc w:val="center"/>
      </w:pPr>
    </w:p>
    <w:p w:rsidR="00034EC8" w:rsidRDefault="00034EC8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75639" w:rsidRDefault="00475639" w:rsidP="00137501">
      <w:pPr>
        <w:tabs>
          <w:tab w:val="left" w:pos="4365"/>
        </w:tabs>
        <w:spacing w:line="0" w:lineRule="atLeast"/>
        <w:jc w:val="center"/>
        <w:sectPr w:rsidR="00475639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917BFE" w:rsidRDefault="00917BFE" w:rsidP="00917BFE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:rsidR="00475639" w:rsidRPr="004D7182" w:rsidRDefault="00475639" w:rsidP="00475639">
      <w:pPr>
        <w:jc w:val="both"/>
        <w:rPr>
          <w:sz w:val="18"/>
          <w:szCs w:val="18"/>
        </w:rPr>
      </w:pPr>
      <w:bookmarkStart w:id="0" w:name="_GoBack"/>
      <w:bookmarkEnd w:id="0"/>
      <w:r w:rsidRPr="004D7182">
        <w:rPr>
          <w:b/>
          <w:bCs/>
          <w:sz w:val="18"/>
          <w:szCs w:val="18"/>
        </w:rPr>
        <w:t>CRÉDITO ADICIONAL SUPLEMENTAR POR ANULAÇÃO</w:t>
      </w:r>
      <w:proofErr w:type="gramStart"/>
      <w:r w:rsidRPr="004D7182">
        <w:rPr>
          <w:b/>
          <w:bCs/>
          <w:sz w:val="18"/>
          <w:szCs w:val="18"/>
        </w:rPr>
        <w:t xml:space="preserve">  </w:t>
      </w:r>
      <w:proofErr w:type="gramEnd"/>
      <w:r w:rsidRPr="004D7182">
        <w:rPr>
          <w:b/>
          <w:bCs/>
          <w:sz w:val="18"/>
          <w:szCs w:val="18"/>
        </w:rPr>
        <w:t xml:space="preserve">                                                                                  REDUZ </w:t>
      </w:r>
    </w:p>
    <w:tbl>
      <w:tblPr>
        <w:tblW w:w="10196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475639" w:rsidRPr="004D7182" w:rsidTr="00A07C5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75639" w:rsidRPr="004D7182" w:rsidRDefault="00475639" w:rsidP="00475639">
      <w:pPr>
        <w:jc w:val="both"/>
        <w:rPr>
          <w:vanish/>
        </w:rPr>
      </w:pPr>
    </w:p>
    <w:tbl>
      <w:tblPr>
        <w:tblW w:w="1018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522"/>
      </w:tblGrid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PROCURADORIA-GERAL DO ESTADO - PGE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610.000,00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11.003.04.122.1015.2087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11.003.04.122.1210.2609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IMPLEMENTAR AÇÕES JUDICIAIS E EXTRAJUDICIAIS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110.000,00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SUPERINTENDÊNCIA DE GESTÃO DE SUPRIMENTOS, LOGÍSTICA E GASTOS PÚBLICOS ESSENCIAIS - SUGESPE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6.200.000,00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11.009.04.122.1015.2087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3.700.000,00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11.009.04.131.1015.2554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2.000.000,00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785.080,47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13.001.04.122.2050.1193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0116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785.080,47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DEPARTAMENTO ESTADUAL DE ESTRADAS,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1.310.277,54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14.020.04.122.1015.2087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509.968,44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14.020.26.452.2057.1384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14.020.26.782.1249.1386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500.309,10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250.000,00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14.021.04.122.1015.2087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14.021.04.122.1277.1608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1.707.574,67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15.001.06.181.2020.2154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1.707.574,67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15.003.06.181.2020.2154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1.000.000,00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CORPO DE BOMBEIRO MILITAR - CBM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800.000,00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15.004.06.182.1243.2154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800.000,00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 xml:space="preserve">SUPERINTENDÊNCIA ESTADUAL DA JUVENTUDE, CULTURA, ESPORTE E LAZER - </w:t>
            </w:r>
            <w:r w:rsidRPr="004D7182">
              <w:rPr>
                <w:b/>
                <w:bCs/>
                <w:sz w:val="18"/>
                <w:szCs w:val="18"/>
              </w:rPr>
              <w:lastRenderedPageBreak/>
              <w:t>SEJUCEL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1.950.000,00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lastRenderedPageBreak/>
              <w:t>16.004.04.122.1015.2087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16.004.13.392.1215.4024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GERENCIAR A FUNDAÇÃO PALÁCIO DAS ARTES DE RONDÔNIA - FUNPAR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16.004.27.812.1216.4025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1.450.000,00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SUPERINTENDÊNCIA ESTADUAL DE PROMOÇÃO DA PAZ - SEPAZ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450.000,00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17.007.04.122.1015.2087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17.007.08.244.2049.1141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APOIAR, DIVULGAR E PROMOVER A CULTURA DA PAZ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17.007.08.244.2049.4026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GERENCIAR O FUNDO ESTADUAL DE POLÍTICAS SOBRE O ÁLCOOL E OUTRAS DROGAS - FEPAD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17.007.08.452.2049.1142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APOIAR MEDIDAS DE ACOLHIMENTO E DE POLÍTICAS PÚBLICAS SOBRE DROGAS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SECRETARIA DE ESTADO DE ASSISTÊNCIA E DESENVOLVIMENTO SOCIAL - SEAS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926.167,32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23.001.04.131.1015.2554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23.001.08.122.1211.2081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IMPLEMENTAR A GESTÃO E OPERACIONALIZAÇÃO DOS PROGRAMAS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23.001.08.128.1277.2070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PROMOVER A GESTÃO DE PESSOAS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23.001.08.244.1121.2038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 xml:space="preserve">IMPLEMENTAR A POLÍTICA DE SEGURANÇA ALIMENTAR E NUTRICIONAL 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23.001.08.244.1121.2048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 xml:space="preserve">APOIAR E IMPLEMENTAR OS SERVIÇOS DE ATENDIMENTO AO CIDADÃO 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182.334,00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23.001.08.482.1211.2050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PROMOVER O ACESSO À HABITAÇÃO URBANA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4420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0116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343.833,32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R$ 15.989.100,00</w:t>
            </w:r>
          </w:p>
        </w:tc>
      </w:tr>
    </w:tbl>
    <w:p w:rsidR="00475639" w:rsidRDefault="00475639" w:rsidP="00475639">
      <w:pPr>
        <w:tabs>
          <w:tab w:val="center" w:pos="4252"/>
        </w:tabs>
        <w:spacing w:after="240"/>
        <w:jc w:val="both"/>
      </w:pPr>
      <w:r w:rsidRPr="004D7182">
        <w:tab/>
      </w: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761D1E" w:rsidRDefault="00761D1E" w:rsidP="0081099C">
      <w:pPr>
        <w:tabs>
          <w:tab w:val="center" w:pos="4252"/>
        </w:tabs>
        <w:jc w:val="center"/>
        <w:rPr>
          <w:b/>
          <w:bCs/>
        </w:rPr>
      </w:pPr>
    </w:p>
    <w:p w:rsidR="00475639" w:rsidRDefault="00475639" w:rsidP="0081099C">
      <w:pPr>
        <w:tabs>
          <w:tab w:val="center" w:pos="4252"/>
        </w:tabs>
        <w:jc w:val="center"/>
        <w:rPr>
          <w:b/>
          <w:bCs/>
        </w:rPr>
      </w:pPr>
      <w:r w:rsidRPr="004D7182">
        <w:rPr>
          <w:b/>
          <w:bCs/>
        </w:rPr>
        <w:lastRenderedPageBreak/>
        <w:t>ANEXO II</w:t>
      </w:r>
    </w:p>
    <w:p w:rsidR="00475639" w:rsidRPr="004D7182" w:rsidRDefault="00475639" w:rsidP="00475639">
      <w:pPr>
        <w:ind w:hanging="170"/>
        <w:jc w:val="both"/>
        <w:rPr>
          <w:sz w:val="18"/>
          <w:szCs w:val="18"/>
        </w:rPr>
      </w:pPr>
      <w:r w:rsidRPr="004D7182">
        <w:rPr>
          <w:b/>
          <w:bCs/>
          <w:sz w:val="18"/>
          <w:szCs w:val="18"/>
        </w:rPr>
        <w:t>CRÉDITO ADICIONAL SUPLEMENTAR POR ANULAÇÃO</w:t>
      </w:r>
      <w:proofErr w:type="gramStart"/>
      <w:r w:rsidRPr="004D7182">
        <w:rPr>
          <w:b/>
          <w:bCs/>
          <w:sz w:val="18"/>
          <w:szCs w:val="18"/>
        </w:rPr>
        <w:t xml:space="preserve">  </w:t>
      </w:r>
      <w:proofErr w:type="gramEnd"/>
      <w:r w:rsidRPr="004D7182">
        <w:rPr>
          <w:b/>
          <w:bCs/>
          <w:sz w:val="18"/>
          <w:szCs w:val="18"/>
        </w:rPr>
        <w:t xml:space="preserve">                                                                    SUPLEMENTA </w:t>
      </w:r>
    </w:p>
    <w:tbl>
      <w:tblPr>
        <w:tblW w:w="10196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475639" w:rsidRPr="004D7182" w:rsidTr="00A07C5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75639" w:rsidRPr="004D7182" w:rsidRDefault="00475639" w:rsidP="00475639">
      <w:pPr>
        <w:jc w:val="both"/>
        <w:rPr>
          <w:vanish/>
        </w:rPr>
      </w:pPr>
    </w:p>
    <w:tbl>
      <w:tblPr>
        <w:tblW w:w="1018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522"/>
      </w:tblGrid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PROCURADORIA-GERAL DO ESTADO - PGE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11.003.04.122.1015.2087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3.000.000,00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CONTROLADORIA-GERAL DO ESTADO - CGE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11.005.04.122.1015.2087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1.800.000,00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17.012.10.301.1015.0253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APOIAR ENTIDADES PÚBLICAS E PRIVADAS COM ATUAÇÃO NA ÁREA DA SAÚDE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1.800.000,00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789.100,00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18.001.04.122.1015.2087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789.100,00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SECRETARIA DE ESTADO DE AGRICULTURA, PECUÁRIA, DESENVOLVIMENTO E REGULARIZAÇÃO FUNDIÁRIA - SEAGRI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19.001.11.334.2052.2217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PROMOVER A INTERMEDIAÇÃO DE MÃO DE OBRA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0116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25.000,00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0116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25.000,00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19.001.16.482.1211.1546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19.001.20.601.2054.1159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 xml:space="preserve">INCENTIVAR A PRODUÇÃO DE ALIMENTOS 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50.000,00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19.001.20.661.2055.1164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IMPLANTAR AGROINDÚSTRIAS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40.000,00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19.001.23.334.2051.1553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PROMOVER A COOPERAÇÃO EMPRESARIAL E INOVAÇÃO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80.000,00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EMPRESA DE ASSISTÊNCIA TÉCNICA E EXTENSÃO RURAL DO ESTADO DE RONDÔNIA - EMATER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8.000.000,00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19.025.20.122.2054.2234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8.000.000,00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DEFENSORIA PÚBLICA DO ESTADO DE RONDÔNIA - DPE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30.001.03.122.2043.2183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O PAGAMENTO DE REMUNERAÇÃO, BENEFÍCIOS E ENCARGOS SOCIAIS DE SERVIDORES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187.820,00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30.001.03.422.2045.2109</w:t>
            </w:r>
          </w:p>
        </w:tc>
        <w:tc>
          <w:tcPr>
            <w:tcW w:w="4198" w:type="dxa"/>
            <w:vAlign w:val="center"/>
            <w:hideMark/>
          </w:tcPr>
          <w:p w:rsidR="00475639" w:rsidRPr="004D7182" w:rsidRDefault="00475639" w:rsidP="00A07C5D">
            <w:pPr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ASSEGURAR O PAGAMENTO DE REMUNERAÇÃO, BENEFÍCIOS E ENCARGOS SOCIAIS DE MEMBROS</w:t>
            </w:r>
          </w:p>
        </w:tc>
        <w:tc>
          <w:tcPr>
            <w:tcW w:w="1050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475639" w:rsidRPr="004D7182" w:rsidRDefault="00475639" w:rsidP="00A07C5D">
            <w:pPr>
              <w:jc w:val="center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0100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sz w:val="18"/>
                <w:szCs w:val="18"/>
              </w:rPr>
              <w:t>1.312.180,00</w:t>
            </w:r>
          </w:p>
        </w:tc>
      </w:tr>
      <w:tr w:rsidR="00475639" w:rsidRPr="004D7182" w:rsidTr="00A07C5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b/>
                <w:bCs/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2" w:type="dxa"/>
            <w:vAlign w:val="center"/>
            <w:hideMark/>
          </w:tcPr>
          <w:p w:rsidR="00475639" w:rsidRPr="004D7182" w:rsidRDefault="00475639" w:rsidP="00A07C5D">
            <w:pPr>
              <w:jc w:val="right"/>
              <w:rPr>
                <w:sz w:val="18"/>
                <w:szCs w:val="18"/>
              </w:rPr>
            </w:pPr>
            <w:r w:rsidRPr="004D7182">
              <w:rPr>
                <w:b/>
                <w:bCs/>
                <w:sz w:val="18"/>
                <w:szCs w:val="18"/>
              </w:rPr>
              <w:t>R$ 15.989.100,00</w:t>
            </w:r>
          </w:p>
        </w:tc>
      </w:tr>
    </w:tbl>
    <w:p w:rsidR="00475639" w:rsidRPr="004D7182" w:rsidRDefault="00475639" w:rsidP="00475639">
      <w:pPr>
        <w:ind w:firstLine="600"/>
        <w:jc w:val="both"/>
      </w:pPr>
    </w:p>
    <w:sectPr w:rsidR="00475639" w:rsidRPr="004D7182" w:rsidSect="00761D1E">
      <w:pgSz w:w="11907" w:h="16840" w:code="9"/>
      <w:pgMar w:top="709" w:right="567" w:bottom="0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49" w:rsidRDefault="00D30849">
      <w:r>
        <w:separator/>
      </w:r>
    </w:p>
  </w:endnote>
  <w:endnote w:type="continuationSeparator" w:id="0">
    <w:p w:rsidR="00D30849" w:rsidRDefault="00D3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61D1E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49" w:rsidRDefault="00D30849">
      <w:r>
        <w:separator/>
      </w:r>
    </w:p>
  </w:footnote>
  <w:footnote w:type="continuationSeparator" w:id="0">
    <w:p w:rsidR="00D30849" w:rsidRDefault="00D3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4pt" o:ole="" fillcolor="window">
          <v:imagedata r:id="rId1" o:title=""/>
        </v:shape>
        <o:OLEObject Type="Embed" ProgID="Word.Picture.8" ShapeID="_x0000_i1025" DrawAspect="Content" ObjectID="_150468280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80396A" w:rsidRDefault="00C52A60" w:rsidP="00201653">
    <w:pPr>
      <w:pStyle w:val="Cabealho"/>
      <w:jc w:val="center"/>
      <w:rPr>
        <w:b/>
      </w:rPr>
    </w:pPr>
    <w:r w:rsidRPr="00907F74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4D89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A54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5E4D"/>
    <w:rsid w:val="0044676F"/>
    <w:rsid w:val="004511EA"/>
    <w:rsid w:val="004515BB"/>
    <w:rsid w:val="00454524"/>
    <w:rsid w:val="004571DF"/>
    <w:rsid w:val="00471C87"/>
    <w:rsid w:val="00472A30"/>
    <w:rsid w:val="00473284"/>
    <w:rsid w:val="00474C0B"/>
    <w:rsid w:val="00475358"/>
    <w:rsid w:val="00475639"/>
    <w:rsid w:val="0047601B"/>
    <w:rsid w:val="00480779"/>
    <w:rsid w:val="00495D2D"/>
    <w:rsid w:val="0049701A"/>
    <w:rsid w:val="004A1185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E7327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1D1E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099C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17BFE"/>
    <w:rsid w:val="00923C25"/>
    <w:rsid w:val="0092664F"/>
    <w:rsid w:val="00927588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E6BA4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849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5C2C-BE42-4A10-9B57-17D7C93C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927</Words>
  <Characters>6581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9</cp:revision>
  <cp:lastPrinted>2015-09-25T14:40:00Z</cp:lastPrinted>
  <dcterms:created xsi:type="dcterms:W3CDTF">2015-09-24T15:02:00Z</dcterms:created>
  <dcterms:modified xsi:type="dcterms:W3CDTF">2015-09-25T14:40:00Z</dcterms:modified>
</cp:coreProperties>
</file>