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86226">
        <w:rPr>
          <w:sz w:val="24"/>
          <w:szCs w:val="24"/>
        </w:rPr>
        <w:t xml:space="preserve"> 3.530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86226">
        <w:rPr>
          <w:sz w:val="24"/>
          <w:szCs w:val="24"/>
        </w:rPr>
        <w:t xml:space="preserve"> </w:t>
      </w:r>
      <w:proofErr w:type="gramStart"/>
      <w:r w:rsidR="00886226">
        <w:rPr>
          <w:sz w:val="24"/>
          <w:szCs w:val="24"/>
        </w:rPr>
        <w:t>9</w:t>
      </w:r>
      <w:proofErr w:type="gramEnd"/>
      <w:r w:rsidR="00886226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550516" w:rsidP="00E211D6">
      <w:pPr>
        <w:ind w:left="5103"/>
        <w:jc w:val="both"/>
      </w:pPr>
      <w:r w:rsidRPr="00B31488">
        <w:t xml:space="preserve">Autoriza o Poder Executivo a abrir crédito suplementar por anulação até o montante de R$ 200.000,00, em favor da Unidade Orçamentária: </w:t>
      </w:r>
      <w:bookmarkStart w:id="0" w:name="_GoBack"/>
      <w:bookmarkEnd w:id="0"/>
      <w:r w:rsidRPr="00B31488">
        <w:t>Fundo de Aperfeiçoamento dos Serviços Judiciários - FUJU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550516" w:rsidRPr="00B31488" w:rsidRDefault="00550516" w:rsidP="00550516">
      <w:pPr>
        <w:ind w:firstLine="567"/>
        <w:jc w:val="both"/>
      </w:pPr>
      <w:r w:rsidRPr="00B31488">
        <w:t xml:space="preserve">Art. 1º. Fica o Poder Executivo autorizado a abrir crédito suplementar por anulação para dar cobertura orçamentária às despesas correntes no presente exercício, até o montante de R$ 200.000,00 (duzentos mil reais), em favor da Unidade Orçamentária: Fundo de Aperfeiçoamento dos Serviços Judiciários - FUJU. </w:t>
      </w:r>
    </w:p>
    <w:p w:rsidR="00550516" w:rsidRPr="00B31488" w:rsidRDefault="00550516" w:rsidP="00550516">
      <w:pPr>
        <w:jc w:val="both"/>
      </w:pPr>
    </w:p>
    <w:p w:rsidR="00550516" w:rsidRPr="00B31488" w:rsidRDefault="00550516" w:rsidP="00550516">
      <w:pPr>
        <w:ind w:firstLine="567"/>
        <w:jc w:val="both"/>
      </w:pPr>
      <w:r w:rsidRPr="00B31488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550516" w:rsidRPr="00B31488" w:rsidRDefault="00550516" w:rsidP="00550516">
      <w:pPr>
        <w:jc w:val="both"/>
      </w:pPr>
    </w:p>
    <w:p w:rsidR="00550516" w:rsidRPr="00B31488" w:rsidRDefault="00550516" w:rsidP="00550516">
      <w:pPr>
        <w:ind w:firstLine="567"/>
        <w:jc w:val="both"/>
      </w:pPr>
      <w:r w:rsidRPr="00B31488"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86226">
        <w:t xml:space="preserve"> </w:t>
      </w:r>
      <w:proofErr w:type="gramStart"/>
      <w:r w:rsidR="00886226">
        <w:t>9</w:t>
      </w:r>
      <w:proofErr w:type="gramEnd"/>
      <w:r w:rsidR="00886226">
        <w:t xml:space="preserve">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Pr="00550516" w:rsidRDefault="00550516" w:rsidP="00550516">
      <w:pPr>
        <w:spacing w:after="240"/>
        <w:jc w:val="center"/>
        <w:rPr>
          <w:b/>
          <w:bCs/>
          <w:sz w:val="20"/>
          <w:szCs w:val="20"/>
        </w:rPr>
      </w:pPr>
      <w:r w:rsidRPr="00550516">
        <w:rPr>
          <w:b/>
          <w:bCs/>
          <w:sz w:val="20"/>
          <w:szCs w:val="20"/>
        </w:rPr>
        <w:t>ANEXO I</w:t>
      </w:r>
    </w:p>
    <w:p w:rsidR="00550516" w:rsidRPr="00550516" w:rsidRDefault="00550516" w:rsidP="00550516">
      <w:pPr>
        <w:spacing w:after="240"/>
        <w:jc w:val="center"/>
        <w:rPr>
          <w:sz w:val="20"/>
          <w:szCs w:val="20"/>
        </w:rPr>
      </w:pPr>
    </w:p>
    <w:p w:rsidR="00550516" w:rsidRPr="00550516" w:rsidRDefault="00550516" w:rsidP="00550516">
      <w:pPr>
        <w:ind w:hanging="170"/>
        <w:jc w:val="both"/>
        <w:rPr>
          <w:sz w:val="20"/>
          <w:szCs w:val="20"/>
        </w:rPr>
      </w:pPr>
      <w:r w:rsidRPr="00550516">
        <w:rPr>
          <w:b/>
          <w:bCs/>
          <w:sz w:val="20"/>
          <w:szCs w:val="20"/>
        </w:rPr>
        <w:t>CRÉDITO SUPLEMENTAR POR SUPLEMENTAÇÃO</w:t>
      </w:r>
      <w:proofErr w:type="gramStart"/>
      <w:r w:rsidRPr="00550516">
        <w:rPr>
          <w:b/>
          <w:bCs/>
          <w:sz w:val="20"/>
          <w:szCs w:val="20"/>
        </w:rPr>
        <w:t xml:space="preserve">  </w:t>
      </w:r>
      <w:proofErr w:type="gramEnd"/>
      <w:r w:rsidRPr="00550516">
        <w:rPr>
          <w:b/>
          <w:bCs/>
          <w:sz w:val="20"/>
          <w:szCs w:val="20"/>
        </w:rPr>
        <w:t>                                                  </w:t>
      </w:r>
      <w:r w:rsidRPr="00550516">
        <w:rPr>
          <w:sz w:val="20"/>
          <w:szCs w:val="20"/>
        </w:rPr>
        <w:t xml:space="preserve">                  </w:t>
      </w:r>
      <w:r w:rsidRPr="00550516">
        <w:rPr>
          <w:b/>
          <w:bCs/>
          <w:sz w:val="20"/>
          <w:szCs w:val="20"/>
        </w:rPr>
        <w:t xml:space="preserve">  REDUZ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4"/>
        <w:gridCol w:w="1046"/>
        <w:gridCol w:w="1023"/>
        <w:gridCol w:w="1569"/>
      </w:tblGrid>
      <w:tr w:rsidR="00550516" w:rsidRPr="00550516" w:rsidTr="00570D9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550516" w:rsidRPr="00550516" w:rsidRDefault="00550516" w:rsidP="00550516">
      <w:pPr>
        <w:jc w:val="both"/>
        <w:rPr>
          <w:vanish/>
          <w:sz w:val="20"/>
          <w:szCs w:val="20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7"/>
        <w:gridCol w:w="4234"/>
        <w:gridCol w:w="1059"/>
        <w:gridCol w:w="882"/>
        <w:gridCol w:w="1588"/>
      </w:tblGrid>
      <w:tr w:rsidR="00550516" w:rsidRPr="00550516" w:rsidTr="00570D90">
        <w:trPr>
          <w:tblCellSpacing w:w="0" w:type="dxa"/>
          <w:hidden/>
        </w:trPr>
        <w:tc>
          <w:tcPr>
            <w:tcW w:w="2175" w:type="dxa"/>
            <w:vAlign w:val="center"/>
            <w:hideMark/>
          </w:tcPr>
          <w:p w:rsidR="00550516" w:rsidRPr="00550516" w:rsidRDefault="00550516" w:rsidP="00570D90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550516" w:rsidRPr="00550516" w:rsidRDefault="00550516" w:rsidP="00570D90">
            <w:pPr>
              <w:rPr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FUNDO DE APERFEIÇOAMENTO DOS SERVIÇOS JUDICIÁRIOS - FUJU</w:t>
            </w:r>
          </w:p>
        </w:tc>
        <w:tc>
          <w:tcPr>
            <w:tcW w:w="900" w:type="dxa"/>
            <w:vAlign w:val="center"/>
            <w:hideMark/>
          </w:tcPr>
          <w:p w:rsidR="00550516" w:rsidRPr="00550516" w:rsidRDefault="00550516" w:rsidP="00570D9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550516" w:rsidRPr="00550516" w:rsidRDefault="00550516" w:rsidP="00570D9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550516" w:rsidRPr="00550516" w:rsidRDefault="00550516" w:rsidP="00570D90">
            <w:pPr>
              <w:jc w:val="right"/>
              <w:rPr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200.000,00</w:t>
            </w:r>
          </w:p>
        </w:tc>
      </w:tr>
      <w:tr w:rsidR="00550516" w:rsidRPr="00550516" w:rsidTr="00570D9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03.011.02.122.1278.2998</w:t>
            </w:r>
          </w:p>
        </w:tc>
        <w:tc>
          <w:tcPr>
            <w:tcW w:w="3600" w:type="dxa"/>
            <w:vAlign w:val="center"/>
            <w:hideMark/>
          </w:tcPr>
          <w:p w:rsidR="00550516" w:rsidRPr="00550516" w:rsidRDefault="00550516" w:rsidP="00570D90">
            <w:pPr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MANTER A ADMINISTRAÇÃO DA UNIDADE</w:t>
            </w:r>
          </w:p>
        </w:tc>
        <w:tc>
          <w:tcPr>
            <w:tcW w:w="900" w:type="dxa"/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550516" w:rsidRPr="00550516" w:rsidRDefault="00550516" w:rsidP="00570D90">
            <w:pPr>
              <w:jc w:val="right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200.000,00</w:t>
            </w:r>
          </w:p>
        </w:tc>
      </w:tr>
      <w:tr w:rsidR="00550516" w:rsidRPr="00550516" w:rsidTr="00570D9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50516" w:rsidRPr="00550516" w:rsidRDefault="00550516" w:rsidP="00570D90">
            <w:pPr>
              <w:jc w:val="right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50516" w:rsidRPr="00550516" w:rsidRDefault="00550516" w:rsidP="00570D90">
            <w:pPr>
              <w:jc w:val="right"/>
              <w:rPr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R$ 200.000,00</w:t>
            </w:r>
          </w:p>
        </w:tc>
      </w:tr>
    </w:tbl>
    <w:p w:rsidR="00550516" w:rsidRPr="00550516" w:rsidRDefault="00550516" w:rsidP="00550516">
      <w:pPr>
        <w:spacing w:after="240"/>
        <w:jc w:val="center"/>
        <w:rPr>
          <w:sz w:val="20"/>
          <w:szCs w:val="20"/>
        </w:rPr>
      </w:pPr>
      <w:r w:rsidRPr="00550516">
        <w:rPr>
          <w:sz w:val="20"/>
          <w:szCs w:val="20"/>
        </w:rPr>
        <w:br/>
      </w:r>
      <w:r w:rsidRPr="00550516">
        <w:rPr>
          <w:sz w:val="20"/>
          <w:szCs w:val="20"/>
        </w:rPr>
        <w:br/>
      </w:r>
      <w:r w:rsidRPr="00550516">
        <w:rPr>
          <w:sz w:val="20"/>
          <w:szCs w:val="20"/>
        </w:rPr>
        <w:br/>
      </w:r>
      <w:r w:rsidRPr="00550516">
        <w:rPr>
          <w:b/>
          <w:bCs/>
          <w:sz w:val="20"/>
          <w:szCs w:val="20"/>
        </w:rPr>
        <w:t>ANEXO II</w:t>
      </w:r>
    </w:p>
    <w:p w:rsidR="00550516" w:rsidRPr="00550516" w:rsidRDefault="00550516" w:rsidP="00550516">
      <w:pPr>
        <w:ind w:hanging="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CRÉDITO </w:t>
      </w:r>
      <w:r w:rsidRPr="00550516">
        <w:rPr>
          <w:b/>
          <w:bCs/>
          <w:sz w:val="20"/>
          <w:szCs w:val="20"/>
        </w:rPr>
        <w:t>SUPLEMENTAR</w:t>
      </w:r>
      <w:r>
        <w:rPr>
          <w:b/>
          <w:bCs/>
          <w:sz w:val="20"/>
          <w:szCs w:val="20"/>
        </w:rPr>
        <w:t xml:space="preserve"> </w:t>
      </w:r>
      <w:r w:rsidRPr="00550516">
        <w:rPr>
          <w:b/>
          <w:bCs/>
          <w:sz w:val="20"/>
          <w:szCs w:val="20"/>
        </w:rPr>
        <w:t>POR SUPLEMENTAÇÃO</w:t>
      </w:r>
      <w:proofErr w:type="gramStart"/>
      <w:r w:rsidRPr="00550516">
        <w:rPr>
          <w:b/>
          <w:bCs/>
          <w:sz w:val="20"/>
          <w:szCs w:val="20"/>
        </w:rPr>
        <w:t xml:space="preserve">  </w:t>
      </w:r>
      <w:proofErr w:type="gramEnd"/>
      <w:r w:rsidRPr="00550516">
        <w:rPr>
          <w:b/>
          <w:bCs/>
          <w:sz w:val="20"/>
          <w:szCs w:val="20"/>
        </w:rPr>
        <w:t>                                              </w:t>
      </w:r>
      <w:r>
        <w:rPr>
          <w:b/>
          <w:bCs/>
          <w:sz w:val="20"/>
          <w:szCs w:val="20"/>
        </w:rPr>
        <w:t xml:space="preserve">              </w:t>
      </w:r>
      <w:r w:rsidRPr="00550516">
        <w:rPr>
          <w:b/>
          <w:bCs/>
          <w:sz w:val="20"/>
          <w:szCs w:val="20"/>
        </w:rPr>
        <w:t xml:space="preserve">                 </w:t>
      </w:r>
      <w:r w:rsidRPr="00550516">
        <w:rPr>
          <w:sz w:val="20"/>
          <w:szCs w:val="20"/>
        </w:rPr>
        <w:t xml:space="preserve">                     </w:t>
      </w:r>
      <w:r w:rsidRPr="00550516">
        <w:rPr>
          <w:b/>
          <w:bCs/>
          <w:sz w:val="20"/>
          <w:szCs w:val="20"/>
        </w:rPr>
        <w:t xml:space="preserve">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4"/>
        <w:gridCol w:w="1046"/>
        <w:gridCol w:w="1023"/>
        <w:gridCol w:w="1569"/>
      </w:tblGrid>
      <w:tr w:rsidR="00550516" w:rsidRPr="00550516" w:rsidTr="00570D9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550516" w:rsidRPr="00550516" w:rsidRDefault="00550516" w:rsidP="00550516">
      <w:pPr>
        <w:jc w:val="both"/>
        <w:rPr>
          <w:vanish/>
          <w:sz w:val="20"/>
          <w:szCs w:val="20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7"/>
        <w:gridCol w:w="4234"/>
        <w:gridCol w:w="1059"/>
        <w:gridCol w:w="882"/>
        <w:gridCol w:w="1588"/>
      </w:tblGrid>
      <w:tr w:rsidR="00550516" w:rsidRPr="00550516" w:rsidTr="00570D90">
        <w:trPr>
          <w:tblCellSpacing w:w="0" w:type="dxa"/>
          <w:hidden/>
        </w:trPr>
        <w:tc>
          <w:tcPr>
            <w:tcW w:w="2175" w:type="dxa"/>
            <w:vAlign w:val="center"/>
            <w:hideMark/>
          </w:tcPr>
          <w:p w:rsidR="00550516" w:rsidRPr="00550516" w:rsidRDefault="00550516" w:rsidP="00570D90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550516" w:rsidRPr="00550516" w:rsidRDefault="00550516" w:rsidP="00570D90">
            <w:pPr>
              <w:rPr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FUNDO DE APERFEIÇOAMENTO DOS SERVIÇOS JUDICIÁRIOS - FUJU</w:t>
            </w:r>
          </w:p>
        </w:tc>
        <w:tc>
          <w:tcPr>
            <w:tcW w:w="900" w:type="dxa"/>
            <w:vAlign w:val="center"/>
            <w:hideMark/>
          </w:tcPr>
          <w:p w:rsidR="00550516" w:rsidRPr="00550516" w:rsidRDefault="00550516" w:rsidP="00570D9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550516" w:rsidRPr="00550516" w:rsidRDefault="00550516" w:rsidP="00570D9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550516" w:rsidRPr="00550516" w:rsidRDefault="00550516" w:rsidP="00570D90">
            <w:pPr>
              <w:jc w:val="right"/>
              <w:rPr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200.000,00</w:t>
            </w:r>
          </w:p>
        </w:tc>
      </w:tr>
      <w:tr w:rsidR="00550516" w:rsidRPr="00550516" w:rsidTr="00570D9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03.011.02.122.1278.2998</w:t>
            </w:r>
          </w:p>
        </w:tc>
        <w:tc>
          <w:tcPr>
            <w:tcW w:w="3600" w:type="dxa"/>
            <w:vAlign w:val="center"/>
            <w:hideMark/>
          </w:tcPr>
          <w:p w:rsidR="00550516" w:rsidRPr="00550516" w:rsidRDefault="00550516" w:rsidP="00570D90">
            <w:pPr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MANTER A ADMINISTRAÇÃO DA UNIDADE</w:t>
            </w:r>
          </w:p>
        </w:tc>
        <w:tc>
          <w:tcPr>
            <w:tcW w:w="900" w:type="dxa"/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550516" w:rsidRPr="00550516" w:rsidRDefault="00550516" w:rsidP="00570D90">
            <w:pPr>
              <w:jc w:val="center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550516" w:rsidRPr="00550516" w:rsidRDefault="00550516" w:rsidP="00570D90">
            <w:pPr>
              <w:jc w:val="right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200.000,00</w:t>
            </w:r>
          </w:p>
        </w:tc>
      </w:tr>
      <w:tr w:rsidR="00550516" w:rsidRPr="00550516" w:rsidTr="00570D9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50516" w:rsidRPr="00550516" w:rsidRDefault="00550516" w:rsidP="00570D90">
            <w:pPr>
              <w:jc w:val="right"/>
              <w:rPr>
                <w:b/>
                <w:bCs/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50516" w:rsidRPr="00550516" w:rsidRDefault="00550516" w:rsidP="00570D90">
            <w:pPr>
              <w:jc w:val="right"/>
              <w:rPr>
                <w:sz w:val="20"/>
                <w:szCs w:val="20"/>
              </w:rPr>
            </w:pPr>
            <w:r w:rsidRPr="00550516">
              <w:rPr>
                <w:b/>
                <w:bCs/>
                <w:sz w:val="20"/>
                <w:szCs w:val="20"/>
              </w:rPr>
              <w:t>R$ 200.000,00</w:t>
            </w:r>
          </w:p>
        </w:tc>
      </w:tr>
    </w:tbl>
    <w:p w:rsidR="00550516" w:rsidRPr="00550516" w:rsidRDefault="00550516" w:rsidP="00550516">
      <w:pPr>
        <w:rPr>
          <w:sz w:val="20"/>
          <w:szCs w:val="20"/>
        </w:rPr>
      </w:pPr>
    </w:p>
    <w:p w:rsidR="00550516" w:rsidRPr="00550516" w:rsidRDefault="00550516" w:rsidP="00550516">
      <w:pPr>
        <w:ind w:firstLine="567"/>
        <w:jc w:val="both"/>
        <w:rPr>
          <w:b/>
          <w:bCs/>
          <w:sz w:val="20"/>
          <w:szCs w:val="20"/>
        </w:rPr>
      </w:pPr>
    </w:p>
    <w:p w:rsidR="00550516" w:rsidRPr="00550516" w:rsidRDefault="00550516" w:rsidP="00550516">
      <w:pPr>
        <w:ind w:firstLine="561"/>
        <w:jc w:val="both"/>
        <w:rPr>
          <w:sz w:val="20"/>
          <w:szCs w:val="20"/>
        </w:rPr>
      </w:pPr>
    </w:p>
    <w:p w:rsidR="00550516" w:rsidRPr="00550516" w:rsidRDefault="00550516" w:rsidP="00550516">
      <w:pPr>
        <w:ind w:firstLine="567"/>
        <w:jc w:val="both"/>
        <w:rPr>
          <w:sz w:val="20"/>
          <w:szCs w:val="20"/>
        </w:rPr>
      </w:pPr>
    </w:p>
    <w:p w:rsidR="00550516" w:rsidRPr="00550516" w:rsidRDefault="00550516" w:rsidP="0055051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50516" w:rsidRPr="00550516" w:rsidRDefault="00550516" w:rsidP="00F843B3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CA" w:rsidRDefault="00F52BCA">
      <w:r>
        <w:separator/>
      </w:r>
    </w:p>
  </w:endnote>
  <w:endnote w:type="continuationSeparator" w:id="0">
    <w:p w:rsidR="00F52BCA" w:rsidRDefault="00F5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622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CA" w:rsidRDefault="00F52BCA">
      <w:r>
        <w:separator/>
      </w:r>
    </w:p>
  </w:footnote>
  <w:footnote w:type="continuationSeparator" w:id="0">
    <w:p w:rsidR="00F52BCA" w:rsidRDefault="00F5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007155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1D32-6510-4994-B0BD-D28F2783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26</cp:revision>
  <cp:lastPrinted>2015-04-06T15:08:00Z</cp:lastPrinted>
  <dcterms:created xsi:type="dcterms:W3CDTF">2014-12-22T18:11:00Z</dcterms:created>
  <dcterms:modified xsi:type="dcterms:W3CDTF">2015-04-09T11:59:00Z</dcterms:modified>
</cp:coreProperties>
</file>