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B41712">
        <w:rPr>
          <w:sz w:val="24"/>
          <w:szCs w:val="24"/>
        </w:rPr>
        <w:t xml:space="preserve"> </w:t>
      </w:r>
      <w:r w:rsidR="00D31686">
        <w:rPr>
          <w:sz w:val="24"/>
          <w:szCs w:val="24"/>
        </w:rPr>
        <w:t>3.513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D31686">
        <w:rPr>
          <w:sz w:val="24"/>
          <w:szCs w:val="24"/>
        </w:rPr>
        <w:t xml:space="preserve"> 03</w:t>
      </w:r>
      <w:r w:rsidR="00B41712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640448">
        <w:rPr>
          <w:sz w:val="24"/>
          <w:szCs w:val="24"/>
        </w:rPr>
        <w:t xml:space="preserve">FEVEREIRO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FB3C87" w:rsidRDefault="004571DF" w:rsidP="00E211D6">
      <w:pPr>
        <w:ind w:left="5103"/>
        <w:jc w:val="both"/>
      </w:pPr>
      <w:r w:rsidRPr="001D302A">
        <w:t>Extingue a Gratificação por Serviço Voluntário, no âmbito das Corporações Militares do Estado de Rondônia, prevista na Lei nº 1.519, de 31 de agosto de 2005, promove a Reestruturação da Remuneração da Carreira dos Militares Estaduais e dá outras providências</w:t>
      </w:r>
      <w:r w:rsidR="00011904" w:rsidRPr="00011904">
        <w:t>.</w:t>
      </w:r>
    </w:p>
    <w:p w:rsidR="00B55822" w:rsidRDefault="00B55822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>Art. 1º. Os soldos dos militares estaduais, previstos na Lei nº 1.063, de 10 de abril de 2002, passarão a vigorar conforme o Anexo Único desta Lei.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>Art. 2º. Os reajustes promovidos nos soldos dos militares estaduais, fixados no Anexo Único desta Lei, representam a recomposição do poder aquisitivo nos exercícios de 2015, 2016 e 2017.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 xml:space="preserve">Parágrafo único. Em decorrência da antecipação de que trata o </w:t>
      </w:r>
      <w:r w:rsidRPr="001D302A">
        <w:rPr>
          <w:bCs/>
          <w:i/>
        </w:rPr>
        <w:t>caput</w:t>
      </w:r>
      <w:r w:rsidRPr="001D302A">
        <w:rPr>
          <w:bCs/>
        </w:rPr>
        <w:t xml:space="preserve"> deste artigo, aplicar-se-á revisão geral anual das remunerações e subsídios dos servidores do Poder Executivo dos exercícios de 2015, 2016 e 2017 à remuneração dos militares estaduais, somente naquilo que eventualmente exceder o percentual de recomposição antecipado, ano a ano, consoante as tabelas do Anexo Único desta Lei.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>Art. 3º. Fica extinta a Gratificação por Serviço Voluntário, no âmbito das Corporações Militares do Estado de Rondônia, prevista na Lei nº 1.519, de 31 de agosto de 2005, com efeitos financeiros a partir das datas previstas na Tabela I, do Anexo Único desta Lei.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 xml:space="preserve">Art. 4º. </w:t>
      </w:r>
      <w:r>
        <w:rPr>
          <w:bCs/>
        </w:rPr>
        <w:t>VETADO</w:t>
      </w:r>
      <w:r w:rsidRPr="001D302A">
        <w:rPr>
          <w:bCs/>
        </w:rPr>
        <w:t>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 xml:space="preserve">Art. 5º. </w:t>
      </w:r>
      <w:r>
        <w:rPr>
          <w:bCs/>
        </w:rPr>
        <w:t>VETADO</w:t>
      </w:r>
      <w:r w:rsidRPr="001D302A">
        <w:rPr>
          <w:bCs/>
        </w:rPr>
        <w:t>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 xml:space="preserve">Art. 6º. </w:t>
      </w:r>
      <w:r>
        <w:rPr>
          <w:bCs/>
        </w:rPr>
        <w:t>VETADO</w:t>
      </w:r>
      <w:r w:rsidRPr="001D302A">
        <w:rPr>
          <w:bCs/>
        </w:rPr>
        <w:t>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4571DF" w:rsidRPr="001D302A" w:rsidRDefault="004571DF" w:rsidP="004571DF">
      <w:pPr>
        <w:ind w:firstLine="600"/>
        <w:jc w:val="both"/>
        <w:rPr>
          <w:bCs/>
        </w:rPr>
      </w:pPr>
      <w:r w:rsidRPr="001D302A">
        <w:rPr>
          <w:bCs/>
        </w:rPr>
        <w:t xml:space="preserve">Art. 7º. </w:t>
      </w:r>
      <w:r>
        <w:rPr>
          <w:bCs/>
        </w:rPr>
        <w:t>VETADO</w:t>
      </w:r>
      <w:r w:rsidRPr="001D302A">
        <w:rPr>
          <w:bCs/>
        </w:rPr>
        <w:t>.</w:t>
      </w:r>
    </w:p>
    <w:p w:rsidR="004571DF" w:rsidRPr="001D302A" w:rsidRDefault="004571DF" w:rsidP="004571DF">
      <w:pPr>
        <w:ind w:firstLine="600"/>
        <w:jc w:val="both"/>
        <w:rPr>
          <w:bCs/>
        </w:rPr>
      </w:pPr>
    </w:p>
    <w:p w:rsidR="00011904" w:rsidRDefault="004571DF" w:rsidP="004571DF">
      <w:pPr>
        <w:ind w:firstLine="567"/>
        <w:jc w:val="both"/>
      </w:pPr>
      <w:r w:rsidRPr="001D302A">
        <w:rPr>
          <w:bCs/>
        </w:rPr>
        <w:t>Art. 8º.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B41712">
        <w:t xml:space="preserve"> </w:t>
      </w:r>
      <w:r w:rsidR="00D31686">
        <w:t>03</w:t>
      </w:r>
      <w:bookmarkStart w:id="0" w:name="_GoBack"/>
      <w:bookmarkEnd w:id="0"/>
      <w:r w:rsidR="00B41712">
        <w:t xml:space="preserve"> </w:t>
      </w:r>
      <w:r w:rsidRPr="0046356F">
        <w:t>de</w:t>
      </w:r>
      <w:r w:rsidR="00EC58D0">
        <w:t xml:space="preserve"> </w:t>
      </w:r>
      <w:r w:rsidR="00A83004">
        <w:t xml:space="preserve">fevereiro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p w:rsidR="004571DF" w:rsidRPr="004571DF" w:rsidRDefault="004571DF" w:rsidP="00F843B3">
      <w:pPr>
        <w:jc w:val="both"/>
      </w:pPr>
    </w:p>
    <w:p w:rsidR="004571DF" w:rsidRPr="004571DF" w:rsidRDefault="004571DF" w:rsidP="004571DF">
      <w:pPr>
        <w:ind w:firstLine="600"/>
        <w:jc w:val="center"/>
        <w:rPr>
          <w:b/>
          <w:bCs/>
        </w:rPr>
      </w:pPr>
      <w:r w:rsidRPr="004571DF">
        <w:rPr>
          <w:b/>
          <w:bCs/>
        </w:rPr>
        <w:lastRenderedPageBreak/>
        <w:t>ANEXO ÚNICO</w:t>
      </w:r>
    </w:p>
    <w:p w:rsidR="004571DF" w:rsidRPr="004571DF" w:rsidRDefault="004571DF" w:rsidP="004571DF">
      <w:pPr>
        <w:ind w:firstLine="600"/>
        <w:jc w:val="center"/>
        <w:rPr>
          <w:bCs/>
        </w:rPr>
      </w:pPr>
    </w:p>
    <w:p w:rsidR="004571DF" w:rsidRPr="004571DF" w:rsidRDefault="004571DF" w:rsidP="004571DF">
      <w:pPr>
        <w:ind w:firstLine="600"/>
        <w:jc w:val="center"/>
        <w:rPr>
          <w:bCs/>
        </w:rPr>
      </w:pPr>
      <w:r w:rsidRPr="004571DF">
        <w:rPr>
          <w:bCs/>
        </w:rPr>
        <w:t>TABELAS DE SOLDOS (em R$)</w:t>
      </w:r>
    </w:p>
    <w:p w:rsidR="004571DF" w:rsidRPr="004571DF" w:rsidRDefault="004571DF" w:rsidP="004571DF">
      <w:pPr>
        <w:ind w:firstLine="600"/>
        <w:jc w:val="center"/>
        <w:rPr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4571DF" w:rsidRPr="004571DF" w:rsidTr="007439C7">
        <w:trPr>
          <w:trHeight w:val="497"/>
        </w:trPr>
        <w:tc>
          <w:tcPr>
            <w:tcW w:w="2586" w:type="dxa"/>
            <w:vMerge w:val="restart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</w:p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POSTO OU GRADUAÇÃO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TABELA I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TABELA II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TABELA III</w:t>
            </w:r>
          </w:p>
        </w:tc>
      </w:tr>
      <w:tr w:rsidR="004571DF" w:rsidRPr="004571DF" w:rsidTr="007439C7">
        <w:trPr>
          <w:trHeight w:val="570"/>
        </w:trPr>
        <w:tc>
          <w:tcPr>
            <w:tcW w:w="2586" w:type="dxa"/>
            <w:vMerge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A PARTIR DE 1º DE ABRIL DE 2015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A PARTIR DE 1º DE ABRIL DE 2016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A PARTIR DE 1º DE ABRIL DE 2017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Coronel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13.238,27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13.900,18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14.595,19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Tenente-Coronel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11.995,19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12.594,95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13.224,70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Major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10.484,71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11.008,94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11.559,39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Capitão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8.698,87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9.133,81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9.590,50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Primeiro-Tenente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7.197,65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7.557,53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7.935,40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Segundo-Tenente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6.363,64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6.681,82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7.015,91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Aspirante-a-Oficial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5.745,41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6.032,68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6.334,31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Subtenente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5.676,57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5.960,40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6.258,42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Primeiro-Sargento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4.851,83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5.094,42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5.349,14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Segundo-Sargento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4.302,44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4.517,56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4.743,44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Terceiro-Sargento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3.890,73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4.085,26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4.289,53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Cabo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3.203,66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3.363,84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3.532,04</w:t>
            </w:r>
          </w:p>
        </w:tc>
      </w:tr>
      <w:tr w:rsidR="004571DF" w:rsidRPr="004571DF" w:rsidTr="007439C7"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Soldado</w:t>
            </w:r>
          </w:p>
        </w:tc>
        <w:tc>
          <w:tcPr>
            <w:tcW w:w="2586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2.936,25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3.083,06</w:t>
            </w:r>
          </w:p>
        </w:tc>
        <w:tc>
          <w:tcPr>
            <w:tcW w:w="2587" w:type="dxa"/>
          </w:tcPr>
          <w:p w:rsidR="004571DF" w:rsidRPr="004571DF" w:rsidRDefault="004571DF" w:rsidP="007439C7">
            <w:pPr>
              <w:jc w:val="center"/>
              <w:rPr>
                <w:bCs/>
              </w:rPr>
            </w:pPr>
            <w:r w:rsidRPr="004571DF">
              <w:rPr>
                <w:bCs/>
              </w:rPr>
              <w:t>3.237,21</w:t>
            </w:r>
          </w:p>
        </w:tc>
      </w:tr>
    </w:tbl>
    <w:p w:rsidR="004571DF" w:rsidRPr="004571DF" w:rsidRDefault="004571DF" w:rsidP="004571DF">
      <w:pPr>
        <w:ind w:firstLine="600"/>
        <w:jc w:val="center"/>
        <w:rPr>
          <w:bCs/>
        </w:rPr>
      </w:pPr>
    </w:p>
    <w:p w:rsidR="004571DF" w:rsidRPr="004571DF" w:rsidRDefault="004571DF" w:rsidP="004571DF">
      <w:pPr>
        <w:ind w:firstLine="600"/>
        <w:jc w:val="both"/>
        <w:rPr>
          <w:bCs/>
        </w:rPr>
      </w:pPr>
    </w:p>
    <w:p w:rsidR="004571DF" w:rsidRPr="004571DF" w:rsidRDefault="004571DF" w:rsidP="004571DF">
      <w:pPr>
        <w:ind w:firstLine="600"/>
        <w:jc w:val="both"/>
        <w:rPr>
          <w:bCs/>
        </w:rPr>
      </w:pPr>
    </w:p>
    <w:p w:rsidR="004571DF" w:rsidRPr="004571DF" w:rsidRDefault="004571DF" w:rsidP="004571DF">
      <w:pPr>
        <w:ind w:firstLine="600"/>
        <w:jc w:val="both"/>
        <w:rPr>
          <w:bCs/>
        </w:rPr>
      </w:pPr>
    </w:p>
    <w:p w:rsidR="004571DF" w:rsidRPr="00466496" w:rsidRDefault="004571DF" w:rsidP="004571DF">
      <w:pPr>
        <w:ind w:firstLine="600"/>
        <w:jc w:val="both"/>
        <w:rPr>
          <w:bCs/>
          <w:sz w:val="26"/>
          <w:szCs w:val="26"/>
        </w:rPr>
      </w:pPr>
    </w:p>
    <w:p w:rsidR="004571DF" w:rsidRDefault="004571DF" w:rsidP="00F843B3">
      <w:pPr>
        <w:jc w:val="both"/>
      </w:pPr>
    </w:p>
    <w:sectPr w:rsidR="004571DF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E8" w:rsidRDefault="00103FE8">
      <w:r>
        <w:separator/>
      </w:r>
    </w:p>
  </w:endnote>
  <w:endnote w:type="continuationSeparator" w:id="0">
    <w:p w:rsidR="00103FE8" w:rsidRDefault="0010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31686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E8" w:rsidRDefault="00103FE8">
      <w:r>
        <w:separator/>
      </w:r>
    </w:p>
  </w:footnote>
  <w:footnote w:type="continuationSeparator" w:id="0">
    <w:p w:rsidR="00103FE8" w:rsidRDefault="00103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4463218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D5A18D-3063-4C92-9902-A00FF94A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73A9-6EF3-46B6-91CA-6A245FF3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Usuário do Windows</cp:lastModifiedBy>
  <cp:revision>15</cp:revision>
  <cp:lastPrinted>2015-01-30T14:06:00Z</cp:lastPrinted>
  <dcterms:created xsi:type="dcterms:W3CDTF">2014-12-22T18:11:00Z</dcterms:created>
  <dcterms:modified xsi:type="dcterms:W3CDTF">2015-02-03T14:07:00Z</dcterms:modified>
</cp:coreProperties>
</file>