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27F2F">
        <w:rPr>
          <w:sz w:val="24"/>
          <w:szCs w:val="24"/>
        </w:rPr>
        <w:t xml:space="preserve"> 3.503,</w:t>
      </w:r>
      <w:r w:rsidRPr="00137501">
        <w:rPr>
          <w:sz w:val="24"/>
          <w:szCs w:val="24"/>
        </w:rPr>
        <w:t xml:space="preserve"> DE</w:t>
      </w:r>
      <w:r w:rsidR="00927F2F">
        <w:rPr>
          <w:sz w:val="24"/>
          <w:szCs w:val="24"/>
        </w:rPr>
        <w:t xml:space="preserve"> 30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F843B3">
        <w:rPr>
          <w:sz w:val="24"/>
          <w:szCs w:val="24"/>
        </w:rPr>
        <w:t>JANEIRO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F856E8" w:rsidRPr="00A21BEE" w:rsidRDefault="00F856E8" w:rsidP="00F856E8">
      <w:pPr>
        <w:jc w:val="center"/>
        <w:rPr>
          <w:b/>
          <w:color w:val="FF0000"/>
        </w:rPr>
      </w:pPr>
      <w:r w:rsidRPr="00A21BEE">
        <w:rPr>
          <w:b/>
          <w:color w:val="FF0000"/>
        </w:rPr>
        <w:t>(REVOGADA PELA LEI N° 5.243, DE 2/12/2021)</w:t>
      </w:r>
    </w:p>
    <w:p w:rsidR="004C089A" w:rsidRPr="004C089A" w:rsidRDefault="004C089A" w:rsidP="004C089A">
      <w:bookmarkStart w:id="0" w:name="_GoBack"/>
      <w:bookmarkEnd w:id="0"/>
    </w:p>
    <w:p w:rsidR="00FB3C87" w:rsidRDefault="00BB3827" w:rsidP="00E211D6">
      <w:pPr>
        <w:ind w:left="5103"/>
        <w:jc w:val="both"/>
      </w:pPr>
      <w:r w:rsidRPr="00710232">
        <w:t>Dispõe sobre a criação de cargos efetivos no âmbito da Secretaria de Estado da Saúde – SESAU, altera a Lei n</w:t>
      </w:r>
      <w:r>
        <w:t>.</w:t>
      </w:r>
      <w:r w:rsidRPr="00710232">
        <w:t xml:space="preserve"> 1.067, 19 de abril de 2002 e dá outras providências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B3827" w:rsidRPr="00710232" w:rsidRDefault="00BB3827" w:rsidP="00BB3827">
      <w:pPr>
        <w:pStyle w:val="SemEspaamento1"/>
        <w:ind w:firstLine="561"/>
        <w:jc w:val="both"/>
        <w:rPr>
          <w:szCs w:val="24"/>
        </w:rPr>
      </w:pPr>
      <w:r w:rsidRPr="00710232">
        <w:rPr>
          <w:szCs w:val="24"/>
        </w:rPr>
        <w:t>Art. 1°. Ficam criados, no âmbito da Secretaria de Estado da Saúde - SESAU, os cargos efetivos descritos com os quantitativos constantes nos Anexos desta Lei.</w:t>
      </w:r>
    </w:p>
    <w:p w:rsidR="00BB3827" w:rsidRPr="00710232" w:rsidRDefault="00BB3827" w:rsidP="00BB3827">
      <w:pPr>
        <w:pStyle w:val="SemEspaamento1"/>
        <w:ind w:firstLine="561"/>
        <w:jc w:val="both"/>
        <w:rPr>
          <w:szCs w:val="24"/>
        </w:rPr>
      </w:pPr>
    </w:p>
    <w:p w:rsidR="00BB3827" w:rsidRPr="00710232" w:rsidRDefault="00BB3827" w:rsidP="00BB3827">
      <w:pPr>
        <w:ind w:firstLine="561"/>
        <w:jc w:val="both"/>
        <w:rPr>
          <w:lang w:val="pt-PT"/>
        </w:rPr>
      </w:pPr>
      <w:r w:rsidRPr="00710232">
        <w:t xml:space="preserve">Art. 2°. </w:t>
      </w:r>
      <w:r w:rsidRPr="00710232">
        <w:rPr>
          <w:lang w:val="pt-PT"/>
        </w:rPr>
        <w:t xml:space="preserve">O Anexo I da </w:t>
      </w:r>
      <w:r w:rsidRPr="00710232">
        <w:t>Lei n</w:t>
      </w:r>
      <w:r>
        <w:t>.</w:t>
      </w:r>
      <w:r w:rsidRPr="00710232">
        <w:t xml:space="preserve"> 1.067, 19 de abril de 2002, que “</w:t>
      </w:r>
      <w:r w:rsidRPr="00710232">
        <w:rPr>
          <w:rStyle w:val="f11"/>
          <w:sz w:val="24"/>
          <w:szCs w:val="24"/>
        </w:rPr>
        <w:t xml:space="preserve">Institui o Plano de Carreira, Cargos e Remuneração do Grupo Ocupacional Saúde, diretamente ligado à Secretaria de Estado da Saúde”, </w:t>
      </w:r>
      <w:r w:rsidRPr="00710232">
        <w:t>alterado pela Lei Complementar n</w:t>
      </w:r>
      <w:r>
        <w:t>.</w:t>
      </w:r>
      <w:r w:rsidRPr="00710232">
        <w:t xml:space="preserve"> 699, de 26 de dezembro de 2012, </w:t>
      </w:r>
      <w:r w:rsidRPr="00710232">
        <w:rPr>
          <w:lang w:val="pt-PT"/>
        </w:rPr>
        <w:t>passa a vigorar nos termos dos Anexos I, II e III, desta Lei.</w:t>
      </w:r>
    </w:p>
    <w:p w:rsidR="00BB3827" w:rsidRPr="00710232" w:rsidRDefault="00BB3827" w:rsidP="00BB3827">
      <w:pPr>
        <w:ind w:firstLine="561"/>
        <w:jc w:val="both"/>
        <w:rPr>
          <w:lang w:val="pt-PT"/>
        </w:rPr>
      </w:pPr>
    </w:p>
    <w:p w:rsidR="00BB3827" w:rsidRPr="00710232" w:rsidRDefault="00BB3827" w:rsidP="00BB3827">
      <w:pPr>
        <w:ind w:firstLine="561"/>
        <w:jc w:val="both"/>
        <w:rPr>
          <w:lang w:val="pt-PT"/>
        </w:rPr>
      </w:pPr>
      <w:r w:rsidRPr="00710232">
        <w:t>Art. 3º. As atribuições e requisitos para provimento do cargo de Técnico em Segurança do Trabalho, constante no Anexo III, desta Lei, passarão a integrar o Anexo III, da Lei n</w:t>
      </w:r>
      <w:r>
        <w:t>.</w:t>
      </w:r>
      <w:r w:rsidRPr="00710232">
        <w:t xml:space="preserve"> 1.067, 19 de abril de 2002.</w:t>
      </w:r>
    </w:p>
    <w:p w:rsidR="00BB3827" w:rsidRPr="00710232" w:rsidRDefault="00BB3827" w:rsidP="00BB3827">
      <w:pPr>
        <w:ind w:firstLine="561"/>
        <w:jc w:val="both"/>
        <w:rPr>
          <w:lang w:val="pt-PT"/>
        </w:rPr>
      </w:pPr>
    </w:p>
    <w:p w:rsidR="00BB3827" w:rsidRPr="00710232" w:rsidRDefault="00BB3827" w:rsidP="00BB3827">
      <w:pPr>
        <w:ind w:firstLine="561"/>
        <w:jc w:val="both"/>
        <w:rPr>
          <w:lang w:val="pt-PT"/>
        </w:rPr>
      </w:pPr>
      <w:r w:rsidRPr="00710232">
        <w:rPr>
          <w:lang w:val="pt-PT"/>
        </w:rPr>
        <w:t>Art. 4°. Fica o Poder Executivo autorizado a proceder os ajustes na Lei Orçamentária Anual e no Plano Plurianual para o cumprimento do disposto nesta Lei.</w:t>
      </w:r>
    </w:p>
    <w:p w:rsidR="00BB3827" w:rsidRPr="00710232" w:rsidRDefault="00BB3827" w:rsidP="00BB3827">
      <w:pPr>
        <w:ind w:firstLine="561"/>
        <w:jc w:val="both"/>
      </w:pPr>
    </w:p>
    <w:p w:rsidR="00F843B3" w:rsidRDefault="00BB3827" w:rsidP="00BB3827">
      <w:pPr>
        <w:ind w:firstLine="567"/>
        <w:jc w:val="both"/>
      </w:pPr>
      <w:r w:rsidRPr="00710232">
        <w:t>Art. 5°. Esta Lei entra em vigor na data de sua publicação.</w:t>
      </w:r>
    </w:p>
    <w:p w:rsidR="00BB3827" w:rsidRPr="00FD44CC" w:rsidRDefault="00BB3827" w:rsidP="00BB3827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27F2F">
        <w:t xml:space="preserve"> 30 </w:t>
      </w:r>
      <w:r w:rsidRPr="0046356F">
        <w:t>de</w:t>
      </w:r>
      <w:r w:rsidR="00EC58D0">
        <w:t xml:space="preserve"> </w:t>
      </w:r>
      <w:r w:rsidR="00F843B3">
        <w:t>janeiro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F843B3">
      <w:pPr>
        <w:jc w:val="both"/>
      </w:pPr>
    </w:p>
    <w:p w:rsidR="00BB3827" w:rsidRDefault="00BB3827" w:rsidP="00BB3827">
      <w:pPr>
        <w:tabs>
          <w:tab w:val="left" w:pos="9519"/>
        </w:tabs>
        <w:jc w:val="center"/>
        <w:rPr>
          <w:b/>
          <w:sz w:val="26"/>
          <w:szCs w:val="26"/>
        </w:rPr>
      </w:pPr>
      <w:r w:rsidRPr="00790BA4">
        <w:rPr>
          <w:b/>
          <w:sz w:val="26"/>
          <w:szCs w:val="26"/>
        </w:rPr>
        <w:lastRenderedPageBreak/>
        <w:t>ANEXO I</w:t>
      </w:r>
    </w:p>
    <w:p w:rsidR="00BB3827" w:rsidRPr="00790BA4" w:rsidRDefault="00BB3827" w:rsidP="00BB3827">
      <w:pPr>
        <w:tabs>
          <w:tab w:val="left" w:pos="9519"/>
        </w:tabs>
        <w:jc w:val="center"/>
        <w:rPr>
          <w:b/>
          <w:sz w:val="26"/>
          <w:szCs w:val="26"/>
        </w:rPr>
      </w:pPr>
    </w:p>
    <w:p w:rsidR="00BB3827" w:rsidRPr="00925D48" w:rsidRDefault="00BB3827" w:rsidP="00BB3827">
      <w:pPr>
        <w:ind w:firstLine="600"/>
        <w:jc w:val="center"/>
        <w:rPr>
          <w:b/>
        </w:rPr>
      </w:pPr>
      <w:r w:rsidRPr="00925D48">
        <w:rPr>
          <w:b/>
        </w:rPr>
        <w:t>CARGOS DAS ÁREAS ESPECÍFICAS DA SAÚDE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287"/>
      </w:tblGrid>
      <w:tr w:rsidR="00BB3827" w:rsidRPr="00790BA4" w:rsidTr="00D26707">
        <w:trPr>
          <w:trHeight w:hRule="exact" w:val="302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CARGO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NÍVEL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QUANT.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Administrador Hospitalar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65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Agente de Serviço de Saúde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Assistente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227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Auxiliar de Enfermagem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896</w:t>
            </w:r>
          </w:p>
        </w:tc>
      </w:tr>
      <w:tr w:rsidR="00BB3827" w:rsidRPr="00790BA4" w:rsidTr="00D26707">
        <w:trPr>
          <w:trHeight w:hRule="exact" w:val="295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Auxiliar de Serviços Saúde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556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Biólogo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27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Biomédico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263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Cirurgião Dentista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76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3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Cirurgião Dentista Buxo-Maxilo-Facial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50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Enfermeiro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1.197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Engenheiro Químico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tabs>
                <w:tab w:val="left" w:pos="915"/>
              </w:tabs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Engenheiro Sanitário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tabs>
                <w:tab w:val="left" w:pos="915"/>
              </w:tabs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Farmacêutico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364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Farmacêutico - Bioquímico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Fisioterapeuta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251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Fonoaudiólogo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45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Médico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1.956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Médico Veterinário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75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Nutricionista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Psicólogo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376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Sanitarista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Enfermagem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2.758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pacing w:val="-4"/>
                <w:sz w:val="26"/>
                <w:szCs w:val="26"/>
              </w:rPr>
              <w:t>Técnico em Equipamentos e Aparelhos Médicos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40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Farmácia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35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Hemoterapia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25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Higiene Dental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Histologia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26</w:t>
            </w:r>
          </w:p>
        </w:tc>
      </w:tr>
      <w:tr w:rsidR="00BB3827" w:rsidRPr="00790BA4" w:rsidTr="00D26707">
        <w:trPr>
          <w:trHeight w:hRule="exact" w:val="288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Laboratório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580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Nutrição e Dietética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90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9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Órtese e Prótese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25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Ortopedia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120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Química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Radiologia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258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Radioterapia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Reabilitação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4962" w:type="dxa"/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Registro e Informações em Saúde</w:t>
            </w:r>
          </w:p>
        </w:tc>
        <w:tc>
          <w:tcPr>
            <w:tcW w:w="992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35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Serviços de Saúde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163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4962" w:type="dxa"/>
            <w:tcBorders>
              <w:bottom w:val="single" w:sz="6" w:space="0" w:color="auto"/>
            </w:tcBorders>
          </w:tcPr>
          <w:p w:rsidR="00BB3827" w:rsidRPr="00790BA4" w:rsidRDefault="00BB3827" w:rsidP="00D26707">
            <w:pPr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Vigilância em Saúde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bottom w:val="single" w:sz="6" w:space="0" w:color="auto"/>
            </w:tcBorders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23</w:t>
            </w:r>
          </w:p>
        </w:tc>
      </w:tr>
      <w:tr w:rsidR="00BB3827" w:rsidRPr="00790BA4" w:rsidTr="00D26707">
        <w:trPr>
          <w:trHeight w:hRule="exact" w:val="281"/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Terapeuta Ocupacional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32</w:t>
            </w:r>
          </w:p>
        </w:tc>
      </w:tr>
    </w:tbl>
    <w:p w:rsidR="00BB3827" w:rsidRPr="00790BA4" w:rsidRDefault="00BB3827" w:rsidP="00BB3827">
      <w:pPr>
        <w:jc w:val="center"/>
        <w:rPr>
          <w:sz w:val="26"/>
          <w:szCs w:val="26"/>
        </w:rPr>
      </w:pPr>
    </w:p>
    <w:p w:rsidR="00BB3827" w:rsidRPr="00790BA4" w:rsidRDefault="00BB3827" w:rsidP="00BB3827">
      <w:pPr>
        <w:spacing w:after="200" w:line="276" w:lineRule="auto"/>
        <w:jc w:val="center"/>
        <w:rPr>
          <w:b/>
          <w:sz w:val="26"/>
          <w:szCs w:val="26"/>
        </w:rPr>
      </w:pPr>
      <w:r w:rsidRPr="00790BA4">
        <w:rPr>
          <w:b/>
          <w:sz w:val="26"/>
          <w:szCs w:val="26"/>
        </w:rPr>
        <w:br w:type="page"/>
      </w:r>
      <w:r w:rsidRPr="00790BA4">
        <w:rPr>
          <w:b/>
          <w:sz w:val="26"/>
          <w:szCs w:val="26"/>
        </w:rPr>
        <w:lastRenderedPageBreak/>
        <w:t>ANEXO II</w:t>
      </w:r>
    </w:p>
    <w:p w:rsidR="00BB3827" w:rsidRPr="00790BA4" w:rsidRDefault="00BB3827" w:rsidP="00BB3827">
      <w:pPr>
        <w:ind w:left="708"/>
        <w:jc w:val="center"/>
        <w:rPr>
          <w:sz w:val="26"/>
          <w:szCs w:val="26"/>
        </w:rPr>
      </w:pPr>
      <w:r w:rsidRPr="00790BA4">
        <w:rPr>
          <w:b/>
          <w:sz w:val="26"/>
          <w:szCs w:val="26"/>
        </w:rPr>
        <w:t>CARGOS DAS ÁREAS ADMINISTRATIVAS E APOIO OPERACIONAL</w:t>
      </w:r>
    </w:p>
    <w:p w:rsidR="00BB3827" w:rsidRPr="00790BA4" w:rsidRDefault="00BB3827" w:rsidP="00BB3827">
      <w:pPr>
        <w:ind w:firstLine="600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1276"/>
        <w:gridCol w:w="2893"/>
      </w:tblGrid>
      <w:tr w:rsidR="00BB3827" w:rsidRPr="00790BA4" w:rsidTr="00D26707">
        <w:trPr>
          <w:trHeight w:hRule="exact" w:val="281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CARGO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NÍVEL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/>
                <w:bCs/>
                <w:color w:val="000000"/>
                <w:sz w:val="26"/>
                <w:szCs w:val="26"/>
              </w:rPr>
              <w:t>QUANT.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Administrador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76</w:t>
            </w:r>
          </w:p>
        </w:tc>
      </w:tr>
      <w:tr w:rsidR="00BB3827" w:rsidRPr="00790BA4" w:rsidTr="00D26707">
        <w:trPr>
          <w:trHeight w:hRule="exact" w:val="245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Agente de Serviços Técnicos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7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Agente em Atividade Administrativa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1282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Agente em Serviços Gerais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10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Analista de Sistema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Arquiteto Urbanista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pacing w:val="-2"/>
                <w:sz w:val="26"/>
                <w:szCs w:val="26"/>
              </w:rPr>
              <w:t>Auxiliar em Atividades Administrativas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250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Auxiliar em Serviços Gerais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1550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Auxiliar em Serviços Técnicos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5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Auxiliar Oficial de Manutenção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Contador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29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Datilografo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Desenhista/Cadista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14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Economista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20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Engenheiro Civil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pacing w:val="-4"/>
                <w:sz w:val="26"/>
                <w:szCs w:val="26"/>
              </w:rPr>
              <w:t>Engenheiro de Segurança do Trabalho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Engenheiro Eletricista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18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Engenheiro Industrial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Engenheiro Mecânico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08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Estatístico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Físico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8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Geógrafo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6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Mecânico de Aeronave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Motorista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452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Oficial de Manutenção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97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Operador de Máquina Pesada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Sociólogo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Agrimensura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Agropecuária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</w:tr>
      <w:tr w:rsidR="00BB3827" w:rsidRPr="00790BA4" w:rsidTr="00D26707">
        <w:trPr>
          <w:trHeight w:hRule="exact" w:val="252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Assuntos Educacionais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5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Comunicação Social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3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Contabilidade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16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Informática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50</w:t>
            </w:r>
          </w:p>
        </w:tc>
      </w:tr>
      <w:tr w:rsidR="00BB3827" w:rsidRPr="00790BA4" w:rsidTr="00D26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  <w:jc w:val="center"/>
        </w:trPr>
        <w:tc>
          <w:tcPr>
            <w:tcW w:w="4454" w:type="dxa"/>
          </w:tcPr>
          <w:p w:rsidR="00BB3827" w:rsidRPr="00790BA4" w:rsidRDefault="00BB3827" w:rsidP="00D26707">
            <w:pPr>
              <w:jc w:val="both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Técnico em Informática</w:t>
            </w:r>
          </w:p>
        </w:tc>
        <w:tc>
          <w:tcPr>
            <w:tcW w:w="1276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2893" w:type="dxa"/>
          </w:tcPr>
          <w:p w:rsidR="00BB3827" w:rsidRPr="00790BA4" w:rsidRDefault="00BB3827" w:rsidP="00D26707">
            <w:pPr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02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Mecânica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sz w:val="26"/>
                <w:szCs w:val="26"/>
              </w:rPr>
            </w:pPr>
            <w:r w:rsidRPr="00790BA4">
              <w:rPr>
                <w:color w:val="000000"/>
                <w:spacing w:val="-3"/>
                <w:sz w:val="26"/>
                <w:szCs w:val="26"/>
              </w:rPr>
              <w:t>Técnico em Serviços de Engenharia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2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Técnico em Segurança do Trabalho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pStyle w:val="SemEspaamento1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30</w:t>
            </w:r>
          </w:p>
        </w:tc>
      </w:tr>
      <w:tr w:rsidR="00BB3827" w:rsidRPr="00790BA4" w:rsidTr="00D26707">
        <w:trPr>
          <w:trHeight w:hRule="exact" w:val="274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Vigilante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6</w:t>
            </w:r>
          </w:p>
        </w:tc>
      </w:tr>
      <w:tr w:rsidR="00BB3827" w:rsidRPr="00790BA4" w:rsidTr="00D26707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E211B0" w:rsidP="00D2670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Zoote</w:t>
            </w:r>
            <w:r w:rsidR="00BB3827" w:rsidRPr="00790BA4">
              <w:rPr>
                <w:color w:val="000000"/>
                <w:sz w:val="26"/>
                <w:szCs w:val="26"/>
              </w:rPr>
              <w:t>cnista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827" w:rsidRPr="00790BA4" w:rsidRDefault="00BB3827" w:rsidP="00D2670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90BA4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BB3827" w:rsidRPr="00790BA4" w:rsidRDefault="00BB3827" w:rsidP="00BB3827">
      <w:pPr>
        <w:jc w:val="center"/>
        <w:rPr>
          <w:sz w:val="26"/>
          <w:szCs w:val="26"/>
        </w:rPr>
      </w:pPr>
    </w:p>
    <w:p w:rsidR="00BB3827" w:rsidRPr="00790BA4" w:rsidRDefault="00BB3827" w:rsidP="00BB3827">
      <w:pPr>
        <w:spacing w:after="200" w:line="276" w:lineRule="auto"/>
        <w:rPr>
          <w:sz w:val="26"/>
          <w:szCs w:val="26"/>
        </w:rPr>
      </w:pPr>
      <w:r w:rsidRPr="00790BA4">
        <w:rPr>
          <w:sz w:val="26"/>
          <w:szCs w:val="26"/>
        </w:rPr>
        <w:br w:type="page"/>
      </w:r>
    </w:p>
    <w:p w:rsidR="00BB3827" w:rsidRPr="00790BA4" w:rsidRDefault="00BB3827" w:rsidP="00BB3827">
      <w:pPr>
        <w:jc w:val="center"/>
        <w:rPr>
          <w:b/>
          <w:sz w:val="26"/>
          <w:szCs w:val="26"/>
        </w:rPr>
      </w:pPr>
      <w:r w:rsidRPr="00790BA4">
        <w:rPr>
          <w:b/>
          <w:sz w:val="26"/>
          <w:szCs w:val="26"/>
        </w:rPr>
        <w:t>ANEXO III</w:t>
      </w:r>
    </w:p>
    <w:p w:rsidR="00BB3827" w:rsidRPr="00790BA4" w:rsidRDefault="00BB3827" w:rsidP="00BB3827">
      <w:pPr>
        <w:jc w:val="center"/>
        <w:rPr>
          <w:sz w:val="26"/>
          <w:szCs w:val="26"/>
        </w:rPr>
      </w:pPr>
    </w:p>
    <w:tbl>
      <w:tblPr>
        <w:tblW w:w="9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sz w:val="26"/>
                <w:szCs w:val="26"/>
              </w:rPr>
              <w:t>Denominação do Cargo:</w:t>
            </w:r>
            <w:r w:rsidRPr="00790BA4">
              <w:rPr>
                <w:b/>
                <w:sz w:val="26"/>
                <w:szCs w:val="26"/>
              </w:rPr>
              <w:t xml:space="preserve"> Técnico em Segurança do Trabalho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Grupo Operacional: ATA – 800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Forma de Provimento: Aprovação em Concurso Público.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Requisito para Provimento: Curso de Nível Médio, acrescido de Curso Profissionalizante, oficialmente reconhecido e registro no órgão de classe competente.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Idade Mínima: 18 (dezoito) anos.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Jornada de Trabalho: 40 (quarenta) horas semanais.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Lotação: Exclusiva da SESAU/RO.</w:t>
            </w:r>
          </w:p>
        </w:tc>
      </w:tr>
      <w:tr w:rsidR="00BB3827" w:rsidRPr="00790BA4" w:rsidTr="00BB3827">
        <w:tc>
          <w:tcPr>
            <w:tcW w:w="9920" w:type="dxa"/>
          </w:tcPr>
          <w:p w:rsidR="00BB3827" w:rsidRPr="00790BA4" w:rsidRDefault="00BB3827" w:rsidP="00D26707">
            <w:pPr>
              <w:jc w:val="both"/>
              <w:rPr>
                <w:b/>
                <w:sz w:val="26"/>
                <w:szCs w:val="26"/>
              </w:rPr>
            </w:pPr>
            <w:r w:rsidRPr="00790BA4">
              <w:rPr>
                <w:b/>
                <w:sz w:val="26"/>
                <w:szCs w:val="26"/>
              </w:rPr>
              <w:t>Descrição Detalhada das Atribuições: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Orientar e coordenar o sistema de segurança do trabalho, investigando riscos e causas de acidentes, analisando política de prevenção.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Inspecionar locais, instalações e equipamentos da Instituição e determinar fatores de riscos e de acidentes.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Propor normas e dispositivos de segurança, sugerindo eventuais modificações nos equipamentos e instalações e verificando sua observância, para prevenir acidentes.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Inspecionar os sistemas de combate a incêndios e demais equipamentos de proteção.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Elaborar relatórios de inspeções qualitativas e quantitativas, conforme o caso.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Registrar em documento próprio a ocorrência do acidente de trabalho.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Manter contato junto aos serviços médico e social da Instituição para o atendimento necessário aos acidentados.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Investigar acidentes ocorridos, examinar as condições, identificar suas causas e propor as providências cabíveis.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Elaborar relatórios técnicos, periciais e de estatísticas de acidentes.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Orientar os funcionários da Instituição no que se refere à observância das normas de segurança.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Promover e ministrar treinamentos sobre segurança e qualidade de vida no trabalho.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Promover campanhas e coordenar a publicação de material educativo sobre segurança e medicina do trabalho.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Participar de programa de treinamento, quando convocado.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Participar de reuniões de trabalho relativas a sua área de atuação.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Executar tarefas pertinentes à área de atuação, utilizando-se de equipamentos de medição e de programas de informática.</w:t>
            </w:r>
          </w:p>
          <w:p w:rsidR="00BB3827" w:rsidRPr="00790BA4" w:rsidRDefault="00BB3827" w:rsidP="00BB382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790BA4">
              <w:rPr>
                <w:rFonts w:eastAsiaTheme="minorHAnsi"/>
                <w:sz w:val="26"/>
                <w:szCs w:val="26"/>
              </w:rPr>
              <w:t>Executar outras tarefas compatíveis com as exigências para o exercício da função.</w:t>
            </w:r>
          </w:p>
        </w:tc>
      </w:tr>
    </w:tbl>
    <w:p w:rsidR="00BB3827" w:rsidRPr="00790BA4" w:rsidRDefault="00BB3827" w:rsidP="00BB3827">
      <w:pPr>
        <w:spacing w:after="200" w:line="276" w:lineRule="auto"/>
        <w:jc w:val="both"/>
        <w:rPr>
          <w:sz w:val="26"/>
          <w:szCs w:val="26"/>
        </w:rPr>
      </w:pPr>
    </w:p>
    <w:p w:rsidR="00BB3827" w:rsidRPr="00790BA4" w:rsidRDefault="00BB3827" w:rsidP="00BB3827">
      <w:pPr>
        <w:jc w:val="center"/>
        <w:rPr>
          <w:sz w:val="26"/>
          <w:szCs w:val="26"/>
        </w:rPr>
      </w:pPr>
    </w:p>
    <w:p w:rsidR="00BB3827" w:rsidRDefault="00BB3827" w:rsidP="00F843B3">
      <w:pPr>
        <w:jc w:val="both"/>
      </w:pPr>
    </w:p>
    <w:sectPr w:rsidR="00BB3827" w:rsidSect="00BB3827">
      <w:headerReference w:type="default" r:id="rId8"/>
      <w:footerReference w:type="default" r:id="rId9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B6" w:rsidRDefault="00B325B6">
      <w:r>
        <w:separator/>
      </w:r>
    </w:p>
  </w:endnote>
  <w:endnote w:type="continuationSeparator" w:id="0">
    <w:p w:rsidR="00B325B6" w:rsidRDefault="00B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856E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B6" w:rsidRDefault="00B325B6">
      <w:r>
        <w:separator/>
      </w:r>
    </w:p>
  </w:footnote>
  <w:footnote w:type="continuationSeparator" w:id="0">
    <w:p w:rsidR="00B325B6" w:rsidRDefault="00B3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71264816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1C5B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27F2F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56E8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5288E4F2-3C43-49BD-AE3C-2D8E1B5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BAC-F017-48AC-8F0C-CE40C83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Italo Reis</cp:lastModifiedBy>
  <cp:revision>12</cp:revision>
  <cp:lastPrinted>2015-01-29T12:49:00Z</cp:lastPrinted>
  <dcterms:created xsi:type="dcterms:W3CDTF">2014-12-22T18:11:00Z</dcterms:created>
  <dcterms:modified xsi:type="dcterms:W3CDTF">2022-04-28T14:49:00Z</dcterms:modified>
</cp:coreProperties>
</file>