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00" w:rsidRDefault="00DE1300" w:rsidP="00DE1300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LEI Nº 3.</w:t>
      </w:r>
      <w:r w:rsidR="00BD225C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>50, DE 15 DE SETEMBRO DE 2014.</w:t>
      </w:r>
    </w:p>
    <w:p w:rsidR="005C11D1" w:rsidRDefault="005C11D1" w:rsidP="0007347D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C11D1" w:rsidRDefault="005C11D1" w:rsidP="0007347D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C11D1" w:rsidRPr="00D460D6" w:rsidRDefault="005C11D1" w:rsidP="0007347D">
      <w:pPr>
        <w:widowControl w:val="0"/>
        <w:ind w:left="4536"/>
        <w:jc w:val="both"/>
        <w:rPr>
          <w:b/>
          <w:sz w:val="26"/>
          <w:szCs w:val="26"/>
        </w:rPr>
      </w:pPr>
      <w:r>
        <w:rPr>
          <w:sz w:val="26"/>
          <w:szCs w:val="26"/>
        </w:rPr>
        <w:t>Dispõe sobre a obrigatoriedade de todos os fornecedores de serviços prestados de forma contínua, estenderem o benefício de novas promoções aos clientes pré-existentes, mantendo benefícios conquistados.</w:t>
      </w:r>
    </w:p>
    <w:p w:rsidR="005C11D1" w:rsidRPr="0007347D" w:rsidRDefault="005C11D1" w:rsidP="0007347D">
      <w:pPr>
        <w:ind w:left="5103"/>
        <w:jc w:val="both"/>
        <w:rPr>
          <w:sz w:val="26"/>
          <w:szCs w:val="26"/>
        </w:rPr>
      </w:pPr>
    </w:p>
    <w:p w:rsidR="005C11D1" w:rsidRPr="0007347D" w:rsidRDefault="005C11D1" w:rsidP="0007347D">
      <w:pPr>
        <w:ind w:left="5103"/>
        <w:jc w:val="both"/>
        <w:rPr>
          <w:sz w:val="26"/>
          <w:szCs w:val="26"/>
        </w:rPr>
      </w:pPr>
    </w:p>
    <w:p w:rsidR="00802391" w:rsidRDefault="00802391" w:rsidP="00802391">
      <w:pPr>
        <w:ind w:firstLine="56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 PRESIDENTE DA ASSEMBLEIA LEGISLATIVA DO ESTADO,</w:t>
      </w:r>
    </w:p>
    <w:p w:rsidR="00802391" w:rsidRDefault="00802391" w:rsidP="00802391">
      <w:pPr>
        <w:ind w:firstLine="561"/>
        <w:jc w:val="both"/>
        <w:rPr>
          <w:b/>
          <w:sz w:val="26"/>
          <w:szCs w:val="26"/>
        </w:rPr>
      </w:pPr>
    </w:p>
    <w:p w:rsidR="00802391" w:rsidRPr="00BA115B" w:rsidRDefault="00802391" w:rsidP="00802391">
      <w:pPr>
        <w:ind w:firstLine="561"/>
        <w:jc w:val="both"/>
        <w:rPr>
          <w:b/>
          <w:sz w:val="20"/>
          <w:szCs w:val="20"/>
        </w:rPr>
      </w:pPr>
    </w:p>
    <w:p w:rsidR="00802391" w:rsidRDefault="00802391" w:rsidP="00802391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Faço saber que a Assembleia Legislativa do Estado de Rondônia decretou, e eu, nos termos do</w:t>
      </w:r>
      <w:r w:rsidR="00BD225C">
        <w:rPr>
          <w:sz w:val="26"/>
          <w:szCs w:val="26"/>
        </w:rPr>
        <w:t xml:space="preserve"> </w:t>
      </w:r>
      <w:r>
        <w:rPr>
          <w:sz w:val="26"/>
          <w:szCs w:val="26"/>
        </w:rPr>
        <w:t>§ 7º do artigo 42 da Constituição Estadual, promulgo a seguinte Lei:</w:t>
      </w:r>
    </w:p>
    <w:p w:rsidR="005C11D1" w:rsidRDefault="005C11D1" w:rsidP="0007347D">
      <w:pPr>
        <w:ind w:firstLine="561"/>
        <w:jc w:val="both"/>
        <w:rPr>
          <w:sz w:val="26"/>
          <w:szCs w:val="26"/>
        </w:rPr>
      </w:pPr>
    </w:p>
    <w:p w:rsidR="005C11D1" w:rsidRDefault="005C11D1" w:rsidP="0007347D">
      <w:pPr>
        <w:ind w:firstLine="567"/>
        <w:jc w:val="both"/>
        <w:rPr>
          <w:sz w:val="26"/>
          <w:szCs w:val="26"/>
        </w:rPr>
      </w:pPr>
      <w:r w:rsidRPr="00D460D6">
        <w:rPr>
          <w:sz w:val="26"/>
          <w:szCs w:val="26"/>
        </w:rPr>
        <w:t xml:space="preserve">Art. 1º.  </w:t>
      </w:r>
      <w:r>
        <w:rPr>
          <w:sz w:val="26"/>
          <w:szCs w:val="26"/>
        </w:rPr>
        <w:t xml:space="preserve">Ficam os fornecedores de serviços prestados de forma contínua, obrigados a conceder a seus clientes pré-existentes os mesmos benefícios de promoções posteriormente realizadas. </w:t>
      </w:r>
    </w:p>
    <w:p w:rsidR="005C11D1" w:rsidRDefault="005C11D1" w:rsidP="0007347D">
      <w:pPr>
        <w:ind w:firstLine="567"/>
        <w:jc w:val="both"/>
        <w:rPr>
          <w:sz w:val="26"/>
          <w:szCs w:val="26"/>
        </w:rPr>
      </w:pPr>
    </w:p>
    <w:p w:rsidR="005C11D1" w:rsidRDefault="005C11D1" w:rsidP="000734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Parágrafo único. Para os efeitos desta Lei, enquadram-se na classificação de prestadores de serviços contínuos, dentre outros:</w:t>
      </w:r>
    </w:p>
    <w:p w:rsidR="005C11D1" w:rsidRDefault="005C11D1" w:rsidP="0007347D">
      <w:pPr>
        <w:ind w:firstLine="567"/>
        <w:jc w:val="both"/>
        <w:rPr>
          <w:sz w:val="26"/>
          <w:szCs w:val="26"/>
        </w:rPr>
      </w:pPr>
    </w:p>
    <w:p w:rsidR="005C11D1" w:rsidRDefault="005C11D1" w:rsidP="000734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I – concessionárias de serviço telefônico, energia elétrica, água, gás e outros serviços essenciais;</w:t>
      </w:r>
    </w:p>
    <w:p w:rsidR="005C11D1" w:rsidRDefault="005C11D1" w:rsidP="0007347D">
      <w:pPr>
        <w:ind w:firstLine="567"/>
        <w:jc w:val="both"/>
        <w:rPr>
          <w:sz w:val="26"/>
          <w:szCs w:val="26"/>
        </w:rPr>
      </w:pPr>
    </w:p>
    <w:p w:rsidR="005C11D1" w:rsidRDefault="005C11D1" w:rsidP="000734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II – operadoras de TV por assinatura;</w:t>
      </w:r>
    </w:p>
    <w:p w:rsidR="005C11D1" w:rsidRDefault="005C11D1" w:rsidP="0007347D">
      <w:pPr>
        <w:ind w:firstLine="567"/>
        <w:jc w:val="both"/>
        <w:rPr>
          <w:sz w:val="26"/>
          <w:szCs w:val="26"/>
        </w:rPr>
      </w:pPr>
    </w:p>
    <w:p w:rsidR="005C11D1" w:rsidRDefault="005C11D1" w:rsidP="000734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III – provedores de </w:t>
      </w:r>
      <w:r w:rsidRPr="005C11D1">
        <w:rPr>
          <w:i/>
          <w:sz w:val="26"/>
          <w:szCs w:val="26"/>
        </w:rPr>
        <w:t>internet</w:t>
      </w:r>
      <w:r w:rsidRPr="005C11D1">
        <w:rPr>
          <w:sz w:val="26"/>
          <w:szCs w:val="26"/>
        </w:rPr>
        <w:t>;</w:t>
      </w:r>
    </w:p>
    <w:p w:rsidR="005C11D1" w:rsidRDefault="005C11D1" w:rsidP="0007347D">
      <w:pPr>
        <w:ind w:firstLine="567"/>
        <w:jc w:val="both"/>
        <w:rPr>
          <w:sz w:val="26"/>
          <w:szCs w:val="26"/>
        </w:rPr>
      </w:pPr>
    </w:p>
    <w:p w:rsidR="005C11D1" w:rsidRDefault="005C11D1" w:rsidP="000734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IV – operadores de planos de saúde;</w:t>
      </w:r>
    </w:p>
    <w:p w:rsidR="005C11D1" w:rsidRDefault="005C11D1" w:rsidP="0007347D">
      <w:pPr>
        <w:ind w:firstLine="567"/>
        <w:jc w:val="both"/>
        <w:rPr>
          <w:sz w:val="26"/>
          <w:szCs w:val="26"/>
        </w:rPr>
      </w:pPr>
    </w:p>
    <w:p w:rsidR="005C11D1" w:rsidRDefault="005C11D1" w:rsidP="000734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V – serviço privado de educação; e</w:t>
      </w:r>
    </w:p>
    <w:p w:rsidR="005C11D1" w:rsidRDefault="005C11D1" w:rsidP="0007347D">
      <w:pPr>
        <w:ind w:firstLine="567"/>
        <w:jc w:val="both"/>
        <w:rPr>
          <w:sz w:val="26"/>
          <w:szCs w:val="26"/>
        </w:rPr>
      </w:pPr>
    </w:p>
    <w:p w:rsidR="005C11D1" w:rsidRDefault="005C11D1" w:rsidP="000734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VI – outros serviços prestados de forma contínua aos consumidores.</w:t>
      </w:r>
    </w:p>
    <w:p w:rsidR="005C11D1" w:rsidRDefault="005C11D1" w:rsidP="0007347D">
      <w:pPr>
        <w:ind w:firstLine="567"/>
        <w:jc w:val="both"/>
        <w:rPr>
          <w:sz w:val="26"/>
          <w:szCs w:val="26"/>
        </w:rPr>
      </w:pPr>
    </w:p>
    <w:p w:rsidR="005C11D1" w:rsidRDefault="005C11D1" w:rsidP="0007347D">
      <w:pPr>
        <w:ind w:firstLine="567"/>
        <w:jc w:val="both"/>
        <w:rPr>
          <w:sz w:val="26"/>
          <w:szCs w:val="26"/>
        </w:rPr>
      </w:pPr>
      <w:r w:rsidRPr="00D460D6">
        <w:rPr>
          <w:sz w:val="26"/>
          <w:szCs w:val="26"/>
        </w:rPr>
        <w:t>Art. 2º</w:t>
      </w:r>
      <w:r>
        <w:rPr>
          <w:sz w:val="26"/>
          <w:szCs w:val="26"/>
        </w:rPr>
        <w:t xml:space="preserve">. A extensão do benefício de promoções realizadas pelas empresas prestadoras de serviços a seus antigos clientes será automática, a partir do lançamento da </w:t>
      </w:r>
      <w:r>
        <w:rPr>
          <w:sz w:val="26"/>
          <w:szCs w:val="26"/>
        </w:rPr>
        <w:lastRenderedPageBreak/>
        <w:t>promoção, sem distinção fundada na data de adesão ou qualquer outra forma de discriminação dentro da área geográfica da oferta.</w:t>
      </w:r>
    </w:p>
    <w:p w:rsidR="005C11D1" w:rsidRDefault="005C11D1" w:rsidP="0007347D">
      <w:pPr>
        <w:ind w:firstLine="567"/>
        <w:jc w:val="both"/>
        <w:rPr>
          <w:sz w:val="26"/>
          <w:szCs w:val="26"/>
        </w:rPr>
      </w:pPr>
    </w:p>
    <w:p w:rsidR="005C11D1" w:rsidRDefault="005C11D1" w:rsidP="000734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Parágrafo único.</w:t>
      </w:r>
      <w:r w:rsidR="005C19E9">
        <w:rPr>
          <w:sz w:val="26"/>
          <w:szCs w:val="26"/>
        </w:rPr>
        <w:t xml:space="preserve"> </w:t>
      </w:r>
      <w:r>
        <w:rPr>
          <w:sz w:val="26"/>
          <w:szCs w:val="26"/>
        </w:rPr>
        <w:t>Os benefícios conquistados anteriormente devem ser mantidos, somente poderão ser retirados com a autorização do consumidor.</w:t>
      </w:r>
    </w:p>
    <w:p w:rsidR="005C19E9" w:rsidRDefault="005C19E9" w:rsidP="0007347D">
      <w:pPr>
        <w:ind w:firstLine="567"/>
        <w:jc w:val="both"/>
        <w:rPr>
          <w:sz w:val="26"/>
          <w:szCs w:val="26"/>
        </w:rPr>
      </w:pPr>
    </w:p>
    <w:p w:rsidR="005C19E9" w:rsidRDefault="005C19E9" w:rsidP="000734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Art. 3º. O fornecedor de serviço que não cumprir o disposto nesta Lei ficará sujeito às seguintes sanções:</w:t>
      </w:r>
    </w:p>
    <w:p w:rsidR="005C19E9" w:rsidRDefault="005C19E9" w:rsidP="0007347D">
      <w:pPr>
        <w:ind w:firstLine="567"/>
        <w:jc w:val="both"/>
        <w:rPr>
          <w:sz w:val="26"/>
          <w:szCs w:val="26"/>
        </w:rPr>
      </w:pPr>
    </w:p>
    <w:p w:rsidR="005C19E9" w:rsidRDefault="005C19E9" w:rsidP="000734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 – multa de 1.000 (mil) </w:t>
      </w:r>
      <w:r w:rsidR="00D92D14">
        <w:rPr>
          <w:sz w:val="26"/>
          <w:szCs w:val="26"/>
        </w:rPr>
        <w:t xml:space="preserve">a 10.000 (dez mil) </w:t>
      </w:r>
      <w:r>
        <w:rPr>
          <w:sz w:val="26"/>
          <w:szCs w:val="26"/>
        </w:rPr>
        <w:t xml:space="preserve">UPF’s/RO, para cada cliente anterior à promoção não beneficiado pela promoção lançada: e </w:t>
      </w:r>
    </w:p>
    <w:p w:rsidR="005C19E9" w:rsidRDefault="005C19E9" w:rsidP="0007347D">
      <w:pPr>
        <w:ind w:firstLine="567"/>
        <w:jc w:val="both"/>
        <w:rPr>
          <w:sz w:val="26"/>
          <w:szCs w:val="26"/>
        </w:rPr>
      </w:pPr>
    </w:p>
    <w:p w:rsidR="005C19E9" w:rsidRDefault="005C19E9" w:rsidP="000734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II – multa em dobro e cassação da inscrição estadual, em caso de reincidência.</w:t>
      </w:r>
    </w:p>
    <w:p w:rsidR="005C11D1" w:rsidRPr="00D460D6" w:rsidRDefault="005C11D1" w:rsidP="0007347D">
      <w:pPr>
        <w:ind w:firstLine="1418"/>
        <w:jc w:val="both"/>
        <w:rPr>
          <w:b/>
          <w:sz w:val="26"/>
          <w:szCs w:val="26"/>
        </w:rPr>
      </w:pPr>
    </w:p>
    <w:p w:rsidR="005C19E9" w:rsidRDefault="005C11D1" w:rsidP="0007347D">
      <w:pPr>
        <w:ind w:firstLine="567"/>
        <w:jc w:val="both"/>
        <w:rPr>
          <w:sz w:val="26"/>
          <w:szCs w:val="26"/>
        </w:rPr>
      </w:pPr>
      <w:r w:rsidRPr="00D460D6">
        <w:rPr>
          <w:sz w:val="26"/>
          <w:szCs w:val="26"/>
        </w:rPr>
        <w:t xml:space="preserve">Art. </w:t>
      </w:r>
      <w:r w:rsidR="005C19E9">
        <w:rPr>
          <w:sz w:val="26"/>
          <w:szCs w:val="26"/>
        </w:rPr>
        <w:t>4</w:t>
      </w:r>
      <w:r w:rsidRPr="00D460D6">
        <w:rPr>
          <w:sz w:val="26"/>
          <w:szCs w:val="26"/>
        </w:rPr>
        <w:t>º</w:t>
      </w:r>
      <w:r w:rsidR="00F3646A">
        <w:rPr>
          <w:sz w:val="26"/>
          <w:szCs w:val="26"/>
        </w:rPr>
        <w:t>. A fiscalização desta Lei ficará a cargo da Fundação de Proteção e Defesa do Consumidor – PROCON/RO, que poderá firmar convênios com os municípios para o mesmo fim.</w:t>
      </w:r>
    </w:p>
    <w:p w:rsidR="00F3646A" w:rsidRDefault="00F3646A" w:rsidP="0007347D">
      <w:pPr>
        <w:ind w:firstLine="567"/>
        <w:jc w:val="both"/>
        <w:rPr>
          <w:sz w:val="26"/>
          <w:szCs w:val="26"/>
        </w:rPr>
      </w:pPr>
    </w:p>
    <w:p w:rsidR="005C11D1" w:rsidRDefault="00F3646A" w:rsidP="0007347D">
      <w:pPr>
        <w:ind w:firstLine="567"/>
        <w:jc w:val="both"/>
        <w:rPr>
          <w:sz w:val="26"/>
          <w:szCs w:val="26"/>
        </w:rPr>
      </w:pPr>
      <w:r w:rsidRPr="00D460D6">
        <w:rPr>
          <w:sz w:val="26"/>
          <w:szCs w:val="26"/>
        </w:rPr>
        <w:t xml:space="preserve">Art. </w:t>
      </w:r>
      <w:r>
        <w:rPr>
          <w:sz w:val="26"/>
          <w:szCs w:val="26"/>
        </w:rPr>
        <w:t>5</w:t>
      </w:r>
      <w:r w:rsidRPr="00D460D6">
        <w:rPr>
          <w:sz w:val="26"/>
          <w:szCs w:val="26"/>
        </w:rPr>
        <w:t>º</w:t>
      </w:r>
      <w:r>
        <w:rPr>
          <w:sz w:val="26"/>
          <w:szCs w:val="26"/>
        </w:rPr>
        <w:t xml:space="preserve">. </w:t>
      </w:r>
      <w:r w:rsidR="005C11D1" w:rsidRPr="00D460D6">
        <w:rPr>
          <w:sz w:val="26"/>
          <w:szCs w:val="26"/>
        </w:rPr>
        <w:t xml:space="preserve">Esta Lei entra em vigor </w:t>
      </w:r>
      <w:r>
        <w:rPr>
          <w:sz w:val="26"/>
          <w:szCs w:val="26"/>
        </w:rPr>
        <w:t>30 (trinta) dias a contar de</w:t>
      </w:r>
      <w:r w:rsidR="005C11D1" w:rsidRPr="00D460D6">
        <w:rPr>
          <w:sz w:val="26"/>
          <w:szCs w:val="26"/>
        </w:rPr>
        <w:t xml:space="preserve"> sua publicação.</w:t>
      </w:r>
    </w:p>
    <w:p w:rsidR="005C11D1" w:rsidRPr="00D460D6" w:rsidRDefault="005C11D1" w:rsidP="0007347D">
      <w:pPr>
        <w:ind w:firstLine="1418"/>
        <w:jc w:val="both"/>
        <w:rPr>
          <w:b/>
          <w:sz w:val="26"/>
          <w:szCs w:val="26"/>
        </w:rPr>
      </w:pPr>
    </w:p>
    <w:p w:rsidR="005C11D1" w:rsidRPr="009D7C3F" w:rsidRDefault="005C11D1" w:rsidP="0007347D">
      <w:pPr>
        <w:ind w:firstLine="567"/>
        <w:jc w:val="both"/>
        <w:rPr>
          <w:iCs/>
          <w:color w:val="000000"/>
          <w:sz w:val="26"/>
          <w:szCs w:val="26"/>
        </w:rPr>
      </w:pPr>
    </w:p>
    <w:p w:rsidR="005C11D1" w:rsidRDefault="005C11D1" w:rsidP="0007347D">
      <w:pPr>
        <w:ind w:firstLine="561"/>
        <w:jc w:val="both"/>
        <w:rPr>
          <w:sz w:val="26"/>
          <w:szCs w:val="26"/>
        </w:rPr>
      </w:pPr>
      <w:r w:rsidRPr="00E708B0">
        <w:rPr>
          <w:sz w:val="26"/>
          <w:szCs w:val="26"/>
        </w:rPr>
        <w:t>ASSEMBLEIA LEGISLATIVA</w:t>
      </w:r>
      <w:r>
        <w:rPr>
          <w:sz w:val="26"/>
          <w:szCs w:val="26"/>
        </w:rPr>
        <w:t xml:space="preserve">, </w:t>
      </w:r>
      <w:r w:rsidR="00C6001E">
        <w:rPr>
          <w:sz w:val="26"/>
          <w:szCs w:val="26"/>
        </w:rPr>
        <w:t>1</w:t>
      </w:r>
      <w:r w:rsidR="00DE1300">
        <w:rPr>
          <w:sz w:val="26"/>
          <w:szCs w:val="26"/>
        </w:rPr>
        <w:t>5</w:t>
      </w:r>
      <w:r w:rsidR="00C6001E">
        <w:rPr>
          <w:sz w:val="26"/>
          <w:szCs w:val="26"/>
        </w:rPr>
        <w:t xml:space="preserve"> de setembro</w:t>
      </w:r>
      <w:r>
        <w:rPr>
          <w:sz w:val="26"/>
          <w:szCs w:val="26"/>
        </w:rPr>
        <w:t xml:space="preserve"> de </w:t>
      </w:r>
      <w:r w:rsidRPr="00E708B0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E708B0">
        <w:rPr>
          <w:sz w:val="26"/>
          <w:szCs w:val="26"/>
        </w:rPr>
        <w:t>.</w:t>
      </w:r>
    </w:p>
    <w:p w:rsidR="005C11D1" w:rsidRDefault="005C11D1" w:rsidP="0007347D">
      <w:pPr>
        <w:ind w:firstLine="561"/>
        <w:jc w:val="both"/>
        <w:rPr>
          <w:sz w:val="26"/>
          <w:szCs w:val="26"/>
        </w:rPr>
      </w:pPr>
    </w:p>
    <w:p w:rsidR="005C11D1" w:rsidRDefault="005C11D1" w:rsidP="0007347D">
      <w:pPr>
        <w:ind w:firstLine="561"/>
        <w:jc w:val="both"/>
        <w:rPr>
          <w:sz w:val="26"/>
          <w:szCs w:val="26"/>
        </w:rPr>
      </w:pPr>
    </w:p>
    <w:p w:rsidR="005C11D1" w:rsidRDefault="005C11D1" w:rsidP="0007347D">
      <w:pPr>
        <w:ind w:firstLine="561"/>
        <w:jc w:val="both"/>
        <w:rPr>
          <w:sz w:val="26"/>
          <w:szCs w:val="26"/>
        </w:rPr>
      </w:pPr>
    </w:p>
    <w:p w:rsidR="005C11D1" w:rsidRDefault="005C11D1" w:rsidP="0007347D">
      <w:pPr>
        <w:ind w:firstLine="561"/>
        <w:jc w:val="both"/>
        <w:rPr>
          <w:sz w:val="26"/>
          <w:szCs w:val="26"/>
        </w:rPr>
      </w:pPr>
    </w:p>
    <w:p w:rsidR="005C11D1" w:rsidRPr="00E708B0" w:rsidRDefault="005C11D1" w:rsidP="0007347D">
      <w:pPr>
        <w:jc w:val="center"/>
        <w:rPr>
          <w:b/>
          <w:sz w:val="26"/>
          <w:szCs w:val="26"/>
        </w:rPr>
      </w:pPr>
      <w:r w:rsidRPr="00E708B0">
        <w:rPr>
          <w:b/>
          <w:sz w:val="26"/>
          <w:szCs w:val="26"/>
        </w:rPr>
        <w:t xml:space="preserve">Deputado </w:t>
      </w:r>
      <w:r>
        <w:rPr>
          <w:b/>
          <w:sz w:val="26"/>
          <w:szCs w:val="26"/>
        </w:rPr>
        <w:t>HERMÍNIO COELHO</w:t>
      </w:r>
    </w:p>
    <w:p w:rsidR="005C11D1" w:rsidRDefault="005C11D1" w:rsidP="0007347D">
      <w:pPr>
        <w:jc w:val="center"/>
        <w:rPr>
          <w:b/>
          <w:sz w:val="26"/>
          <w:szCs w:val="26"/>
        </w:rPr>
      </w:pPr>
      <w:r w:rsidRPr="00E708B0">
        <w:rPr>
          <w:b/>
          <w:sz w:val="26"/>
          <w:szCs w:val="26"/>
        </w:rPr>
        <w:t xml:space="preserve">Presidente </w:t>
      </w:r>
      <w:r>
        <w:rPr>
          <w:b/>
          <w:sz w:val="26"/>
          <w:szCs w:val="26"/>
        </w:rPr>
        <w:t>– ALE/RO</w:t>
      </w:r>
    </w:p>
    <w:p w:rsidR="005C11D1" w:rsidRDefault="005C11D1" w:rsidP="0007347D">
      <w:pPr>
        <w:jc w:val="center"/>
        <w:rPr>
          <w:b/>
          <w:sz w:val="26"/>
          <w:szCs w:val="26"/>
        </w:rPr>
      </w:pPr>
    </w:p>
    <w:p w:rsidR="005C11D1" w:rsidRDefault="005C11D1" w:rsidP="0007347D"/>
    <w:p w:rsidR="005C11D1" w:rsidRDefault="005C11D1" w:rsidP="0007347D"/>
    <w:p w:rsidR="008D5769" w:rsidRDefault="008D5769" w:rsidP="0007347D"/>
    <w:sectPr w:rsidR="008D5769" w:rsidSect="001A0645">
      <w:footerReference w:type="even" r:id="rId7"/>
      <w:footerReference w:type="default" r:id="rId8"/>
      <w:pgSz w:w="11907" w:h="16840" w:code="9"/>
      <w:pgMar w:top="3686" w:right="1134" w:bottom="851" w:left="1418" w:header="227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AEE" w:rsidRDefault="00D52AEE" w:rsidP="00193FF5">
      <w:r>
        <w:separator/>
      </w:r>
    </w:p>
  </w:endnote>
  <w:endnote w:type="continuationSeparator" w:id="0">
    <w:p w:rsidR="00D52AEE" w:rsidRDefault="00D52AEE" w:rsidP="00193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D6" w:rsidRDefault="00482F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3646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646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460D6" w:rsidRDefault="00D52AE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8001"/>
      <w:docPartObj>
        <w:docPartGallery w:val="Page Numbers (Bottom of Page)"/>
        <w:docPartUnique/>
      </w:docPartObj>
    </w:sdtPr>
    <w:sdtContent>
      <w:p w:rsidR="001656AB" w:rsidRDefault="00482FD4">
        <w:pPr>
          <w:pStyle w:val="Rodap"/>
          <w:jc w:val="right"/>
        </w:pPr>
        <w:fldSimple w:instr=" PAGE   \* MERGEFORMAT ">
          <w:r w:rsidR="001A0645">
            <w:rPr>
              <w:noProof/>
            </w:rPr>
            <w:t>1</w:t>
          </w:r>
        </w:fldSimple>
      </w:p>
    </w:sdtContent>
  </w:sdt>
  <w:p w:rsidR="00D460D6" w:rsidRDefault="00D52AEE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AEE" w:rsidRDefault="00D52AEE" w:rsidP="00193FF5">
      <w:r>
        <w:separator/>
      </w:r>
    </w:p>
  </w:footnote>
  <w:footnote w:type="continuationSeparator" w:id="0">
    <w:p w:rsidR="00D52AEE" w:rsidRDefault="00D52AEE" w:rsidP="00193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92EEC"/>
    <w:multiLevelType w:val="hybridMultilevel"/>
    <w:tmpl w:val="7AFEC0FC"/>
    <w:lvl w:ilvl="0" w:tplc="3BCED8C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C11D1"/>
    <w:rsid w:val="0007347D"/>
    <w:rsid w:val="001656AB"/>
    <w:rsid w:val="00193FF5"/>
    <w:rsid w:val="001A0645"/>
    <w:rsid w:val="00260E20"/>
    <w:rsid w:val="0026716C"/>
    <w:rsid w:val="00283F53"/>
    <w:rsid w:val="00306389"/>
    <w:rsid w:val="00482FD4"/>
    <w:rsid w:val="00543F5E"/>
    <w:rsid w:val="005C11D1"/>
    <w:rsid w:val="005C19E9"/>
    <w:rsid w:val="006E12F3"/>
    <w:rsid w:val="00802391"/>
    <w:rsid w:val="008D5769"/>
    <w:rsid w:val="00BD225C"/>
    <w:rsid w:val="00C56A7C"/>
    <w:rsid w:val="00C6001E"/>
    <w:rsid w:val="00C72439"/>
    <w:rsid w:val="00D52AEE"/>
    <w:rsid w:val="00D83BA6"/>
    <w:rsid w:val="00D92D14"/>
    <w:rsid w:val="00DE1300"/>
    <w:rsid w:val="00F3646A"/>
    <w:rsid w:val="00F6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C11D1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C11D1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C11D1"/>
    <w:pPr>
      <w:tabs>
        <w:tab w:val="center" w:pos="4419"/>
        <w:tab w:val="right" w:pos="8838"/>
      </w:tabs>
    </w:pPr>
    <w:rPr>
      <w:rFonts w:ascii="CG Times" w:hAnsi="CG Times"/>
      <w:sz w:val="28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5C11D1"/>
    <w:rPr>
      <w:rFonts w:ascii="CG Times" w:eastAsia="Times New Roman" w:hAnsi="CG Times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5C11D1"/>
  </w:style>
  <w:style w:type="paragraph" w:styleId="PargrafodaLista">
    <w:name w:val="List Paragraph"/>
    <w:basedOn w:val="Normal"/>
    <w:uiPriority w:val="34"/>
    <w:qFormat/>
    <w:rsid w:val="005C11D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1656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656A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UsuarioALE</dc:creator>
  <cp:keywords/>
  <dc:description/>
  <cp:lastModifiedBy>Usuario</cp:lastModifiedBy>
  <cp:revision>10</cp:revision>
  <cp:lastPrinted>2014-09-16T14:42:00Z</cp:lastPrinted>
  <dcterms:created xsi:type="dcterms:W3CDTF">2014-06-25T00:54:00Z</dcterms:created>
  <dcterms:modified xsi:type="dcterms:W3CDTF">2014-09-16T14:42:00Z</dcterms:modified>
</cp:coreProperties>
</file>