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F6728" w:rsidRPr="009028DA" w:rsidRDefault="008F6728" w:rsidP="009028DA">
      <w:pPr>
        <w:pStyle w:val="Ttulo1"/>
        <w:spacing w:line="240" w:lineRule="auto"/>
        <w:ind w:left="0" w:firstLine="0"/>
        <w:jc w:val="center"/>
        <w:rPr>
          <w:b w:val="0"/>
          <w:szCs w:val="24"/>
        </w:rPr>
      </w:pPr>
      <w:r w:rsidRPr="009028DA">
        <w:rPr>
          <w:b w:val="0"/>
          <w:szCs w:val="24"/>
        </w:rPr>
        <w:t>LEI N.</w:t>
      </w:r>
      <w:r w:rsidR="003E544D">
        <w:rPr>
          <w:b w:val="0"/>
          <w:szCs w:val="24"/>
        </w:rPr>
        <w:t xml:space="preserve"> 3.069</w:t>
      </w:r>
      <w:r w:rsidR="006D76A7" w:rsidRPr="009028DA">
        <w:rPr>
          <w:b w:val="0"/>
          <w:szCs w:val="24"/>
        </w:rPr>
        <w:t xml:space="preserve">, </w:t>
      </w:r>
      <w:r w:rsidRPr="009028DA">
        <w:rPr>
          <w:b w:val="0"/>
          <w:szCs w:val="24"/>
        </w:rPr>
        <w:t>DE</w:t>
      </w:r>
      <w:r w:rsidR="003E544D">
        <w:rPr>
          <w:b w:val="0"/>
          <w:szCs w:val="24"/>
        </w:rPr>
        <w:t xml:space="preserve"> 17 </w:t>
      </w:r>
      <w:r w:rsidRPr="009028DA">
        <w:rPr>
          <w:b w:val="0"/>
          <w:szCs w:val="24"/>
        </w:rPr>
        <w:t xml:space="preserve">DE </w:t>
      </w:r>
      <w:r w:rsidR="00046A65" w:rsidRPr="009028DA">
        <w:rPr>
          <w:b w:val="0"/>
          <w:szCs w:val="24"/>
        </w:rPr>
        <w:t xml:space="preserve">MAIO </w:t>
      </w:r>
      <w:r w:rsidRPr="009028DA">
        <w:rPr>
          <w:b w:val="0"/>
          <w:szCs w:val="24"/>
        </w:rPr>
        <w:t>DE 2013.</w:t>
      </w:r>
    </w:p>
    <w:p w:rsidR="008F6728" w:rsidRPr="009028DA" w:rsidRDefault="008F6728" w:rsidP="008F6728">
      <w:pPr>
        <w:ind w:left="5103"/>
        <w:jc w:val="both"/>
        <w:rPr>
          <w:sz w:val="24"/>
          <w:szCs w:val="24"/>
        </w:rPr>
      </w:pPr>
    </w:p>
    <w:p w:rsidR="008F6728" w:rsidRPr="005366C3" w:rsidRDefault="005366C3" w:rsidP="009028DA">
      <w:pPr>
        <w:ind w:left="5103"/>
        <w:jc w:val="both"/>
        <w:rPr>
          <w:sz w:val="24"/>
          <w:szCs w:val="24"/>
        </w:rPr>
      </w:pPr>
      <w:r w:rsidRPr="005366C3">
        <w:rPr>
          <w:sz w:val="24"/>
          <w:szCs w:val="24"/>
        </w:rPr>
        <w:t xml:space="preserve">Autoriza o Poder Executivo a abrir crédito adicional suplementar por anulação até o montante de R$ 12.814.000,00 em favor da Unidade Orçamentária: </w:t>
      </w:r>
      <w:r w:rsidRPr="005366C3">
        <w:rPr>
          <w:rFonts w:eastAsia="Calibri"/>
          <w:bCs/>
          <w:sz w:val="24"/>
          <w:szCs w:val="24"/>
          <w:lang w:eastAsia="en-US"/>
        </w:rPr>
        <w:t>Secretaria de Estado de Assistência Social – SEAS</w:t>
      </w:r>
      <w:r w:rsidR="008F6728" w:rsidRPr="005366C3">
        <w:rPr>
          <w:sz w:val="24"/>
          <w:szCs w:val="24"/>
        </w:rPr>
        <w:t>.</w:t>
      </w:r>
    </w:p>
    <w:p w:rsidR="008F6728" w:rsidRPr="009028DA" w:rsidRDefault="008F6728" w:rsidP="008F6728">
      <w:pPr>
        <w:ind w:left="5103"/>
        <w:jc w:val="both"/>
        <w:rPr>
          <w:sz w:val="24"/>
          <w:szCs w:val="24"/>
        </w:rPr>
      </w:pPr>
    </w:p>
    <w:p w:rsidR="008F6728" w:rsidRPr="009028DA" w:rsidRDefault="008F6728" w:rsidP="009028DA">
      <w:pPr>
        <w:pStyle w:val="xl27"/>
        <w:tabs>
          <w:tab w:val="left" w:pos="-1701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9028DA">
        <w:rPr>
          <w:rFonts w:ascii="Times New Roman" w:eastAsia="Times New Roman" w:hAnsi="Times New Roman" w:cs="Times New Roman"/>
        </w:rPr>
        <w:t>O GOVERNADOR DO ESTADO DE RONDÔNIA:</w:t>
      </w:r>
    </w:p>
    <w:p w:rsidR="008F6728" w:rsidRPr="009028DA" w:rsidRDefault="008F6728" w:rsidP="009028DA">
      <w:pPr>
        <w:ind w:firstLine="567"/>
        <w:jc w:val="both"/>
        <w:rPr>
          <w:sz w:val="24"/>
          <w:szCs w:val="24"/>
        </w:rPr>
      </w:pPr>
      <w:r w:rsidRPr="009028DA">
        <w:rPr>
          <w:sz w:val="24"/>
          <w:szCs w:val="24"/>
        </w:rPr>
        <w:t>Faço saber que a Assembleia Legislativa decreta e eu sanciono a seguinte Lei:</w:t>
      </w:r>
    </w:p>
    <w:p w:rsidR="008F6728" w:rsidRPr="009028DA" w:rsidRDefault="008F6728" w:rsidP="009028DA">
      <w:pPr>
        <w:ind w:firstLine="567"/>
        <w:jc w:val="both"/>
        <w:rPr>
          <w:sz w:val="24"/>
          <w:szCs w:val="24"/>
        </w:rPr>
      </w:pPr>
    </w:p>
    <w:p w:rsidR="005366C3" w:rsidRPr="005366C3" w:rsidRDefault="005366C3" w:rsidP="005366C3">
      <w:pPr>
        <w:ind w:firstLine="567"/>
        <w:jc w:val="both"/>
        <w:rPr>
          <w:sz w:val="24"/>
          <w:szCs w:val="24"/>
        </w:rPr>
      </w:pPr>
      <w:r w:rsidRPr="005366C3">
        <w:rPr>
          <w:sz w:val="24"/>
          <w:szCs w:val="24"/>
        </w:rPr>
        <w:t>Art. 1º. Fica o Poder Executivo autorizado a abrir crédito adicional suplementar por anulação para dar cobertura orçamentária às despesas de capital, no presente exercício até o montante de R$ 12.814.000,00 (doze milhões, oitocentos e quatorze mil reais), em favor da Unidade Orçamentária:</w:t>
      </w:r>
      <w:r w:rsidRPr="005366C3">
        <w:rPr>
          <w:rFonts w:eastAsia="Calibri"/>
          <w:bCs/>
          <w:sz w:val="24"/>
          <w:szCs w:val="24"/>
          <w:lang w:eastAsia="en-US"/>
        </w:rPr>
        <w:t xml:space="preserve"> Secretaria de Estado de Assistência Social – SEAS</w:t>
      </w:r>
      <w:r w:rsidRPr="005366C3">
        <w:rPr>
          <w:sz w:val="24"/>
          <w:szCs w:val="24"/>
        </w:rPr>
        <w:t xml:space="preserve">. </w:t>
      </w:r>
    </w:p>
    <w:p w:rsidR="005366C3" w:rsidRPr="005366C3" w:rsidRDefault="005366C3" w:rsidP="005366C3">
      <w:pPr>
        <w:ind w:firstLine="567"/>
        <w:jc w:val="both"/>
        <w:rPr>
          <w:sz w:val="24"/>
          <w:szCs w:val="24"/>
        </w:rPr>
      </w:pPr>
    </w:p>
    <w:p w:rsidR="009028DA" w:rsidRDefault="005366C3" w:rsidP="005366C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5366C3">
        <w:rPr>
          <w:sz w:val="24"/>
          <w:szCs w:val="24"/>
        </w:rPr>
        <w:t>Art. 2º. Os recursos necessários à execução do disposto no artigo anterior decorrerão de anulação parcial de dotações orçamentárias, indicados no Anexo I desta Lei e no montante especificado</w:t>
      </w:r>
      <w:r w:rsidR="009028DA" w:rsidRPr="005366C3">
        <w:rPr>
          <w:color w:val="000000"/>
          <w:sz w:val="24"/>
          <w:szCs w:val="24"/>
        </w:rPr>
        <w:t>.</w:t>
      </w:r>
    </w:p>
    <w:p w:rsidR="00B6142C" w:rsidRPr="00B6142C" w:rsidRDefault="00B6142C" w:rsidP="005366C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B6142C" w:rsidRPr="00B6142C" w:rsidRDefault="00B6142C" w:rsidP="00B6142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B6142C">
        <w:rPr>
          <w:sz w:val="24"/>
          <w:szCs w:val="24"/>
        </w:rPr>
        <w:t>Art. 3º. Esta Lei entra em vigor na data de sua publicação</w:t>
      </w:r>
      <w:r>
        <w:rPr>
          <w:sz w:val="24"/>
          <w:szCs w:val="24"/>
        </w:rPr>
        <w:t>.</w:t>
      </w:r>
      <w:bookmarkStart w:id="0" w:name="_GoBack"/>
      <w:bookmarkEnd w:id="0"/>
    </w:p>
    <w:p w:rsidR="00293406" w:rsidRPr="009028DA" w:rsidRDefault="00293406" w:rsidP="009028DA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8F6728" w:rsidRPr="009028DA" w:rsidRDefault="008F6728" w:rsidP="009028DA">
      <w:pPr>
        <w:ind w:firstLine="567"/>
        <w:jc w:val="both"/>
        <w:rPr>
          <w:sz w:val="24"/>
          <w:szCs w:val="24"/>
        </w:rPr>
      </w:pPr>
      <w:r w:rsidRPr="009028DA">
        <w:rPr>
          <w:sz w:val="24"/>
          <w:szCs w:val="24"/>
        </w:rPr>
        <w:t>Palácio do Governo do Estado de Rondônia, em</w:t>
      </w:r>
      <w:r w:rsidR="003E544D">
        <w:rPr>
          <w:sz w:val="24"/>
          <w:szCs w:val="24"/>
        </w:rPr>
        <w:t xml:space="preserve"> 17 </w:t>
      </w:r>
      <w:r w:rsidRPr="009028DA">
        <w:rPr>
          <w:sz w:val="24"/>
          <w:szCs w:val="24"/>
        </w:rPr>
        <w:t xml:space="preserve">de </w:t>
      </w:r>
      <w:r w:rsidR="005D6A69" w:rsidRPr="009028DA">
        <w:rPr>
          <w:sz w:val="24"/>
          <w:szCs w:val="24"/>
        </w:rPr>
        <w:t>maio</w:t>
      </w:r>
      <w:r w:rsidR="003E544D">
        <w:rPr>
          <w:sz w:val="24"/>
          <w:szCs w:val="24"/>
        </w:rPr>
        <w:t xml:space="preserve"> </w:t>
      </w:r>
      <w:r w:rsidRPr="009028DA">
        <w:rPr>
          <w:sz w:val="24"/>
          <w:szCs w:val="24"/>
        </w:rPr>
        <w:t xml:space="preserve">de 2013, 125º da República.  </w:t>
      </w:r>
    </w:p>
    <w:p w:rsidR="008F6728" w:rsidRPr="009028DA" w:rsidRDefault="008F6728" w:rsidP="009028DA">
      <w:pPr>
        <w:ind w:firstLine="567"/>
        <w:jc w:val="both"/>
        <w:rPr>
          <w:sz w:val="24"/>
          <w:szCs w:val="24"/>
        </w:rPr>
      </w:pPr>
    </w:p>
    <w:p w:rsidR="008721F8" w:rsidRPr="009028DA" w:rsidRDefault="008721F8" w:rsidP="008F6728">
      <w:pPr>
        <w:ind w:firstLine="567"/>
        <w:jc w:val="both"/>
        <w:rPr>
          <w:sz w:val="24"/>
          <w:szCs w:val="24"/>
        </w:rPr>
      </w:pPr>
    </w:p>
    <w:p w:rsidR="008F6728" w:rsidRPr="009028DA" w:rsidRDefault="008F6728" w:rsidP="009028DA">
      <w:pPr>
        <w:tabs>
          <w:tab w:val="left" w:pos="4365"/>
        </w:tabs>
        <w:jc w:val="center"/>
        <w:rPr>
          <w:b/>
          <w:sz w:val="24"/>
          <w:szCs w:val="24"/>
        </w:rPr>
      </w:pPr>
      <w:proofErr w:type="gramStart"/>
      <w:r w:rsidRPr="009028DA">
        <w:rPr>
          <w:b/>
          <w:sz w:val="24"/>
          <w:szCs w:val="24"/>
        </w:rPr>
        <w:t>CONFÚCIO AIRES MOURA</w:t>
      </w:r>
      <w:proofErr w:type="gramEnd"/>
    </w:p>
    <w:p w:rsidR="008F6728" w:rsidRPr="009028DA" w:rsidRDefault="008F6728" w:rsidP="009028DA">
      <w:pPr>
        <w:tabs>
          <w:tab w:val="left" w:pos="4365"/>
        </w:tabs>
        <w:jc w:val="center"/>
        <w:rPr>
          <w:sz w:val="24"/>
          <w:szCs w:val="24"/>
        </w:rPr>
      </w:pPr>
      <w:r w:rsidRPr="009028DA">
        <w:rPr>
          <w:sz w:val="24"/>
          <w:szCs w:val="24"/>
        </w:rPr>
        <w:t>Governador</w:t>
      </w:r>
    </w:p>
    <w:p w:rsidR="008F6728" w:rsidRPr="0094064D" w:rsidRDefault="008F6728" w:rsidP="008F6728">
      <w:pPr>
        <w:rPr>
          <w:sz w:val="24"/>
          <w:szCs w:val="24"/>
        </w:rPr>
      </w:pPr>
    </w:p>
    <w:p w:rsidR="008F6728" w:rsidRPr="0094064D" w:rsidRDefault="008F6728" w:rsidP="008F6728">
      <w:pPr>
        <w:rPr>
          <w:sz w:val="24"/>
          <w:szCs w:val="24"/>
        </w:rPr>
      </w:pPr>
    </w:p>
    <w:p w:rsidR="00E305BF" w:rsidRDefault="00E305BF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366C3" w:rsidRDefault="005366C3" w:rsidP="005366C3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ANEXO I</w:t>
      </w:r>
    </w:p>
    <w:p w:rsidR="005366C3" w:rsidRDefault="005366C3" w:rsidP="005366C3">
      <w:pPr>
        <w:pStyle w:val="Corpodetexto"/>
        <w:jc w:val="center"/>
        <w:rPr>
          <w:b/>
          <w:sz w:val="26"/>
          <w:szCs w:val="26"/>
        </w:rPr>
      </w:pPr>
    </w:p>
    <w:p w:rsidR="005366C3" w:rsidRDefault="005366C3" w:rsidP="005366C3">
      <w:pPr>
        <w:rPr>
          <w:sz w:val="24"/>
          <w:szCs w:val="24"/>
        </w:rPr>
      </w:pPr>
    </w:p>
    <w:p w:rsidR="005366C3" w:rsidRDefault="005366C3" w:rsidP="005366C3">
      <w:pPr>
        <w:widowControl w:val="0"/>
        <w:tabs>
          <w:tab w:val="right" w:pos="9636"/>
        </w:tabs>
        <w:autoSpaceDE w:val="0"/>
        <w:autoSpaceDN w:val="0"/>
        <w:adjustRightInd w:val="0"/>
        <w:spacing w:line="360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CRÉDITO ADICIONAL SUPLEMENTAR</w:t>
      </w:r>
      <w:r>
        <w:rPr>
          <w:sz w:val="16"/>
          <w:szCs w:val="16"/>
        </w:rPr>
        <w:tab/>
      </w:r>
      <w:r>
        <w:rPr>
          <w:b/>
          <w:bCs/>
          <w:sz w:val="16"/>
          <w:szCs w:val="16"/>
        </w:rPr>
        <w:t>REDUZ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2"/>
        <w:gridCol w:w="3850"/>
        <w:gridCol w:w="1110"/>
        <w:gridCol w:w="932"/>
        <w:gridCol w:w="1667"/>
      </w:tblGrid>
      <w:tr w:rsidR="005366C3" w:rsidTr="005366C3">
        <w:trPr>
          <w:trHeight w:val="524"/>
        </w:trPr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C3" w:rsidRDefault="005366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Código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C3" w:rsidRDefault="005366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Especificação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C3" w:rsidRDefault="005366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Natureza da Despesa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C3" w:rsidRDefault="005366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Fonte de Recurso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66C3" w:rsidRDefault="005366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Valor</w:t>
            </w:r>
          </w:p>
        </w:tc>
      </w:tr>
    </w:tbl>
    <w:p w:rsidR="005366C3" w:rsidRDefault="005366C3" w:rsidP="005366C3">
      <w:pPr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2078"/>
        <w:gridCol w:w="3986"/>
        <w:gridCol w:w="1126"/>
        <w:gridCol w:w="941"/>
        <w:gridCol w:w="1721"/>
      </w:tblGrid>
      <w:tr w:rsidR="005366C3" w:rsidTr="005366C3">
        <w:trPr>
          <w:trHeight w:val="227"/>
        </w:trPr>
        <w:tc>
          <w:tcPr>
            <w:tcW w:w="2078" w:type="dxa"/>
          </w:tcPr>
          <w:p w:rsidR="005366C3" w:rsidRDefault="005366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86" w:type="dxa"/>
          </w:tcPr>
          <w:p w:rsidR="005366C3" w:rsidRDefault="005366C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SECRETARIA DE ESTADO DE ASSISTÊNCIA SOCIAL – SEAS</w:t>
            </w:r>
          </w:p>
          <w:p w:rsidR="005366C3" w:rsidRDefault="005366C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</w:tcPr>
          <w:p w:rsidR="005366C3" w:rsidRDefault="005366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</w:tcPr>
          <w:p w:rsidR="005366C3" w:rsidRDefault="005366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21" w:type="dxa"/>
            <w:hideMark/>
          </w:tcPr>
          <w:p w:rsidR="005366C3" w:rsidRDefault="005366C3">
            <w:pPr>
              <w:widowControl w:val="0"/>
              <w:tabs>
                <w:tab w:val="decimal" w:pos="122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12.814.000,00</w:t>
            </w:r>
          </w:p>
        </w:tc>
      </w:tr>
      <w:tr w:rsidR="005366C3" w:rsidTr="005366C3">
        <w:trPr>
          <w:trHeight w:val="227"/>
        </w:trPr>
        <w:tc>
          <w:tcPr>
            <w:tcW w:w="2078" w:type="dxa"/>
            <w:hideMark/>
          </w:tcPr>
          <w:p w:rsidR="005366C3" w:rsidRDefault="005366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23.001.16.482.1129.1011</w:t>
            </w:r>
          </w:p>
        </w:tc>
        <w:tc>
          <w:tcPr>
            <w:tcW w:w="3986" w:type="dxa"/>
            <w:hideMark/>
          </w:tcPr>
          <w:p w:rsidR="005366C3" w:rsidRDefault="005366C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HABITAÇÃO DE INTERESSE SOCIAL</w:t>
            </w:r>
          </w:p>
        </w:tc>
        <w:tc>
          <w:tcPr>
            <w:tcW w:w="1126" w:type="dxa"/>
            <w:hideMark/>
          </w:tcPr>
          <w:p w:rsidR="005366C3" w:rsidRDefault="005366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4420</w:t>
            </w:r>
          </w:p>
        </w:tc>
        <w:tc>
          <w:tcPr>
            <w:tcW w:w="941" w:type="dxa"/>
            <w:hideMark/>
          </w:tcPr>
          <w:p w:rsidR="005366C3" w:rsidRDefault="005366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3215</w:t>
            </w:r>
          </w:p>
        </w:tc>
        <w:tc>
          <w:tcPr>
            <w:tcW w:w="1721" w:type="dxa"/>
            <w:hideMark/>
          </w:tcPr>
          <w:p w:rsidR="005366C3" w:rsidRDefault="005366C3">
            <w:pPr>
              <w:widowControl w:val="0"/>
              <w:tabs>
                <w:tab w:val="decimal" w:pos="1225"/>
              </w:tabs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12.814.000,00</w:t>
            </w:r>
          </w:p>
        </w:tc>
      </w:tr>
      <w:tr w:rsidR="005366C3" w:rsidTr="005366C3">
        <w:trPr>
          <w:trHeight w:val="227"/>
        </w:trPr>
        <w:tc>
          <w:tcPr>
            <w:tcW w:w="2078" w:type="dxa"/>
          </w:tcPr>
          <w:p w:rsidR="005366C3" w:rsidRDefault="005366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86" w:type="dxa"/>
          </w:tcPr>
          <w:p w:rsidR="005366C3" w:rsidRDefault="005366C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</w:tcPr>
          <w:p w:rsidR="005366C3" w:rsidRDefault="005366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</w:tcPr>
          <w:p w:rsidR="005366C3" w:rsidRDefault="005366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21" w:type="dxa"/>
          </w:tcPr>
          <w:p w:rsidR="005366C3" w:rsidRDefault="005366C3">
            <w:pPr>
              <w:widowControl w:val="0"/>
              <w:tabs>
                <w:tab w:val="decimal" w:pos="1225"/>
              </w:tabs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5366C3" w:rsidRDefault="005366C3" w:rsidP="005366C3">
      <w:pPr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7190"/>
        <w:gridCol w:w="941"/>
        <w:gridCol w:w="1721"/>
      </w:tblGrid>
      <w:tr w:rsidR="005366C3" w:rsidTr="005366C3">
        <w:trPr>
          <w:trHeight w:val="236"/>
        </w:trPr>
        <w:tc>
          <w:tcPr>
            <w:tcW w:w="7190" w:type="dxa"/>
            <w:vAlign w:val="center"/>
          </w:tcPr>
          <w:p w:rsidR="005366C3" w:rsidRDefault="005366C3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vAlign w:val="center"/>
            <w:hideMark/>
          </w:tcPr>
          <w:p w:rsidR="005366C3" w:rsidRDefault="005366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TOTAL</w:t>
            </w:r>
          </w:p>
        </w:tc>
        <w:tc>
          <w:tcPr>
            <w:tcW w:w="1721" w:type="dxa"/>
            <w:hideMark/>
          </w:tcPr>
          <w:p w:rsidR="005366C3" w:rsidRDefault="005366C3">
            <w:pPr>
              <w:widowControl w:val="0"/>
              <w:tabs>
                <w:tab w:val="decimal" w:pos="122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12.814.000,00</w:t>
            </w:r>
          </w:p>
        </w:tc>
      </w:tr>
    </w:tbl>
    <w:p w:rsidR="005366C3" w:rsidRDefault="005366C3" w:rsidP="005366C3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5366C3" w:rsidRDefault="005366C3" w:rsidP="005366C3">
      <w:pPr>
        <w:widowControl w:val="0"/>
        <w:tabs>
          <w:tab w:val="center" w:pos="7675"/>
          <w:tab w:val="right" w:pos="9696"/>
        </w:tabs>
        <w:autoSpaceDE w:val="0"/>
        <w:autoSpaceDN w:val="0"/>
        <w:adjustRightInd w:val="0"/>
        <w:rPr>
          <w:sz w:val="16"/>
          <w:szCs w:val="16"/>
        </w:rPr>
      </w:pPr>
    </w:p>
    <w:p w:rsidR="005366C3" w:rsidRDefault="005366C3" w:rsidP="005366C3">
      <w:pPr>
        <w:widowControl w:val="0"/>
        <w:tabs>
          <w:tab w:val="center" w:pos="7675"/>
          <w:tab w:val="right" w:pos="9696"/>
        </w:tabs>
        <w:autoSpaceDE w:val="0"/>
        <w:autoSpaceDN w:val="0"/>
        <w:adjustRightInd w:val="0"/>
        <w:rPr>
          <w:sz w:val="16"/>
          <w:szCs w:val="16"/>
        </w:rPr>
      </w:pPr>
    </w:p>
    <w:p w:rsidR="005366C3" w:rsidRDefault="005366C3" w:rsidP="005366C3">
      <w:pPr>
        <w:widowControl w:val="0"/>
        <w:tabs>
          <w:tab w:val="center" w:pos="7675"/>
          <w:tab w:val="right" w:pos="9696"/>
        </w:tabs>
        <w:autoSpaceDE w:val="0"/>
        <w:autoSpaceDN w:val="0"/>
        <w:adjustRightInd w:val="0"/>
        <w:rPr>
          <w:sz w:val="16"/>
          <w:szCs w:val="16"/>
        </w:rPr>
      </w:pPr>
    </w:p>
    <w:p w:rsidR="005366C3" w:rsidRDefault="005366C3" w:rsidP="005366C3">
      <w:pPr>
        <w:widowControl w:val="0"/>
        <w:tabs>
          <w:tab w:val="center" w:pos="7675"/>
          <w:tab w:val="right" w:pos="9696"/>
        </w:tabs>
        <w:autoSpaceDE w:val="0"/>
        <w:autoSpaceDN w:val="0"/>
        <w:adjustRightInd w:val="0"/>
        <w:rPr>
          <w:sz w:val="16"/>
          <w:szCs w:val="16"/>
        </w:rPr>
      </w:pPr>
    </w:p>
    <w:p w:rsidR="005366C3" w:rsidRDefault="005366C3" w:rsidP="005366C3">
      <w:pPr>
        <w:widowControl w:val="0"/>
        <w:tabs>
          <w:tab w:val="center" w:pos="7675"/>
          <w:tab w:val="right" w:pos="9696"/>
        </w:tabs>
        <w:autoSpaceDE w:val="0"/>
        <w:autoSpaceDN w:val="0"/>
        <w:adjustRightInd w:val="0"/>
        <w:rPr>
          <w:sz w:val="16"/>
          <w:szCs w:val="16"/>
        </w:rPr>
      </w:pPr>
    </w:p>
    <w:p w:rsidR="005366C3" w:rsidRDefault="005366C3" w:rsidP="005366C3">
      <w:pPr>
        <w:widowControl w:val="0"/>
        <w:tabs>
          <w:tab w:val="center" w:pos="7675"/>
          <w:tab w:val="right" w:pos="9696"/>
        </w:tabs>
        <w:autoSpaceDE w:val="0"/>
        <w:autoSpaceDN w:val="0"/>
        <w:adjustRightInd w:val="0"/>
        <w:rPr>
          <w:sz w:val="16"/>
          <w:szCs w:val="16"/>
        </w:rPr>
      </w:pPr>
    </w:p>
    <w:p w:rsidR="005366C3" w:rsidRDefault="005366C3" w:rsidP="005366C3">
      <w:pPr>
        <w:widowControl w:val="0"/>
        <w:tabs>
          <w:tab w:val="center" w:pos="7675"/>
          <w:tab w:val="right" w:pos="9696"/>
        </w:tabs>
        <w:autoSpaceDE w:val="0"/>
        <w:autoSpaceDN w:val="0"/>
        <w:adjustRightInd w:val="0"/>
        <w:rPr>
          <w:sz w:val="16"/>
          <w:szCs w:val="16"/>
        </w:rPr>
      </w:pPr>
    </w:p>
    <w:p w:rsidR="005366C3" w:rsidRDefault="005366C3" w:rsidP="005366C3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ANEXO II </w:t>
      </w:r>
    </w:p>
    <w:p w:rsidR="005366C3" w:rsidRDefault="005366C3" w:rsidP="005366C3">
      <w:pPr>
        <w:widowControl w:val="0"/>
        <w:tabs>
          <w:tab w:val="center" w:pos="7675"/>
          <w:tab w:val="right" w:pos="9696"/>
        </w:tabs>
        <w:autoSpaceDE w:val="0"/>
        <w:autoSpaceDN w:val="0"/>
        <w:adjustRightInd w:val="0"/>
        <w:rPr>
          <w:sz w:val="16"/>
          <w:szCs w:val="16"/>
        </w:rPr>
      </w:pPr>
    </w:p>
    <w:p w:rsidR="005366C3" w:rsidRDefault="005366C3" w:rsidP="005366C3">
      <w:pPr>
        <w:widowControl w:val="0"/>
        <w:tabs>
          <w:tab w:val="center" w:pos="7675"/>
          <w:tab w:val="right" w:pos="9696"/>
        </w:tabs>
        <w:autoSpaceDE w:val="0"/>
        <w:autoSpaceDN w:val="0"/>
        <w:adjustRightInd w:val="0"/>
        <w:rPr>
          <w:sz w:val="16"/>
          <w:szCs w:val="16"/>
        </w:rPr>
      </w:pPr>
    </w:p>
    <w:p w:rsidR="005366C3" w:rsidRDefault="005366C3" w:rsidP="005366C3">
      <w:pPr>
        <w:widowControl w:val="0"/>
        <w:tabs>
          <w:tab w:val="center" w:pos="7675"/>
          <w:tab w:val="right" w:pos="9696"/>
        </w:tabs>
        <w:autoSpaceDE w:val="0"/>
        <w:autoSpaceDN w:val="0"/>
        <w:adjustRightInd w:val="0"/>
        <w:rPr>
          <w:sz w:val="16"/>
          <w:szCs w:val="16"/>
        </w:rPr>
      </w:pPr>
    </w:p>
    <w:p w:rsidR="005366C3" w:rsidRDefault="005366C3" w:rsidP="005366C3">
      <w:pPr>
        <w:widowControl w:val="0"/>
        <w:tabs>
          <w:tab w:val="right" w:pos="9659"/>
        </w:tabs>
        <w:autoSpaceDE w:val="0"/>
        <w:autoSpaceDN w:val="0"/>
        <w:adjustRightInd w:val="0"/>
        <w:spacing w:line="360" w:lineRule="auto"/>
        <w:ind w:left="-9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CRÉDITO ADICIONAL SUPLEMENTAR</w:t>
      </w:r>
      <w:r>
        <w:rPr>
          <w:sz w:val="16"/>
          <w:szCs w:val="16"/>
        </w:rPr>
        <w:tab/>
      </w:r>
      <w:r>
        <w:rPr>
          <w:b/>
          <w:bCs/>
          <w:sz w:val="16"/>
          <w:szCs w:val="16"/>
        </w:rPr>
        <w:t>SUPLEMENTA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2"/>
        <w:gridCol w:w="3850"/>
        <w:gridCol w:w="1110"/>
        <w:gridCol w:w="932"/>
        <w:gridCol w:w="1667"/>
      </w:tblGrid>
      <w:tr w:rsidR="005366C3" w:rsidTr="005366C3">
        <w:trPr>
          <w:trHeight w:val="524"/>
        </w:trPr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C3" w:rsidRDefault="005366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Código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C3" w:rsidRDefault="005366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Especificação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C3" w:rsidRDefault="005366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Natureza da Despesa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6C3" w:rsidRDefault="005366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Fonte de Recurso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66C3" w:rsidRDefault="005366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Valor</w:t>
            </w:r>
          </w:p>
        </w:tc>
      </w:tr>
    </w:tbl>
    <w:p w:rsidR="005366C3" w:rsidRDefault="005366C3" w:rsidP="005366C3">
      <w:pPr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2078"/>
        <w:gridCol w:w="3986"/>
        <w:gridCol w:w="1126"/>
        <w:gridCol w:w="941"/>
        <w:gridCol w:w="1721"/>
      </w:tblGrid>
      <w:tr w:rsidR="005366C3" w:rsidTr="005366C3">
        <w:trPr>
          <w:trHeight w:val="227"/>
        </w:trPr>
        <w:tc>
          <w:tcPr>
            <w:tcW w:w="2078" w:type="dxa"/>
          </w:tcPr>
          <w:p w:rsidR="005366C3" w:rsidRDefault="005366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86" w:type="dxa"/>
          </w:tcPr>
          <w:p w:rsidR="005366C3" w:rsidRDefault="005366C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SECRETARIA DE ESTADO DE ASSISTÊNCIA SOCIAL – SEAS</w:t>
            </w:r>
          </w:p>
          <w:p w:rsidR="005366C3" w:rsidRDefault="005366C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</w:tcPr>
          <w:p w:rsidR="005366C3" w:rsidRDefault="005366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</w:tcPr>
          <w:p w:rsidR="005366C3" w:rsidRDefault="005366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21" w:type="dxa"/>
            <w:hideMark/>
          </w:tcPr>
          <w:p w:rsidR="005366C3" w:rsidRDefault="005366C3">
            <w:pPr>
              <w:widowControl w:val="0"/>
              <w:tabs>
                <w:tab w:val="decimal" w:pos="122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12.814.000,00</w:t>
            </w:r>
          </w:p>
        </w:tc>
      </w:tr>
      <w:tr w:rsidR="005366C3" w:rsidTr="005366C3">
        <w:trPr>
          <w:trHeight w:val="227"/>
        </w:trPr>
        <w:tc>
          <w:tcPr>
            <w:tcW w:w="2078" w:type="dxa"/>
            <w:hideMark/>
          </w:tcPr>
          <w:p w:rsidR="005366C3" w:rsidRDefault="005366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20.001.16.482.1129.1011</w:t>
            </w:r>
          </w:p>
        </w:tc>
        <w:tc>
          <w:tcPr>
            <w:tcW w:w="3986" w:type="dxa"/>
            <w:hideMark/>
          </w:tcPr>
          <w:p w:rsidR="005366C3" w:rsidRDefault="005366C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HABITAÇÃO DE INTERESSE SOCIAL</w:t>
            </w:r>
          </w:p>
        </w:tc>
        <w:tc>
          <w:tcPr>
            <w:tcW w:w="1126" w:type="dxa"/>
            <w:hideMark/>
          </w:tcPr>
          <w:p w:rsidR="005366C3" w:rsidRDefault="005366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4460</w:t>
            </w:r>
          </w:p>
        </w:tc>
        <w:tc>
          <w:tcPr>
            <w:tcW w:w="941" w:type="dxa"/>
            <w:hideMark/>
          </w:tcPr>
          <w:p w:rsidR="005366C3" w:rsidRDefault="005366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3215</w:t>
            </w:r>
          </w:p>
        </w:tc>
        <w:tc>
          <w:tcPr>
            <w:tcW w:w="1721" w:type="dxa"/>
            <w:hideMark/>
          </w:tcPr>
          <w:p w:rsidR="005366C3" w:rsidRDefault="005366C3">
            <w:pPr>
              <w:widowControl w:val="0"/>
              <w:tabs>
                <w:tab w:val="decimal" w:pos="1225"/>
              </w:tabs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12.814.000,00</w:t>
            </w:r>
          </w:p>
        </w:tc>
      </w:tr>
      <w:tr w:rsidR="005366C3" w:rsidTr="005366C3">
        <w:trPr>
          <w:trHeight w:val="227"/>
        </w:trPr>
        <w:tc>
          <w:tcPr>
            <w:tcW w:w="2078" w:type="dxa"/>
          </w:tcPr>
          <w:p w:rsidR="005366C3" w:rsidRDefault="005366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86" w:type="dxa"/>
          </w:tcPr>
          <w:p w:rsidR="005366C3" w:rsidRDefault="005366C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</w:tcPr>
          <w:p w:rsidR="005366C3" w:rsidRDefault="005366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</w:tcPr>
          <w:p w:rsidR="005366C3" w:rsidRDefault="005366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21" w:type="dxa"/>
          </w:tcPr>
          <w:p w:rsidR="005366C3" w:rsidRDefault="005366C3">
            <w:pPr>
              <w:widowControl w:val="0"/>
              <w:tabs>
                <w:tab w:val="decimal" w:pos="1225"/>
              </w:tabs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366C3" w:rsidTr="005366C3">
        <w:trPr>
          <w:trHeight w:val="227"/>
        </w:trPr>
        <w:tc>
          <w:tcPr>
            <w:tcW w:w="2078" w:type="dxa"/>
          </w:tcPr>
          <w:p w:rsidR="005366C3" w:rsidRDefault="005366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86" w:type="dxa"/>
          </w:tcPr>
          <w:p w:rsidR="005366C3" w:rsidRDefault="005366C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</w:tcPr>
          <w:p w:rsidR="005366C3" w:rsidRDefault="005366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vAlign w:val="center"/>
            <w:hideMark/>
          </w:tcPr>
          <w:p w:rsidR="005366C3" w:rsidRDefault="005366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TOTAL</w:t>
            </w:r>
          </w:p>
        </w:tc>
        <w:tc>
          <w:tcPr>
            <w:tcW w:w="1721" w:type="dxa"/>
            <w:hideMark/>
          </w:tcPr>
          <w:p w:rsidR="005366C3" w:rsidRDefault="005366C3">
            <w:pPr>
              <w:widowControl w:val="0"/>
              <w:tabs>
                <w:tab w:val="decimal" w:pos="1225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12.814.000,00</w:t>
            </w:r>
          </w:p>
        </w:tc>
      </w:tr>
      <w:tr w:rsidR="005366C3" w:rsidTr="005366C3">
        <w:trPr>
          <w:trHeight w:val="227"/>
        </w:trPr>
        <w:tc>
          <w:tcPr>
            <w:tcW w:w="2078" w:type="dxa"/>
          </w:tcPr>
          <w:p w:rsidR="005366C3" w:rsidRDefault="005366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86" w:type="dxa"/>
          </w:tcPr>
          <w:p w:rsidR="005366C3" w:rsidRDefault="005366C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</w:tcPr>
          <w:p w:rsidR="005366C3" w:rsidRDefault="005366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</w:tcPr>
          <w:p w:rsidR="005366C3" w:rsidRDefault="005366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21" w:type="dxa"/>
          </w:tcPr>
          <w:p w:rsidR="005366C3" w:rsidRDefault="005366C3">
            <w:pPr>
              <w:widowControl w:val="0"/>
              <w:tabs>
                <w:tab w:val="decimal" w:pos="1225"/>
              </w:tabs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366C3" w:rsidTr="005366C3">
        <w:trPr>
          <w:trHeight w:val="227"/>
        </w:trPr>
        <w:tc>
          <w:tcPr>
            <w:tcW w:w="2078" w:type="dxa"/>
          </w:tcPr>
          <w:p w:rsidR="005366C3" w:rsidRDefault="005366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986" w:type="dxa"/>
          </w:tcPr>
          <w:p w:rsidR="005366C3" w:rsidRDefault="005366C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26" w:type="dxa"/>
          </w:tcPr>
          <w:p w:rsidR="005366C3" w:rsidRDefault="005366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</w:tcPr>
          <w:p w:rsidR="005366C3" w:rsidRDefault="005366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21" w:type="dxa"/>
          </w:tcPr>
          <w:p w:rsidR="005366C3" w:rsidRDefault="005366C3">
            <w:pPr>
              <w:widowControl w:val="0"/>
              <w:tabs>
                <w:tab w:val="decimal" w:pos="1225"/>
              </w:tabs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5366C3" w:rsidRDefault="005366C3" w:rsidP="005366C3">
      <w:pPr>
        <w:rPr>
          <w:sz w:val="24"/>
          <w:szCs w:val="24"/>
        </w:rPr>
      </w:pPr>
    </w:p>
    <w:p w:rsidR="00AF1628" w:rsidRDefault="00AF1628" w:rsidP="005366C3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sectPr w:rsidR="00AF1628" w:rsidSect="00CA0BFD">
      <w:headerReference w:type="default" r:id="rId8"/>
      <w:pgSz w:w="11906" w:h="16838"/>
      <w:pgMar w:top="1134" w:right="567" w:bottom="567" w:left="1134" w:header="425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5ED" w:rsidRDefault="00A975ED">
      <w:r>
        <w:separator/>
      </w:r>
    </w:p>
  </w:endnote>
  <w:endnote w:type="continuationSeparator" w:id="1">
    <w:p w:rsidR="00A975ED" w:rsidRDefault="00A97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5ED" w:rsidRDefault="00A975ED">
      <w:r>
        <w:separator/>
      </w:r>
    </w:p>
  </w:footnote>
  <w:footnote w:type="continuationSeparator" w:id="1">
    <w:p w:rsidR="00A975ED" w:rsidRDefault="00A975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8DB" w:rsidRDefault="00F3061D" w:rsidP="00894907">
    <w:pPr>
      <w:jc w:val="center"/>
      <w:rPr>
        <w:b/>
      </w:rPr>
    </w:pPr>
    <w:r w:rsidRPr="00F3061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799.25pt;margin-top:22.55pt;width:12pt;height:13.75pt;z-index:25165772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4958DB" w:rsidRDefault="00F3061D">
                <w:pPr>
                  <w:pStyle w:val="Cabealho"/>
                </w:pPr>
                <w:r>
                  <w:rPr>
                    <w:rStyle w:val="Nmerodepgina"/>
                    <w:sz w:val="24"/>
                  </w:rPr>
                  <w:fldChar w:fldCharType="begin"/>
                </w:r>
                <w:r w:rsidR="004958DB">
                  <w:rPr>
                    <w:rStyle w:val="Nmerodepgina"/>
                    <w:sz w:val="24"/>
                  </w:rPr>
                  <w:instrText xml:space="preserve"> PAGE </w:instrText>
                </w:r>
                <w:r>
                  <w:rPr>
                    <w:rStyle w:val="Nmerodepgina"/>
                    <w:sz w:val="24"/>
                  </w:rPr>
                  <w:fldChar w:fldCharType="separate"/>
                </w:r>
                <w:r w:rsidR="003E544D">
                  <w:rPr>
                    <w:rStyle w:val="Nmerodepgina"/>
                    <w:noProof/>
                    <w:sz w:val="24"/>
                  </w:rPr>
                  <w:t>1</w:t>
                </w:r>
                <w:r>
                  <w:rPr>
                    <w:rStyle w:val="Nmerodepgina"/>
                    <w:sz w:val="24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  <w:bookmarkStart w:id="1" w:name="_MON_1055772843"/>
    <w:bookmarkEnd w:id="1"/>
    <w:r w:rsidR="004958DB" w:rsidRPr="00AC01C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95pt;height:71.15pt" o:ole="" fillcolor="window">
          <v:imagedata r:id="rId1" o:title=""/>
        </v:shape>
        <o:OLEObject Type="Embed" ProgID="Word.Picture.8" ShapeID="_x0000_i1025" DrawAspect="Content" ObjectID="_1430290415" r:id="rId2"/>
      </w:object>
    </w:r>
  </w:p>
  <w:p w:rsidR="004958DB" w:rsidRPr="00894907" w:rsidRDefault="004958DB" w:rsidP="00894907">
    <w:pPr>
      <w:jc w:val="center"/>
      <w:rPr>
        <w:b/>
        <w:sz w:val="24"/>
        <w:szCs w:val="24"/>
      </w:rPr>
    </w:pPr>
    <w:r w:rsidRPr="00894907">
      <w:rPr>
        <w:b/>
        <w:sz w:val="24"/>
        <w:szCs w:val="24"/>
      </w:rPr>
      <w:t>GOVERNO DO ESTADO DE RONDÔNIA</w:t>
    </w:r>
  </w:p>
  <w:p w:rsidR="004958DB" w:rsidRDefault="004958DB" w:rsidP="00894907">
    <w:pPr>
      <w:pStyle w:val="Cabealho"/>
      <w:jc w:val="center"/>
      <w:rPr>
        <w:b/>
        <w:sz w:val="24"/>
        <w:szCs w:val="24"/>
      </w:rPr>
    </w:pPr>
    <w:r w:rsidRPr="00894907">
      <w:rPr>
        <w:b/>
        <w:sz w:val="24"/>
        <w:szCs w:val="24"/>
      </w:rPr>
      <w:t>GOVERNADORIA</w:t>
    </w:r>
  </w:p>
  <w:p w:rsidR="004958DB" w:rsidRPr="0049320C" w:rsidRDefault="004958DB" w:rsidP="00894907">
    <w:pPr>
      <w:pStyle w:val="Cabealho"/>
      <w:jc w:val="center"/>
      <w:rPr>
        <w:b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3195" w:hanging="360"/>
      </w:pPr>
    </w:lvl>
  </w:abstractNum>
  <w:abstractNum w:abstractNumId="2">
    <w:nsid w:val="00000003"/>
    <w:multiLevelType w:val="singleLevel"/>
    <w:tmpl w:val="00000003"/>
    <w:name w:val="WW8Num32"/>
    <w:lvl w:ilvl="0">
      <w:start w:val="1"/>
      <w:numFmt w:val="upperRoman"/>
      <w:lvlText w:val="%1)"/>
      <w:lvlJc w:val="left"/>
      <w:pPr>
        <w:tabs>
          <w:tab w:val="num" w:pos="0"/>
        </w:tabs>
        <w:ind w:left="3555" w:hanging="720"/>
      </w:pPr>
    </w:lvl>
  </w:abstractNum>
  <w:abstractNum w:abstractNumId="3">
    <w:nsid w:val="29182C00"/>
    <w:multiLevelType w:val="hybridMultilevel"/>
    <w:tmpl w:val="8E5A99A4"/>
    <w:lvl w:ilvl="0" w:tplc="ACB05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5058A6"/>
    <w:multiLevelType w:val="hybridMultilevel"/>
    <w:tmpl w:val="21AAF162"/>
    <w:lvl w:ilvl="0" w:tplc="6608D2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D4299"/>
    <w:rsid w:val="00020AD1"/>
    <w:rsid w:val="00024DE7"/>
    <w:rsid w:val="00031E14"/>
    <w:rsid w:val="000403BD"/>
    <w:rsid w:val="00044384"/>
    <w:rsid w:val="00044ACA"/>
    <w:rsid w:val="00046A65"/>
    <w:rsid w:val="000502A5"/>
    <w:rsid w:val="00071654"/>
    <w:rsid w:val="00071F30"/>
    <w:rsid w:val="00085917"/>
    <w:rsid w:val="00091DD7"/>
    <w:rsid w:val="000A3204"/>
    <w:rsid w:val="000B3569"/>
    <w:rsid w:val="000B5F90"/>
    <w:rsid w:val="000C28A3"/>
    <w:rsid w:val="000D5393"/>
    <w:rsid w:val="000D6E1C"/>
    <w:rsid w:val="000E7CF3"/>
    <w:rsid w:val="000F007B"/>
    <w:rsid w:val="000F4F0D"/>
    <w:rsid w:val="00103262"/>
    <w:rsid w:val="001034F9"/>
    <w:rsid w:val="00103EE0"/>
    <w:rsid w:val="00113CDE"/>
    <w:rsid w:val="0011576D"/>
    <w:rsid w:val="00126A73"/>
    <w:rsid w:val="00126FA4"/>
    <w:rsid w:val="0013792D"/>
    <w:rsid w:val="00137F38"/>
    <w:rsid w:val="00147A2F"/>
    <w:rsid w:val="00152BE9"/>
    <w:rsid w:val="00170673"/>
    <w:rsid w:val="0017574D"/>
    <w:rsid w:val="00176558"/>
    <w:rsid w:val="00177EFF"/>
    <w:rsid w:val="001966F7"/>
    <w:rsid w:val="001B0ABF"/>
    <w:rsid w:val="001B1E8C"/>
    <w:rsid w:val="001D03A2"/>
    <w:rsid w:val="001D61E0"/>
    <w:rsid w:val="001E057D"/>
    <w:rsid w:val="001E337D"/>
    <w:rsid w:val="001E3FFA"/>
    <w:rsid w:val="001F5801"/>
    <w:rsid w:val="00210AE7"/>
    <w:rsid w:val="002317D5"/>
    <w:rsid w:val="00237606"/>
    <w:rsid w:val="00237DF3"/>
    <w:rsid w:val="002411A4"/>
    <w:rsid w:val="00243540"/>
    <w:rsid w:val="00251B0B"/>
    <w:rsid w:val="00265704"/>
    <w:rsid w:val="00272B2E"/>
    <w:rsid w:val="00273B1A"/>
    <w:rsid w:val="00274FE0"/>
    <w:rsid w:val="00283C56"/>
    <w:rsid w:val="00284A4A"/>
    <w:rsid w:val="00292991"/>
    <w:rsid w:val="00293406"/>
    <w:rsid w:val="00295C4C"/>
    <w:rsid w:val="00297DC9"/>
    <w:rsid w:val="002A0D0C"/>
    <w:rsid w:val="002A17C8"/>
    <w:rsid w:val="002B4C1E"/>
    <w:rsid w:val="002B718D"/>
    <w:rsid w:val="002C5CAE"/>
    <w:rsid w:val="002C6D3F"/>
    <w:rsid w:val="002C7998"/>
    <w:rsid w:val="002E45F4"/>
    <w:rsid w:val="00305348"/>
    <w:rsid w:val="003120F0"/>
    <w:rsid w:val="0032112C"/>
    <w:rsid w:val="00321A1D"/>
    <w:rsid w:val="00327EB5"/>
    <w:rsid w:val="00334FFB"/>
    <w:rsid w:val="00345798"/>
    <w:rsid w:val="003549E5"/>
    <w:rsid w:val="003579B2"/>
    <w:rsid w:val="00362AD6"/>
    <w:rsid w:val="00362B51"/>
    <w:rsid w:val="00366F1E"/>
    <w:rsid w:val="00370E7B"/>
    <w:rsid w:val="00373AC4"/>
    <w:rsid w:val="00374AAB"/>
    <w:rsid w:val="00374EDC"/>
    <w:rsid w:val="003940AC"/>
    <w:rsid w:val="003A25E0"/>
    <w:rsid w:val="003B010F"/>
    <w:rsid w:val="003B1EF6"/>
    <w:rsid w:val="003C0FC4"/>
    <w:rsid w:val="003E0571"/>
    <w:rsid w:val="003E544D"/>
    <w:rsid w:val="003F0A83"/>
    <w:rsid w:val="003F5384"/>
    <w:rsid w:val="003F6506"/>
    <w:rsid w:val="0040005B"/>
    <w:rsid w:val="00401925"/>
    <w:rsid w:val="00402BEE"/>
    <w:rsid w:val="00410784"/>
    <w:rsid w:val="00416537"/>
    <w:rsid w:val="004300D5"/>
    <w:rsid w:val="00447A08"/>
    <w:rsid w:val="00457883"/>
    <w:rsid w:val="00487D48"/>
    <w:rsid w:val="00490C8F"/>
    <w:rsid w:val="0049320C"/>
    <w:rsid w:val="004958DB"/>
    <w:rsid w:val="004B2ADB"/>
    <w:rsid w:val="004B7E30"/>
    <w:rsid w:val="004D5A0C"/>
    <w:rsid w:val="004E0668"/>
    <w:rsid w:val="00501C40"/>
    <w:rsid w:val="0051589B"/>
    <w:rsid w:val="00515FAF"/>
    <w:rsid w:val="00524C3E"/>
    <w:rsid w:val="005323E8"/>
    <w:rsid w:val="0053268D"/>
    <w:rsid w:val="005366C3"/>
    <w:rsid w:val="005517B7"/>
    <w:rsid w:val="005529F6"/>
    <w:rsid w:val="00557617"/>
    <w:rsid w:val="00560F90"/>
    <w:rsid w:val="0056548D"/>
    <w:rsid w:val="00566AD2"/>
    <w:rsid w:val="00573A29"/>
    <w:rsid w:val="00582FDD"/>
    <w:rsid w:val="00587729"/>
    <w:rsid w:val="00587944"/>
    <w:rsid w:val="005A5D1A"/>
    <w:rsid w:val="005A6F27"/>
    <w:rsid w:val="005B0686"/>
    <w:rsid w:val="005B195C"/>
    <w:rsid w:val="005B33B2"/>
    <w:rsid w:val="005B4B42"/>
    <w:rsid w:val="005C6C7B"/>
    <w:rsid w:val="005D116C"/>
    <w:rsid w:val="005D6A69"/>
    <w:rsid w:val="005F56BD"/>
    <w:rsid w:val="005F5FD3"/>
    <w:rsid w:val="005F76D6"/>
    <w:rsid w:val="00606D06"/>
    <w:rsid w:val="00610AB0"/>
    <w:rsid w:val="00613625"/>
    <w:rsid w:val="006319A2"/>
    <w:rsid w:val="006371EF"/>
    <w:rsid w:val="00640AB7"/>
    <w:rsid w:val="0066098B"/>
    <w:rsid w:val="006767CC"/>
    <w:rsid w:val="00677086"/>
    <w:rsid w:val="006959F2"/>
    <w:rsid w:val="00696FAC"/>
    <w:rsid w:val="006A194D"/>
    <w:rsid w:val="006A37B2"/>
    <w:rsid w:val="006B08EF"/>
    <w:rsid w:val="006B7A05"/>
    <w:rsid w:val="006C5C6E"/>
    <w:rsid w:val="006D76A7"/>
    <w:rsid w:val="006E648A"/>
    <w:rsid w:val="006E7E9E"/>
    <w:rsid w:val="006F00A0"/>
    <w:rsid w:val="006F26F3"/>
    <w:rsid w:val="006F29EB"/>
    <w:rsid w:val="007065A7"/>
    <w:rsid w:val="00710A27"/>
    <w:rsid w:val="00713AE9"/>
    <w:rsid w:val="00716356"/>
    <w:rsid w:val="00720E3B"/>
    <w:rsid w:val="0077151C"/>
    <w:rsid w:val="00780E96"/>
    <w:rsid w:val="00783181"/>
    <w:rsid w:val="00786E84"/>
    <w:rsid w:val="00794236"/>
    <w:rsid w:val="007942C5"/>
    <w:rsid w:val="007A1E50"/>
    <w:rsid w:val="007A27AF"/>
    <w:rsid w:val="007A60E0"/>
    <w:rsid w:val="007B152F"/>
    <w:rsid w:val="007B3352"/>
    <w:rsid w:val="007B3D3B"/>
    <w:rsid w:val="007B6F0A"/>
    <w:rsid w:val="007C572D"/>
    <w:rsid w:val="007D004E"/>
    <w:rsid w:val="007D3F0E"/>
    <w:rsid w:val="007D5B62"/>
    <w:rsid w:val="007E31FE"/>
    <w:rsid w:val="00802FAB"/>
    <w:rsid w:val="00806BDD"/>
    <w:rsid w:val="008140A1"/>
    <w:rsid w:val="00814F5D"/>
    <w:rsid w:val="00817B26"/>
    <w:rsid w:val="008252A0"/>
    <w:rsid w:val="00832A12"/>
    <w:rsid w:val="00840950"/>
    <w:rsid w:val="00842668"/>
    <w:rsid w:val="008505F5"/>
    <w:rsid w:val="0086290D"/>
    <w:rsid w:val="008662C6"/>
    <w:rsid w:val="00870E87"/>
    <w:rsid w:val="008721F8"/>
    <w:rsid w:val="008732D4"/>
    <w:rsid w:val="00882285"/>
    <w:rsid w:val="00892731"/>
    <w:rsid w:val="0089377F"/>
    <w:rsid w:val="00894907"/>
    <w:rsid w:val="008B32FD"/>
    <w:rsid w:val="008C28DA"/>
    <w:rsid w:val="008C5CEE"/>
    <w:rsid w:val="008D4270"/>
    <w:rsid w:val="008D59B1"/>
    <w:rsid w:val="008D649F"/>
    <w:rsid w:val="008F6728"/>
    <w:rsid w:val="009028DA"/>
    <w:rsid w:val="0090369C"/>
    <w:rsid w:val="00906E69"/>
    <w:rsid w:val="0091719B"/>
    <w:rsid w:val="00924581"/>
    <w:rsid w:val="00925B9E"/>
    <w:rsid w:val="0093322E"/>
    <w:rsid w:val="0094064D"/>
    <w:rsid w:val="0094221C"/>
    <w:rsid w:val="009614E1"/>
    <w:rsid w:val="00970662"/>
    <w:rsid w:val="0097504B"/>
    <w:rsid w:val="009771D4"/>
    <w:rsid w:val="00982D0A"/>
    <w:rsid w:val="00990F7F"/>
    <w:rsid w:val="009A0765"/>
    <w:rsid w:val="009A5372"/>
    <w:rsid w:val="009A6058"/>
    <w:rsid w:val="009A62B0"/>
    <w:rsid w:val="009B1F15"/>
    <w:rsid w:val="009B5E03"/>
    <w:rsid w:val="009C1AEE"/>
    <w:rsid w:val="009D1EBC"/>
    <w:rsid w:val="009E5A70"/>
    <w:rsid w:val="009F1AD4"/>
    <w:rsid w:val="00A00E24"/>
    <w:rsid w:val="00A05135"/>
    <w:rsid w:val="00A11E2E"/>
    <w:rsid w:val="00A12C14"/>
    <w:rsid w:val="00A14A05"/>
    <w:rsid w:val="00A24603"/>
    <w:rsid w:val="00A37CC4"/>
    <w:rsid w:val="00A4594E"/>
    <w:rsid w:val="00A5069B"/>
    <w:rsid w:val="00A55F57"/>
    <w:rsid w:val="00A811E7"/>
    <w:rsid w:val="00A81307"/>
    <w:rsid w:val="00A84F32"/>
    <w:rsid w:val="00A87B01"/>
    <w:rsid w:val="00A975ED"/>
    <w:rsid w:val="00AA08B1"/>
    <w:rsid w:val="00AA5EE2"/>
    <w:rsid w:val="00AC01C6"/>
    <w:rsid w:val="00AD169F"/>
    <w:rsid w:val="00AD31DA"/>
    <w:rsid w:val="00AD6B94"/>
    <w:rsid w:val="00AE295C"/>
    <w:rsid w:val="00AF1628"/>
    <w:rsid w:val="00B0449D"/>
    <w:rsid w:val="00B17668"/>
    <w:rsid w:val="00B17FD0"/>
    <w:rsid w:val="00B2138D"/>
    <w:rsid w:val="00B30CA7"/>
    <w:rsid w:val="00B37061"/>
    <w:rsid w:val="00B54FA4"/>
    <w:rsid w:val="00B6142C"/>
    <w:rsid w:val="00B649E7"/>
    <w:rsid w:val="00B747AE"/>
    <w:rsid w:val="00B87BE5"/>
    <w:rsid w:val="00B931FB"/>
    <w:rsid w:val="00BA5E36"/>
    <w:rsid w:val="00BC3897"/>
    <w:rsid w:val="00BD4883"/>
    <w:rsid w:val="00BD506F"/>
    <w:rsid w:val="00BD5FB1"/>
    <w:rsid w:val="00BD7E28"/>
    <w:rsid w:val="00BE04E5"/>
    <w:rsid w:val="00BE076C"/>
    <w:rsid w:val="00BE4769"/>
    <w:rsid w:val="00BF4E43"/>
    <w:rsid w:val="00C05280"/>
    <w:rsid w:val="00C1165F"/>
    <w:rsid w:val="00C14393"/>
    <w:rsid w:val="00C23C81"/>
    <w:rsid w:val="00C3436C"/>
    <w:rsid w:val="00C34697"/>
    <w:rsid w:val="00C44973"/>
    <w:rsid w:val="00C5088A"/>
    <w:rsid w:val="00C57135"/>
    <w:rsid w:val="00C677F9"/>
    <w:rsid w:val="00C72192"/>
    <w:rsid w:val="00C757BB"/>
    <w:rsid w:val="00CA03D6"/>
    <w:rsid w:val="00CA0BFD"/>
    <w:rsid w:val="00CD1755"/>
    <w:rsid w:val="00CD7E9B"/>
    <w:rsid w:val="00CE71DB"/>
    <w:rsid w:val="00CF336C"/>
    <w:rsid w:val="00D15F1B"/>
    <w:rsid w:val="00D21647"/>
    <w:rsid w:val="00D23352"/>
    <w:rsid w:val="00D25234"/>
    <w:rsid w:val="00D33611"/>
    <w:rsid w:val="00D3467D"/>
    <w:rsid w:val="00D34B9A"/>
    <w:rsid w:val="00D35C22"/>
    <w:rsid w:val="00D417E3"/>
    <w:rsid w:val="00D66AA2"/>
    <w:rsid w:val="00D731F5"/>
    <w:rsid w:val="00D745CE"/>
    <w:rsid w:val="00D835E5"/>
    <w:rsid w:val="00DA3468"/>
    <w:rsid w:val="00DA424C"/>
    <w:rsid w:val="00DA58A3"/>
    <w:rsid w:val="00DC4D3E"/>
    <w:rsid w:val="00DC6C68"/>
    <w:rsid w:val="00DF1E5C"/>
    <w:rsid w:val="00E003A3"/>
    <w:rsid w:val="00E02055"/>
    <w:rsid w:val="00E305BF"/>
    <w:rsid w:val="00E33EDC"/>
    <w:rsid w:val="00E45FFA"/>
    <w:rsid w:val="00E50EAD"/>
    <w:rsid w:val="00E5161D"/>
    <w:rsid w:val="00E60BFA"/>
    <w:rsid w:val="00E71937"/>
    <w:rsid w:val="00E71CD9"/>
    <w:rsid w:val="00E904E4"/>
    <w:rsid w:val="00EC6613"/>
    <w:rsid w:val="00EC6C20"/>
    <w:rsid w:val="00ED463D"/>
    <w:rsid w:val="00ED48F2"/>
    <w:rsid w:val="00EE5710"/>
    <w:rsid w:val="00EE6B1F"/>
    <w:rsid w:val="00F031BF"/>
    <w:rsid w:val="00F1457D"/>
    <w:rsid w:val="00F3061D"/>
    <w:rsid w:val="00F4123B"/>
    <w:rsid w:val="00F4475C"/>
    <w:rsid w:val="00F509F0"/>
    <w:rsid w:val="00F5646E"/>
    <w:rsid w:val="00F60FBB"/>
    <w:rsid w:val="00F8230E"/>
    <w:rsid w:val="00F85DD5"/>
    <w:rsid w:val="00FA2FD5"/>
    <w:rsid w:val="00FA5B14"/>
    <w:rsid w:val="00FB326D"/>
    <w:rsid w:val="00FB423F"/>
    <w:rsid w:val="00FC2964"/>
    <w:rsid w:val="00FC7118"/>
    <w:rsid w:val="00FD1647"/>
    <w:rsid w:val="00FD4299"/>
    <w:rsid w:val="00FE4ADF"/>
    <w:rsid w:val="00FE6F3B"/>
    <w:rsid w:val="00FF2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1C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rsid w:val="00AC01C6"/>
    <w:pPr>
      <w:keepNext/>
      <w:numPr>
        <w:numId w:val="1"/>
      </w:numPr>
      <w:spacing w:line="0" w:lineRule="atLeast"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AC01C6"/>
    <w:pPr>
      <w:keepNext/>
      <w:numPr>
        <w:ilvl w:val="1"/>
        <w:numId w:val="1"/>
      </w:numPr>
      <w:spacing w:line="0" w:lineRule="atLeast"/>
      <w:jc w:val="center"/>
      <w:outlineLvl w:val="1"/>
    </w:pPr>
    <w:rPr>
      <w:b/>
      <w:sz w:val="26"/>
    </w:rPr>
  </w:style>
  <w:style w:type="paragraph" w:styleId="Ttulo3">
    <w:name w:val="heading 3"/>
    <w:basedOn w:val="Normal"/>
    <w:next w:val="Normal"/>
    <w:qFormat/>
    <w:rsid w:val="00AC01C6"/>
    <w:pPr>
      <w:keepNext/>
      <w:numPr>
        <w:ilvl w:val="2"/>
        <w:numId w:val="1"/>
      </w:numPr>
      <w:spacing w:line="0" w:lineRule="atLeast"/>
      <w:ind w:left="0" w:firstLine="3119"/>
      <w:jc w:val="center"/>
      <w:outlineLvl w:val="2"/>
    </w:pPr>
    <w:rPr>
      <w:b/>
      <w:sz w:val="26"/>
    </w:rPr>
  </w:style>
  <w:style w:type="paragraph" w:styleId="Ttulo4">
    <w:name w:val="heading 4"/>
    <w:basedOn w:val="Normal"/>
    <w:next w:val="Normal"/>
    <w:qFormat/>
    <w:rsid w:val="00AC01C6"/>
    <w:pPr>
      <w:keepNext/>
      <w:numPr>
        <w:ilvl w:val="3"/>
        <w:numId w:val="1"/>
      </w:numPr>
      <w:jc w:val="center"/>
      <w:outlineLvl w:val="3"/>
    </w:pPr>
    <w:rPr>
      <w:sz w:val="26"/>
    </w:rPr>
  </w:style>
  <w:style w:type="paragraph" w:styleId="Ttulo5">
    <w:name w:val="heading 5"/>
    <w:basedOn w:val="Normal"/>
    <w:next w:val="Normal"/>
    <w:qFormat/>
    <w:rsid w:val="00AC01C6"/>
    <w:pPr>
      <w:keepNext/>
      <w:numPr>
        <w:ilvl w:val="4"/>
        <w:numId w:val="1"/>
      </w:numPr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AC01C6"/>
    <w:pPr>
      <w:keepNext/>
      <w:numPr>
        <w:ilvl w:val="5"/>
        <w:numId w:val="1"/>
      </w:numPr>
      <w:jc w:val="center"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rsid w:val="00AC01C6"/>
    <w:pPr>
      <w:keepNext/>
      <w:numPr>
        <w:ilvl w:val="6"/>
        <w:numId w:val="1"/>
      </w:numPr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AC01C6"/>
    <w:pPr>
      <w:keepNext/>
      <w:numPr>
        <w:ilvl w:val="7"/>
        <w:numId w:val="1"/>
      </w:numPr>
      <w:jc w:val="center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AC01C6"/>
    <w:pPr>
      <w:keepNext/>
      <w:numPr>
        <w:ilvl w:val="8"/>
        <w:numId w:val="1"/>
      </w:numPr>
      <w:ind w:left="0" w:firstLine="2835"/>
      <w:jc w:val="center"/>
      <w:outlineLvl w:val="8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AC01C6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AC01C6"/>
    <w:rPr>
      <w:rFonts w:ascii="Courier New" w:hAnsi="Courier New" w:cs="Courier New"/>
    </w:rPr>
  </w:style>
  <w:style w:type="character" w:customStyle="1" w:styleId="WW8Num2z2">
    <w:name w:val="WW8Num2z2"/>
    <w:rsid w:val="00AC01C6"/>
    <w:rPr>
      <w:rFonts w:ascii="Wingdings" w:hAnsi="Wingdings" w:cs="Wingdings"/>
    </w:rPr>
  </w:style>
  <w:style w:type="character" w:customStyle="1" w:styleId="WW8Num2z3">
    <w:name w:val="WW8Num2z3"/>
    <w:rsid w:val="00AC01C6"/>
    <w:rPr>
      <w:rFonts w:ascii="Symbol" w:hAnsi="Symbol" w:cs="Symbol"/>
    </w:rPr>
  </w:style>
  <w:style w:type="character" w:customStyle="1" w:styleId="WW8Num3z0">
    <w:name w:val="WW8Num3z0"/>
    <w:rsid w:val="00AC01C6"/>
    <w:rPr>
      <w:rFonts w:ascii="Symbol" w:eastAsia="Times New Roman" w:hAnsi="Symbol" w:cs="Times New Roman"/>
    </w:rPr>
  </w:style>
  <w:style w:type="character" w:customStyle="1" w:styleId="WW8Num3z1">
    <w:name w:val="WW8Num3z1"/>
    <w:rsid w:val="00AC01C6"/>
    <w:rPr>
      <w:rFonts w:ascii="Courier New" w:hAnsi="Courier New" w:cs="Courier New"/>
    </w:rPr>
  </w:style>
  <w:style w:type="character" w:customStyle="1" w:styleId="WW8Num3z2">
    <w:name w:val="WW8Num3z2"/>
    <w:rsid w:val="00AC01C6"/>
    <w:rPr>
      <w:rFonts w:ascii="Wingdings" w:hAnsi="Wingdings" w:cs="Wingdings"/>
    </w:rPr>
  </w:style>
  <w:style w:type="character" w:customStyle="1" w:styleId="WW8Num3z3">
    <w:name w:val="WW8Num3z3"/>
    <w:rsid w:val="00AC01C6"/>
    <w:rPr>
      <w:rFonts w:ascii="Symbol" w:hAnsi="Symbol" w:cs="Symbol"/>
    </w:rPr>
  </w:style>
  <w:style w:type="character" w:customStyle="1" w:styleId="WW8Num5z0">
    <w:name w:val="WW8Num5z0"/>
    <w:rsid w:val="00AC01C6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AC01C6"/>
    <w:rPr>
      <w:rFonts w:ascii="Courier New" w:hAnsi="Courier New" w:cs="Courier New"/>
    </w:rPr>
  </w:style>
  <w:style w:type="character" w:customStyle="1" w:styleId="WW8Num5z2">
    <w:name w:val="WW8Num5z2"/>
    <w:rsid w:val="00AC01C6"/>
    <w:rPr>
      <w:rFonts w:ascii="Wingdings" w:hAnsi="Wingdings" w:cs="Wingdings"/>
    </w:rPr>
  </w:style>
  <w:style w:type="character" w:customStyle="1" w:styleId="WW8Num5z3">
    <w:name w:val="WW8Num5z3"/>
    <w:rsid w:val="00AC01C6"/>
    <w:rPr>
      <w:rFonts w:ascii="Symbol" w:hAnsi="Symbol" w:cs="Symbol"/>
    </w:rPr>
  </w:style>
  <w:style w:type="character" w:customStyle="1" w:styleId="WW8Num13z0">
    <w:name w:val="WW8Num13z0"/>
    <w:rsid w:val="00AC01C6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AC01C6"/>
    <w:rPr>
      <w:rFonts w:ascii="Courier New" w:hAnsi="Courier New" w:cs="Courier New"/>
    </w:rPr>
  </w:style>
  <w:style w:type="character" w:customStyle="1" w:styleId="WW8Num13z2">
    <w:name w:val="WW8Num13z2"/>
    <w:rsid w:val="00AC01C6"/>
    <w:rPr>
      <w:rFonts w:ascii="Wingdings" w:hAnsi="Wingdings" w:cs="Wingdings"/>
    </w:rPr>
  </w:style>
  <w:style w:type="character" w:customStyle="1" w:styleId="WW8Num13z3">
    <w:name w:val="WW8Num13z3"/>
    <w:rsid w:val="00AC01C6"/>
    <w:rPr>
      <w:rFonts w:ascii="Symbol" w:hAnsi="Symbol" w:cs="Symbol"/>
    </w:rPr>
  </w:style>
  <w:style w:type="character" w:customStyle="1" w:styleId="WW8Num19z0">
    <w:name w:val="WW8Num19z0"/>
    <w:rsid w:val="00AC01C6"/>
    <w:rPr>
      <w:rFonts w:ascii="Times New Roman" w:hAnsi="Times New Roman" w:cs="Times New Roman"/>
      <w:b w:val="0"/>
      <w:i w:val="0"/>
      <w:sz w:val="20"/>
    </w:rPr>
  </w:style>
  <w:style w:type="character" w:customStyle="1" w:styleId="WW8Num45z0">
    <w:name w:val="WW8Num45z0"/>
    <w:rsid w:val="00AC01C6"/>
    <w:rPr>
      <w:rFonts w:ascii="Symbol" w:hAnsi="Symbol" w:cs="Symbol"/>
    </w:rPr>
  </w:style>
  <w:style w:type="character" w:customStyle="1" w:styleId="WW8Num48z0">
    <w:name w:val="WW8Num48z0"/>
    <w:rsid w:val="00AC01C6"/>
    <w:rPr>
      <w:rFonts w:ascii="Times New Roman" w:hAnsi="Times New Roman" w:cs="Times New Roman"/>
      <w:b w:val="0"/>
      <w:i w:val="0"/>
      <w:sz w:val="20"/>
    </w:rPr>
  </w:style>
  <w:style w:type="character" w:customStyle="1" w:styleId="Fontepargpadro1">
    <w:name w:val="Fonte parág. padrão1"/>
    <w:rsid w:val="00AC01C6"/>
  </w:style>
  <w:style w:type="character" w:styleId="Nmerodepgina">
    <w:name w:val="page number"/>
    <w:basedOn w:val="Fontepargpadro1"/>
    <w:rsid w:val="00AC01C6"/>
  </w:style>
  <w:style w:type="character" w:styleId="Hyperlink">
    <w:name w:val="Hyperlink"/>
    <w:rsid w:val="00AC01C6"/>
    <w:rPr>
      <w:color w:val="0000FF"/>
      <w:u w:val="single"/>
    </w:rPr>
  </w:style>
  <w:style w:type="character" w:styleId="HiperlinkVisitado">
    <w:name w:val="FollowedHyperlink"/>
    <w:rsid w:val="00AC01C6"/>
    <w:rPr>
      <w:color w:val="800080"/>
      <w:u w:val="single"/>
    </w:rPr>
  </w:style>
  <w:style w:type="character" w:customStyle="1" w:styleId="Ttulo1Char">
    <w:name w:val="Título 1 Char"/>
    <w:rsid w:val="00AC01C6"/>
    <w:rPr>
      <w:b/>
      <w:sz w:val="24"/>
    </w:rPr>
  </w:style>
  <w:style w:type="character" w:customStyle="1" w:styleId="Ttulo2Char">
    <w:name w:val="Título 2 Char"/>
    <w:rsid w:val="00AC01C6"/>
    <w:rPr>
      <w:b/>
      <w:sz w:val="26"/>
    </w:rPr>
  </w:style>
  <w:style w:type="character" w:customStyle="1" w:styleId="Ttulo3Char">
    <w:name w:val="Título 3 Char"/>
    <w:rsid w:val="00AC01C6"/>
    <w:rPr>
      <w:b/>
      <w:sz w:val="26"/>
    </w:rPr>
  </w:style>
  <w:style w:type="character" w:customStyle="1" w:styleId="Ttulo4Char">
    <w:name w:val="Título 4 Char"/>
    <w:rsid w:val="00AC01C6"/>
    <w:rPr>
      <w:sz w:val="26"/>
    </w:rPr>
  </w:style>
  <w:style w:type="character" w:customStyle="1" w:styleId="Ttulo5Char">
    <w:name w:val="Título 5 Char"/>
    <w:rsid w:val="00AC01C6"/>
    <w:rPr>
      <w:b/>
    </w:rPr>
  </w:style>
  <w:style w:type="character" w:customStyle="1" w:styleId="Ttulo6Char">
    <w:name w:val="Título 6 Char"/>
    <w:rsid w:val="00AC01C6"/>
    <w:rPr>
      <w:b/>
      <w:sz w:val="16"/>
    </w:rPr>
  </w:style>
  <w:style w:type="character" w:customStyle="1" w:styleId="Ttulo7Char">
    <w:name w:val="Título 7 Char"/>
    <w:rsid w:val="00AC01C6"/>
    <w:rPr>
      <w:b/>
      <w:sz w:val="24"/>
    </w:rPr>
  </w:style>
  <w:style w:type="character" w:customStyle="1" w:styleId="Ttulo8Char">
    <w:name w:val="Título 8 Char"/>
    <w:rsid w:val="00AC01C6"/>
    <w:rPr>
      <w:b/>
      <w:sz w:val="28"/>
    </w:rPr>
  </w:style>
  <w:style w:type="character" w:customStyle="1" w:styleId="Ttulo9Char">
    <w:name w:val="Título 9 Char"/>
    <w:rsid w:val="00AC01C6"/>
    <w:rPr>
      <w:b/>
      <w:sz w:val="26"/>
    </w:rPr>
  </w:style>
  <w:style w:type="character" w:customStyle="1" w:styleId="Recuodecorpodetexto3Char">
    <w:name w:val="Recuo de corpo de texto 3 Char"/>
    <w:rsid w:val="00AC01C6"/>
    <w:rPr>
      <w:b/>
      <w:sz w:val="26"/>
    </w:rPr>
  </w:style>
  <w:style w:type="character" w:customStyle="1" w:styleId="Recuodecorpodetexto2Char">
    <w:name w:val="Recuo de corpo de texto 2 Char"/>
    <w:rsid w:val="00AC01C6"/>
    <w:rPr>
      <w:sz w:val="26"/>
    </w:rPr>
  </w:style>
  <w:style w:type="character" w:customStyle="1" w:styleId="CabealhoChar">
    <w:name w:val="Cabeçalho Char"/>
    <w:basedOn w:val="Fontepargpadro1"/>
    <w:rsid w:val="00AC01C6"/>
  </w:style>
  <w:style w:type="character" w:customStyle="1" w:styleId="RodapChar">
    <w:name w:val="Rodapé Char"/>
    <w:basedOn w:val="Fontepargpadro1"/>
    <w:rsid w:val="00AC01C6"/>
  </w:style>
  <w:style w:type="character" w:customStyle="1" w:styleId="RecuodecorpodetextoChar">
    <w:name w:val="Recuo de corpo de texto Char"/>
    <w:rsid w:val="00AC01C6"/>
    <w:rPr>
      <w:sz w:val="28"/>
    </w:rPr>
  </w:style>
  <w:style w:type="character" w:styleId="Forte">
    <w:name w:val="Strong"/>
    <w:qFormat/>
    <w:rsid w:val="00AC01C6"/>
    <w:rPr>
      <w:b/>
      <w:bCs/>
    </w:rPr>
  </w:style>
  <w:style w:type="paragraph" w:customStyle="1" w:styleId="Ttulo10">
    <w:name w:val="Título1"/>
    <w:basedOn w:val="Normal"/>
    <w:next w:val="Corpodetexto"/>
    <w:rsid w:val="00AC01C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AC01C6"/>
    <w:pPr>
      <w:overflowPunct w:val="0"/>
      <w:autoSpaceDE w:val="0"/>
      <w:jc w:val="both"/>
      <w:textAlignment w:val="baseline"/>
    </w:pPr>
    <w:rPr>
      <w:sz w:val="30"/>
    </w:rPr>
  </w:style>
  <w:style w:type="paragraph" w:styleId="Lista">
    <w:name w:val="List"/>
    <w:basedOn w:val="Corpodetexto"/>
    <w:rsid w:val="00AC01C6"/>
    <w:rPr>
      <w:rFonts w:cs="Mangal"/>
    </w:rPr>
  </w:style>
  <w:style w:type="paragraph" w:styleId="Legenda">
    <w:name w:val="caption"/>
    <w:basedOn w:val="Normal"/>
    <w:qFormat/>
    <w:rsid w:val="00AC01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AC01C6"/>
    <w:pPr>
      <w:suppressLineNumbers/>
    </w:pPr>
    <w:rPr>
      <w:rFonts w:cs="Mangal"/>
    </w:rPr>
  </w:style>
  <w:style w:type="paragraph" w:customStyle="1" w:styleId="Recuodecorpodetexto31">
    <w:name w:val="Recuo de corpo de texto 31"/>
    <w:basedOn w:val="Normal"/>
    <w:rsid w:val="00AC01C6"/>
    <w:pPr>
      <w:spacing w:line="0" w:lineRule="atLeast"/>
      <w:ind w:firstLine="3119"/>
      <w:jc w:val="both"/>
    </w:pPr>
    <w:rPr>
      <w:b/>
      <w:sz w:val="26"/>
    </w:rPr>
  </w:style>
  <w:style w:type="paragraph" w:customStyle="1" w:styleId="Recuodecorpodetexto21">
    <w:name w:val="Recuo de corpo de texto 21"/>
    <w:basedOn w:val="Normal"/>
    <w:rsid w:val="00AC01C6"/>
    <w:pPr>
      <w:spacing w:line="0" w:lineRule="atLeast"/>
      <w:ind w:firstLine="3119"/>
      <w:jc w:val="both"/>
    </w:pPr>
    <w:rPr>
      <w:sz w:val="26"/>
    </w:rPr>
  </w:style>
  <w:style w:type="paragraph" w:styleId="Cabealho">
    <w:name w:val="header"/>
    <w:basedOn w:val="Normal"/>
    <w:rsid w:val="00AC01C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C01C6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AC01C6"/>
    <w:pPr>
      <w:spacing w:line="0" w:lineRule="atLeast"/>
      <w:ind w:firstLine="2835"/>
      <w:jc w:val="both"/>
    </w:pPr>
    <w:rPr>
      <w:sz w:val="28"/>
    </w:rPr>
  </w:style>
  <w:style w:type="paragraph" w:styleId="NormalWeb">
    <w:name w:val="Normal (Web)"/>
    <w:basedOn w:val="Normal"/>
    <w:rsid w:val="00AC01C6"/>
    <w:pPr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rpodetexto21">
    <w:name w:val="Corpo de texto 21"/>
    <w:basedOn w:val="Normal"/>
    <w:rsid w:val="00AC01C6"/>
    <w:pPr>
      <w:overflowPunct w:val="0"/>
      <w:autoSpaceDE w:val="0"/>
      <w:ind w:left="5103"/>
      <w:jc w:val="both"/>
      <w:textAlignment w:val="baseline"/>
    </w:pPr>
    <w:rPr>
      <w:sz w:val="24"/>
    </w:rPr>
  </w:style>
  <w:style w:type="paragraph" w:styleId="PargrafodaLista">
    <w:name w:val="List Paragraph"/>
    <w:basedOn w:val="Normal"/>
    <w:qFormat/>
    <w:rsid w:val="00AC01C6"/>
    <w:pPr>
      <w:ind w:left="720"/>
    </w:pPr>
  </w:style>
  <w:style w:type="paragraph" w:customStyle="1" w:styleId="Contedodatabela">
    <w:name w:val="Conteúdo da tabela"/>
    <w:basedOn w:val="Normal"/>
    <w:rsid w:val="00AC01C6"/>
    <w:pPr>
      <w:suppressLineNumbers/>
    </w:pPr>
  </w:style>
  <w:style w:type="paragraph" w:customStyle="1" w:styleId="Ttulodetabela">
    <w:name w:val="Título de tabela"/>
    <w:basedOn w:val="Contedodatabela"/>
    <w:rsid w:val="00AC01C6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AC01C6"/>
  </w:style>
  <w:style w:type="paragraph" w:styleId="Corpodetexto3">
    <w:name w:val="Body Text 3"/>
    <w:basedOn w:val="Normal"/>
    <w:link w:val="Corpodetexto3Char"/>
    <w:uiPriority w:val="99"/>
    <w:semiHidden/>
    <w:unhideWhenUsed/>
    <w:rsid w:val="00BE04E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BE04E5"/>
    <w:rPr>
      <w:sz w:val="16"/>
      <w:szCs w:val="16"/>
      <w:lang w:eastAsia="zh-CN"/>
    </w:rPr>
  </w:style>
  <w:style w:type="paragraph" w:customStyle="1" w:styleId="xl27">
    <w:name w:val="xl27"/>
    <w:basedOn w:val="Normal"/>
    <w:rsid w:val="000D6E1C"/>
    <w:pPr>
      <w:suppressAutoHyphens w:val="0"/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f11">
    <w:name w:val="f11"/>
    <w:rsid w:val="00487D4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03BD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403BD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4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D6006-B0C8-4CA9-B1DD-5F4EB6E21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 Nº             ,  DE            DE                         DE 2000</vt:lpstr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 Nº             ,  DE            DE                         DE 2000</dc:title>
  <dc:subject/>
  <dc:creator>DEP. TÉCNICO-LEGISLATIVO</dc:creator>
  <cp:keywords/>
  <cp:lastModifiedBy>CGAG</cp:lastModifiedBy>
  <cp:revision>7</cp:revision>
  <cp:lastPrinted>2013-05-16T12:44:00Z</cp:lastPrinted>
  <dcterms:created xsi:type="dcterms:W3CDTF">2013-05-16T12:25:00Z</dcterms:created>
  <dcterms:modified xsi:type="dcterms:W3CDTF">2013-05-17T14:07:00Z</dcterms:modified>
</cp:coreProperties>
</file>