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7B" w:rsidRDefault="0034297B" w:rsidP="0034297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297B" w:rsidRDefault="0034297B" w:rsidP="0034297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LEI N</w:t>
      </w:r>
      <w:r w:rsidRPr="007C2291">
        <w:rPr>
          <w:rFonts w:ascii="Times New Roman" w:hAnsi="Times New Roman"/>
          <w:b/>
          <w:sz w:val="26"/>
          <w:szCs w:val="26"/>
        </w:rPr>
        <w:t>º</w:t>
      </w:r>
      <w:r>
        <w:rPr>
          <w:rFonts w:ascii="Times New Roman" w:hAnsi="Times New Roman"/>
          <w:b/>
          <w:sz w:val="26"/>
          <w:szCs w:val="26"/>
        </w:rPr>
        <w:t xml:space="preserve"> 2.920, DE </w:t>
      </w:r>
      <w:proofErr w:type="gramStart"/>
      <w:r>
        <w:rPr>
          <w:rFonts w:ascii="Times New Roman" w:hAnsi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DE DEZEMBRO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34297B" w:rsidRDefault="0034297B" w:rsidP="0034297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297B" w:rsidRDefault="0034297B" w:rsidP="0034297B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297B" w:rsidRDefault="0034297B" w:rsidP="0034297B">
      <w:pPr>
        <w:pStyle w:val="Corpodetexto"/>
        <w:spacing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Dispõe sobre a instituição da segunda semana de junho de cada ano, a Semana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>de Combate à Exploração do Trabalho da Criança e do Adolescente.</w:t>
      </w:r>
    </w:p>
    <w:p w:rsidR="0034297B" w:rsidRDefault="0034297B" w:rsidP="0034297B">
      <w:pPr>
        <w:pStyle w:val="Corpodetexto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34297B" w:rsidRPr="00EA3712" w:rsidRDefault="0034297B" w:rsidP="0034297B">
      <w:pPr>
        <w:pStyle w:val="Corpodetexto"/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34297B" w:rsidRPr="004A24AA" w:rsidRDefault="0034297B" w:rsidP="0034297B">
      <w:pPr>
        <w:ind w:firstLine="561"/>
        <w:jc w:val="both"/>
        <w:rPr>
          <w:b/>
          <w:sz w:val="26"/>
          <w:szCs w:val="26"/>
        </w:rPr>
      </w:pPr>
      <w:r w:rsidRPr="004A24AA">
        <w:rPr>
          <w:b/>
          <w:sz w:val="26"/>
          <w:szCs w:val="26"/>
        </w:rPr>
        <w:t xml:space="preserve">O PRESIDENTE DA ASSEMBLEIA LEGISLATIVA DO ESTADO, </w:t>
      </w:r>
    </w:p>
    <w:p w:rsidR="0034297B" w:rsidRPr="004A24AA" w:rsidRDefault="0034297B" w:rsidP="0034297B">
      <w:pPr>
        <w:ind w:firstLine="708"/>
        <w:jc w:val="both"/>
        <w:rPr>
          <w:sz w:val="26"/>
          <w:szCs w:val="26"/>
        </w:rPr>
      </w:pPr>
    </w:p>
    <w:p w:rsidR="0034297B" w:rsidRPr="004A24AA" w:rsidRDefault="0034297B" w:rsidP="0034297B">
      <w:pPr>
        <w:ind w:firstLine="561"/>
        <w:jc w:val="both"/>
        <w:rPr>
          <w:sz w:val="26"/>
          <w:szCs w:val="26"/>
        </w:rPr>
      </w:pPr>
      <w:r w:rsidRPr="004A24AA">
        <w:rPr>
          <w:sz w:val="26"/>
          <w:szCs w:val="26"/>
        </w:rPr>
        <w:t>Faço saber que a Assembleia Legislativa decretou, e Eu, nos termos do § 7º do artigo 42 da Constituição Estadual, promulgo a seguinte Lei:</w:t>
      </w:r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1º. Fica </w:t>
      </w:r>
      <w:proofErr w:type="gramStart"/>
      <w:r>
        <w:rPr>
          <w:sz w:val="26"/>
          <w:szCs w:val="26"/>
        </w:rPr>
        <w:t>instituído</w:t>
      </w:r>
      <w:proofErr w:type="gramEnd"/>
      <w:r>
        <w:rPr>
          <w:sz w:val="26"/>
          <w:szCs w:val="26"/>
        </w:rPr>
        <w:t xml:space="preserve"> no Estado de Rondônia, a Semana de Combate à Exploração do Trabalho da Criança e do Adolescente, na segunda semana de junho de cada ano.</w:t>
      </w:r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Na semana de que trata esta Lei serão promovidas campanhas de manifestação contra o trabalho e a exploração infantil.</w:t>
      </w:r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3º. As comemorações têm como objetivo:</w:t>
      </w:r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promover a defesa dos direitos das crianças e dos adolescentes; </w:t>
      </w:r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 – conscientizar a população dos malefícios do trabalho infantil ou degradante prestado por crianças e adolescentes em qualquer atividade; </w:t>
      </w:r>
      <w:proofErr w:type="gramStart"/>
      <w:r>
        <w:rPr>
          <w:sz w:val="26"/>
          <w:szCs w:val="26"/>
        </w:rPr>
        <w:t>e</w:t>
      </w:r>
      <w:proofErr w:type="gramEnd"/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III – desenvolver ações de prevenção e erradicação do trabalho infantil e garantir aos adolescentes o direito ao exercício de uma atividade laboral digna e salutar, livres dos abusos e riscos.</w:t>
      </w:r>
    </w:p>
    <w:p w:rsidR="0034297B" w:rsidRDefault="0034297B" w:rsidP="0034297B">
      <w:pPr>
        <w:ind w:firstLine="561"/>
        <w:jc w:val="both"/>
        <w:rPr>
          <w:sz w:val="26"/>
          <w:szCs w:val="26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4º. Esta Lei entra em vigor na data de sua publicação.</w:t>
      </w:r>
    </w:p>
    <w:p w:rsidR="0034297B" w:rsidRPr="00754DBC" w:rsidRDefault="0034297B" w:rsidP="0034297B">
      <w:pPr>
        <w:ind w:firstLine="561"/>
        <w:jc w:val="both"/>
        <w:rPr>
          <w:sz w:val="18"/>
          <w:szCs w:val="18"/>
        </w:rPr>
      </w:pPr>
    </w:p>
    <w:p w:rsidR="0034297B" w:rsidRPr="00754DBC" w:rsidRDefault="0034297B" w:rsidP="0034297B">
      <w:pPr>
        <w:ind w:firstLine="561"/>
        <w:jc w:val="both"/>
        <w:rPr>
          <w:sz w:val="18"/>
          <w:szCs w:val="18"/>
        </w:rPr>
      </w:pPr>
    </w:p>
    <w:p w:rsidR="0034297B" w:rsidRDefault="0034297B" w:rsidP="0034297B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dezembro de</w:t>
      </w:r>
      <w:r w:rsidRPr="00E708B0">
        <w:rPr>
          <w:sz w:val="26"/>
          <w:szCs w:val="26"/>
        </w:rPr>
        <w:t xml:space="preserve"> 201</w:t>
      </w:r>
      <w:r>
        <w:rPr>
          <w:sz w:val="26"/>
          <w:szCs w:val="26"/>
        </w:rPr>
        <w:t>2</w:t>
      </w:r>
      <w:r w:rsidRPr="00E708B0">
        <w:rPr>
          <w:sz w:val="26"/>
          <w:szCs w:val="26"/>
        </w:rPr>
        <w:t>.</w:t>
      </w:r>
    </w:p>
    <w:p w:rsidR="0034297B" w:rsidRPr="00754DBC" w:rsidRDefault="0034297B" w:rsidP="0034297B">
      <w:pPr>
        <w:ind w:firstLine="561"/>
        <w:jc w:val="both"/>
        <w:rPr>
          <w:sz w:val="22"/>
          <w:szCs w:val="22"/>
        </w:rPr>
      </w:pPr>
    </w:p>
    <w:p w:rsidR="00754DBC" w:rsidRPr="00754DBC" w:rsidRDefault="00754DBC" w:rsidP="0034297B">
      <w:pPr>
        <w:ind w:firstLine="561"/>
        <w:jc w:val="both"/>
        <w:rPr>
          <w:sz w:val="22"/>
          <w:szCs w:val="22"/>
        </w:rPr>
      </w:pPr>
    </w:p>
    <w:p w:rsidR="00754DBC" w:rsidRDefault="00754DBC" w:rsidP="0034297B">
      <w:pPr>
        <w:ind w:firstLine="561"/>
        <w:jc w:val="both"/>
        <w:rPr>
          <w:sz w:val="22"/>
          <w:szCs w:val="22"/>
        </w:rPr>
      </w:pPr>
    </w:p>
    <w:p w:rsidR="00754DBC" w:rsidRDefault="00754DBC" w:rsidP="0034297B">
      <w:pPr>
        <w:ind w:firstLine="561"/>
        <w:jc w:val="both"/>
        <w:rPr>
          <w:sz w:val="22"/>
          <w:szCs w:val="22"/>
        </w:rPr>
      </w:pPr>
    </w:p>
    <w:p w:rsidR="00754DBC" w:rsidRPr="00754DBC" w:rsidRDefault="00754DBC" w:rsidP="0034297B">
      <w:pPr>
        <w:ind w:firstLine="561"/>
        <w:jc w:val="both"/>
        <w:rPr>
          <w:sz w:val="22"/>
          <w:szCs w:val="22"/>
        </w:rPr>
      </w:pPr>
    </w:p>
    <w:p w:rsidR="0034297B" w:rsidRPr="00E708B0" w:rsidRDefault="0034297B" w:rsidP="0034297B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C166A8" w:rsidRDefault="0034297B" w:rsidP="00C24329">
      <w:pPr>
        <w:jc w:val="center"/>
      </w:pPr>
      <w:r w:rsidRPr="00E708B0">
        <w:rPr>
          <w:b/>
          <w:sz w:val="26"/>
          <w:szCs w:val="26"/>
        </w:rPr>
        <w:t>Presidente – ALE/RO</w:t>
      </w:r>
    </w:p>
    <w:sectPr w:rsidR="00C166A8" w:rsidSect="001C19B8">
      <w:footerReference w:type="even" r:id="rId7"/>
      <w:footerReference w:type="default" r:id="rId8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F8" w:rsidRDefault="00460FF8" w:rsidP="00B977A7">
      <w:r>
        <w:separator/>
      </w:r>
    </w:p>
  </w:endnote>
  <w:endnote w:type="continuationSeparator" w:id="0">
    <w:p w:rsidR="00460FF8" w:rsidRDefault="00460FF8" w:rsidP="00B9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B8" w:rsidRDefault="00B159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297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29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19B8" w:rsidRDefault="00460FF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B8" w:rsidRDefault="00460FF8">
    <w:pPr>
      <w:pStyle w:val="Rodap"/>
      <w:framePr w:wrap="around" w:vAnchor="text" w:hAnchor="margin" w:xAlign="right" w:y="1"/>
      <w:rPr>
        <w:rStyle w:val="Nmerodepgina"/>
      </w:rPr>
    </w:pPr>
  </w:p>
  <w:p w:rsidR="001C19B8" w:rsidRDefault="00460FF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F8" w:rsidRDefault="00460FF8" w:rsidP="00B977A7">
      <w:r>
        <w:separator/>
      </w:r>
    </w:p>
  </w:footnote>
  <w:footnote w:type="continuationSeparator" w:id="0">
    <w:p w:rsidR="00460FF8" w:rsidRDefault="00460FF8" w:rsidP="00B97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97B"/>
    <w:rsid w:val="0034297B"/>
    <w:rsid w:val="00460FF8"/>
    <w:rsid w:val="00754DBC"/>
    <w:rsid w:val="00B15934"/>
    <w:rsid w:val="00B977A7"/>
    <w:rsid w:val="00C166A8"/>
    <w:rsid w:val="00C24329"/>
    <w:rsid w:val="00F9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4297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4297B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4297B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34297B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42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14D1F-3A02-41FC-81E8-F8A4CC4F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4</cp:revision>
  <cp:lastPrinted>2012-12-05T14:56:00Z</cp:lastPrinted>
  <dcterms:created xsi:type="dcterms:W3CDTF">2012-12-04T19:02:00Z</dcterms:created>
  <dcterms:modified xsi:type="dcterms:W3CDTF">2012-12-05T14:57:00Z</dcterms:modified>
</cp:coreProperties>
</file>