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9C575E">
        <w:rPr>
          <w:sz w:val="28"/>
          <w:szCs w:val="28"/>
        </w:rPr>
        <w:t xml:space="preserve"> 302</w:t>
      </w:r>
      <w:r w:rsidR="00EC79A2">
        <w:rPr>
          <w:sz w:val="28"/>
          <w:szCs w:val="28"/>
        </w:rPr>
        <w:t>7</w:t>
      </w:r>
      <w:r w:rsidR="00171669">
        <w:rPr>
          <w:sz w:val="28"/>
          <w:szCs w:val="28"/>
        </w:rPr>
        <w:t xml:space="preserve">                          </w:t>
      </w:r>
      <w:r w:rsidR="00EC79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DE </w:t>
      </w:r>
      <w:r w:rsidR="00EC79A2">
        <w:rPr>
          <w:sz w:val="28"/>
          <w:szCs w:val="28"/>
        </w:rPr>
        <w:t xml:space="preserve">01 DE SETEMBRO </w:t>
      </w:r>
      <w:r w:rsidR="00171669">
        <w:rPr>
          <w:sz w:val="28"/>
          <w:szCs w:val="28"/>
        </w:rPr>
        <w:t>DE 1986</w:t>
      </w:r>
    </w:p>
    <w:p w:rsidR="00B84094" w:rsidRDefault="00B84094">
      <w:pPr>
        <w:rPr>
          <w:sz w:val="28"/>
          <w:szCs w:val="28"/>
        </w:rPr>
      </w:pPr>
    </w:p>
    <w:p w:rsidR="00555D48" w:rsidRDefault="00555D48">
      <w:pPr>
        <w:rPr>
          <w:sz w:val="28"/>
          <w:szCs w:val="28"/>
        </w:rPr>
      </w:pPr>
    </w:p>
    <w:p w:rsidR="00A449AE" w:rsidRPr="00A449AE" w:rsidRDefault="005E0A59" w:rsidP="00A449AE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A449AE" w:rsidRDefault="00A449AE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CF6576" w:rsidRDefault="00B84094" w:rsidP="00CF6576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 xml:space="preserve">egais e com fundamento no item </w:t>
      </w:r>
      <w:r w:rsidR="005E0A59">
        <w:rPr>
          <w:sz w:val="28"/>
          <w:szCs w:val="28"/>
        </w:rPr>
        <w:t>I, Artigo 4º da Lei nº 77 de 13 de dezembro de 1985,</w:t>
      </w:r>
    </w:p>
    <w:p w:rsidR="00555D48" w:rsidRDefault="00555D48" w:rsidP="00CF6576">
      <w:pPr>
        <w:ind w:firstLine="2835"/>
        <w:jc w:val="both"/>
        <w:rPr>
          <w:sz w:val="28"/>
          <w:szCs w:val="28"/>
        </w:rPr>
      </w:pPr>
    </w:p>
    <w:p w:rsidR="00CF6576" w:rsidRDefault="00171669" w:rsidP="00CF6576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555D48" w:rsidRDefault="00555D48" w:rsidP="00CF6576">
      <w:pPr>
        <w:ind w:firstLine="2835"/>
        <w:jc w:val="both"/>
        <w:rPr>
          <w:b/>
          <w:sz w:val="28"/>
          <w:szCs w:val="28"/>
        </w:rPr>
      </w:pPr>
    </w:p>
    <w:p w:rsidR="00F5723A" w:rsidRDefault="00152EBC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Artigo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>to Suplementar no valor de Cz$ 49.502.964,20</w:t>
      </w:r>
      <w:r w:rsidR="005E0A59">
        <w:rPr>
          <w:sz w:val="28"/>
          <w:szCs w:val="28"/>
        </w:rPr>
        <w:t xml:space="preserve"> (</w:t>
      </w:r>
      <w:r w:rsidR="00555D48">
        <w:rPr>
          <w:sz w:val="28"/>
          <w:szCs w:val="28"/>
        </w:rPr>
        <w:t>quarenta e nove milhões, quinhentos e dois mil, novecentos e sessenta e quatro cruzados e vinte centavos</w:t>
      </w:r>
      <w:r w:rsidR="005E0A59">
        <w:rPr>
          <w:sz w:val="28"/>
          <w:szCs w:val="28"/>
        </w:rPr>
        <w:t>) 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r w:rsidR="00555D48">
        <w:rPr>
          <w:sz w:val="28"/>
          <w:szCs w:val="28"/>
        </w:rPr>
        <w:t>Casa Civil, Representação do Governo de Rondônia em Brasília, Secretaria de Estado da Administração, Secretaria de Estado da Saúde, Secretaria de Estado da Indústria, Comércio, Ciência e Tecnologia, Secretaria de Estado da Segurança Pública, Departamento de Estradas e Rodagem e Encargos Gerais do Estado</w:t>
      </w:r>
      <w:r w:rsidR="005E0A59">
        <w:rPr>
          <w:sz w:val="28"/>
          <w:szCs w:val="28"/>
        </w:rPr>
        <w:t>, observando a</w:t>
      </w:r>
      <w:r w:rsidR="00555D48">
        <w:rPr>
          <w:sz w:val="28"/>
          <w:szCs w:val="28"/>
        </w:rPr>
        <w:t>s Classificações Institucionais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E0A59" w:rsidRPr="00F5723A" w:rsidRDefault="00555D48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11</w:t>
      </w:r>
      <w:r w:rsidR="005E0A59" w:rsidRPr="00F5723A">
        <w:rPr>
          <w:sz w:val="28"/>
          <w:szCs w:val="28"/>
        </w:rPr>
        <w:t>.00 -</w:t>
      </w:r>
      <w:r w:rsidR="005939FE" w:rsidRPr="00F5723A">
        <w:rPr>
          <w:sz w:val="28"/>
          <w:szCs w:val="28"/>
        </w:rPr>
        <w:t xml:space="preserve"> </w:t>
      </w:r>
      <w:r w:rsidRPr="00F5723A">
        <w:rPr>
          <w:sz w:val="28"/>
          <w:szCs w:val="28"/>
        </w:rPr>
        <w:t>GOVERNADORIA</w:t>
      </w:r>
      <w:r w:rsidR="005E0A59" w:rsidRPr="00F5723A">
        <w:rPr>
          <w:sz w:val="28"/>
          <w:szCs w:val="28"/>
        </w:rPr>
        <w:t xml:space="preserve">             </w:t>
      </w:r>
      <w:r w:rsidR="005939FE" w:rsidRPr="00F5723A">
        <w:rPr>
          <w:sz w:val="28"/>
          <w:szCs w:val="28"/>
        </w:rPr>
        <w:t xml:space="preserve">              </w:t>
      </w:r>
      <w:r w:rsidRPr="00F5723A">
        <w:rPr>
          <w:sz w:val="28"/>
          <w:szCs w:val="28"/>
        </w:rPr>
        <w:tab/>
      </w:r>
      <w:r w:rsidRPr="00F5723A">
        <w:rPr>
          <w:sz w:val="28"/>
          <w:szCs w:val="28"/>
        </w:rPr>
        <w:tab/>
      </w:r>
      <w:r w:rsidRPr="00F5723A">
        <w:rPr>
          <w:sz w:val="28"/>
          <w:szCs w:val="28"/>
        </w:rPr>
        <w:tab/>
        <w:t xml:space="preserve">         </w:t>
      </w:r>
      <w:r w:rsidR="005939FE" w:rsidRPr="00F5723A">
        <w:rPr>
          <w:sz w:val="28"/>
          <w:szCs w:val="28"/>
        </w:rPr>
        <w:t xml:space="preserve"> </w:t>
      </w:r>
      <w:r w:rsidRPr="00F5723A">
        <w:rPr>
          <w:sz w:val="28"/>
          <w:szCs w:val="28"/>
        </w:rPr>
        <w:t>1.520</w:t>
      </w:r>
      <w:r w:rsidR="005939FE" w:rsidRPr="00F5723A">
        <w:rPr>
          <w:sz w:val="28"/>
          <w:szCs w:val="28"/>
        </w:rPr>
        <w:t>.000,00</w:t>
      </w:r>
    </w:p>
    <w:p w:rsidR="005939FE" w:rsidRPr="00F5723A" w:rsidRDefault="00555D48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</w:t>
      </w:r>
      <w:r w:rsidR="005939FE" w:rsidRPr="00F5723A">
        <w:rPr>
          <w:sz w:val="28"/>
          <w:szCs w:val="28"/>
        </w:rPr>
        <w:t xml:space="preserve">1.01 </w:t>
      </w:r>
      <w:r w:rsidRPr="00F5723A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Pr="00F5723A">
        <w:rPr>
          <w:sz w:val="28"/>
          <w:szCs w:val="28"/>
        </w:rPr>
        <w:t>CASA CIVIL</w:t>
      </w:r>
      <w:r w:rsidR="005939FE" w:rsidRPr="00F5723A">
        <w:rPr>
          <w:sz w:val="28"/>
          <w:szCs w:val="28"/>
        </w:rPr>
        <w:t xml:space="preserve">                           </w:t>
      </w:r>
      <w:r w:rsidRPr="00F5723A">
        <w:rPr>
          <w:sz w:val="28"/>
          <w:szCs w:val="28"/>
        </w:rPr>
        <w:tab/>
      </w:r>
      <w:r w:rsidRPr="00F5723A">
        <w:rPr>
          <w:sz w:val="28"/>
          <w:szCs w:val="28"/>
        </w:rPr>
        <w:tab/>
      </w:r>
      <w:r w:rsidRPr="00F5723A">
        <w:rPr>
          <w:sz w:val="28"/>
          <w:szCs w:val="28"/>
        </w:rPr>
        <w:tab/>
      </w:r>
      <w:r w:rsidRPr="00F5723A">
        <w:rPr>
          <w:sz w:val="28"/>
          <w:szCs w:val="28"/>
        </w:rPr>
        <w:tab/>
        <w:t xml:space="preserve">         </w:t>
      </w:r>
      <w:r w:rsidR="005939FE" w:rsidRPr="00F5723A">
        <w:rPr>
          <w:sz w:val="28"/>
          <w:szCs w:val="28"/>
        </w:rPr>
        <w:t xml:space="preserve"> </w:t>
      </w:r>
      <w:r w:rsidRPr="00F5723A">
        <w:rPr>
          <w:sz w:val="28"/>
          <w:szCs w:val="28"/>
        </w:rPr>
        <w:t>1.200.000,00</w:t>
      </w:r>
    </w:p>
    <w:p w:rsidR="005939FE" w:rsidRPr="00F5723A" w:rsidRDefault="00555D48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3132</w:t>
      </w:r>
      <w:r w:rsidR="005939FE" w:rsidRPr="00F5723A">
        <w:rPr>
          <w:sz w:val="28"/>
          <w:szCs w:val="28"/>
        </w:rPr>
        <w:t xml:space="preserve">.00 – </w:t>
      </w:r>
      <w:r w:rsidRPr="00F5723A">
        <w:rPr>
          <w:sz w:val="28"/>
          <w:szCs w:val="28"/>
        </w:rPr>
        <w:t>OUTROS SERVIÇOS E ENCARGOS</w:t>
      </w:r>
      <w:r w:rsidR="005939FE" w:rsidRPr="00F5723A">
        <w:rPr>
          <w:sz w:val="28"/>
          <w:szCs w:val="28"/>
        </w:rPr>
        <w:t xml:space="preserve">     </w:t>
      </w:r>
      <w:r w:rsidRPr="00F5723A">
        <w:rPr>
          <w:sz w:val="28"/>
          <w:szCs w:val="28"/>
        </w:rPr>
        <w:t xml:space="preserve">                           </w:t>
      </w:r>
      <w:r w:rsidR="005939FE" w:rsidRPr="00F5723A">
        <w:rPr>
          <w:sz w:val="28"/>
          <w:szCs w:val="28"/>
        </w:rPr>
        <w:t xml:space="preserve"> </w:t>
      </w:r>
      <w:r w:rsidRPr="00F5723A">
        <w:rPr>
          <w:sz w:val="28"/>
          <w:szCs w:val="28"/>
        </w:rPr>
        <w:t>1.200.000,00</w:t>
      </w:r>
      <w:r w:rsidR="005939FE" w:rsidRPr="00F5723A">
        <w:rPr>
          <w:sz w:val="28"/>
          <w:szCs w:val="28"/>
        </w:rPr>
        <w:t xml:space="preserve">                     </w:t>
      </w:r>
    </w:p>
    <w:p w:rsidR="00F5723A" w:rsidRDefault="00F5723A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555D48">
        <w:rPr>
          <w:sz w:val="28"/>
          <w:szCs w:val="28"/>
        </w:rPr>
        <w:t>1.200.000,00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CORRENTE                             TOTAL</w:t>
      </w:r>
    </w:p>
    <w:p w:rsidR="005939FE" w:rsidRDefault="00555D48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11.01.03</w:t>
      </w:r>
      <w:r w:rsidR="005939FE">
        <w:rPr>
          <w:sz w:val="28"/>
          <w:szCs w:val="28"/>
        </w:rPr>
        <w:t>.07.02</w:t>
      </w:r>
      <w:r>
        <w:rPr>
          <w:sz w:val="28"/>
          <w:szCs w:val="28"/>
        </w:rPr>
        <w:t>0.2.001</w:t>
      </w:r>
    </w:p>
    <w:p w:rsidR="005939FE" w:rsidRPr="005939FE" w:rsidRDefault="00F5723A" w:rsidP="005939FE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COR</w:t>
      </w:r>
      <w:r w:rsidR="00662C45">
        <w:rPr>
          <w:sz w:val="28"/>
          <w:szCs w:val="28"/>
        </w:rPr>
        <w:t>DENAÇÃO POLÍTICA</w:t>
      </w:r>
    </w:p>
    <w:p w:rsidR="005939FE" w:rsidRDefault="00662C45" w:rsidP="00CF657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GOVERNAMENTAL</w:t>
      </w:r>
      <w:r w:rsidR="005939FE">
        <w:rPr>
          <w:sz w:val="28"/>
          <w:szCs w:val="28"/>
        </w:rPr>
        <w:t xml:space="preserve">           </w:t>
      </w:r>
      <w:r w:rsidR="00A05E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A05EF3">
        <w:rPr>
          <w:sz w:val="28"/>
          <w:szCs w:val="28"/>
        </w:rPr>
        <w:t xml:space="preserve"> 1.200.000,00</w:t>
      </w:r>
      <w:r w:rsidR="005939FE">
        <w:rPr>
          <w:sz w:val="28"/>
          <w:szCs w:val="28"/>
        </w:rPr>
        <w:t xml:space="preserve">                     </w:t>
      </w:r>
      <w:r w:rsidR="00A05EF3">
        <w:rPr>
          <w:sz w:val="28"/>
          <w:szCs w:val="28"/>
        </w:rPr>
        <w:t xml:space="preserve">1.200.000,00                     </w:t>
      </w:r>
    </w:p>
    <w:p w:rsidR="00CF6576" w:rsidRDefault="00CF6576" w:rsidP="00CF6576">
      <w:pPr>
        <w:pStyle w:val="SemEspaamento"/>
        <w:rPr>
          <w:sz w:val="28"/>
          <w:szCs w:val="28"/>
        </w:rPr>
      </w:pPr>
    </w:p>
    <w:p w:rsidR="00662C45" w:rsidRDefault="005939FE" w:rsidP="0059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</w:t>
      </w:r>
      <w:r w:rsidR="00A05EF3">
        <w:rPr>
          <w:sz w:val="28"/>
          <w:szCs w:val="28"/>
        </w:rPr>
        <w:t xml:space="preserve">                            1.200.000,00                     </w:t>
      </w:r>
    </w:p>
    <w:p w:rsidR="00F5723A" w:rsidRDefault="00F5723A" w:rsidP="00662C45">
      <w:pPr>
        <w:pStyle w:val="SemEspaamento"/>
        <w:rPr>
          <w:sz w:val="28"/>
          <w:szCs w:val="28"/>
        </w:rPr>
      </w:pPr>
    </w:p>
    <w:p w:rsidR="00662C45" w:rsidRDefault="00662C45" w:rsidP="00662C45">
      <w:pPr>
        <w:pStyle w:val="SemEspaamento"/>
        <w:rPr>
          <w:sz w:val="28"/>
          <w:szCs w:val="28"/>
        </w:rPr>
      </w:pPr>
      <w:r w:rsidRPr="00662C45">
        <w:rPr>
          <w:sz w:val="28"/>
          <w:szCs w:val="28"/>
        </w:rPr>
        <w:t>11.04 –</w:t>
      </w:r>
      <w:r>
        <w:t xml:space="preserve"> </w:t>
      </w:r>
      <w:r>
        <w:rPr>
          <w:sz w:val="28"/>
          <w:szCs w:val="28"/>
        </w:rPr>
        <w:t xml:space="preserve">REPRESENTAÇÃO DO ESTADO </w:t>
      </w:r>
    </w:p>
    <w:p w:rsidR="00662C45" w:rsidRDefault="00662C45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RONDÔNIA EM BRASÍLIA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320.000,00</w:t>
      </w:r>
    </w:p>
    <w:p w:rsidR="000E1727" w:rsidRDefault="00662C45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  <w:t>320.000,00</w:t>
      </w:r>
    </w:p>
    <w:p w:rsidR="00662C45" w:rsidRDefault="00662C45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</w:p>
    <w:p w:rsidR="000E1727" w:rsidRDefault="000E1727" w:rsidP="00662C45">
      <w:pPr>
        <w:pStyle w:val="SemEspaamento"/>
        <w:rPr>
          <w:sz w:val="28"/>
          <w:szCs w:val="28"/>
        </w:rPr>
      </w:pPr>
    </w:p>
    <w:p w:rsidR="00F5723A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  <w:t>320.000,00</w:t>
      </w:r>
    </w:p>
    <w:p w:rsidR="000E1727" w:rsidRDefault="007D38C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1727">
        <w:rPr>
          <w:sz w:val="28"/>
          <w:szCs w:val="28"/>
        </w:rPr>
        <w:t xml:space="preserve">            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0E172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11.04.03.07.020.2.071</w:t>
      </w:r>
    </w:p>
    <w:p w:rsidR="000E1727" w:rsidRPr="000E1727" w:rsidRDefault="000E1727" w:rsidP="000E1727">
      <w:pPr>
        <w:pStyle w:val="SemEspaamento"/>
        <w:rPr>
          <w:sz w:val="28"/>
          <w:szCs w:val="28"/>
        </w:rPr>
      </w:pPr>
      <w:r w:rsidRPr="000E1727">
        <w:rPr>
          <w:sz w:val="28"/>
          <w:szCs w:val="28"/>
        </w:rPr>
        <w:t>Manutenção da Representação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320.000,00</w:t>
      </w:r>
    </w:p>
    <w:p w:rsidR="000E1727" w:rsidRPr="000E1727" w:rsidRDefault="000E1727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</w:t>
      </w:r>
      <w:r w:rsidRPr="000E1727">
        <w:rPr>
          <w:sz w:val="28"/>
          <w:szCs w:val="28"/>
        </w:rPr>
        <w:t>m Brasília</w:t>
      </w:r>
    </w:p>
    <w:p w:rsidR="000E1727" w:rsidRDefault="000E1727" w:rsidP="00662C45">
      <w:pPr>
        <w:pStyle w:val="SemEspaamento"/>
        <w:rPr>
          <w:sz w:val="28"/>
          <w:szCs w:val="28"/>
        </w:rPr>
      </w:pPr>
    </w:p>
    <w:p w:rsidR="00F5723A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r w:rsidR="007D38C7">
        <w:rPr>
          <w:sz w:val="28"/>
          <w:szCs w:val="28"/>
        </w:rPr>
        <w:t>320.000,00</w:t>
      </w:r>
    </w:p>
    <w:p w:rsidR="000E1727" w:rsidRDefault="007D38C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23A" w:rsidRPr="00F5723A" w:rsidRDefault="000E172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15.00 – SECRETARIA DE ESTADO DA ADMINISTRAÇÃO</w:t>
      </w:r>
      <w:r w:rsidRPr="00F5723A">
        <w:rPr>
          <w:sz w:val="28"/>
          <w:szCs w:val="28"/>
        </w:rPr>
        <w:tab/>
        <w:t xml:space="preserve">          </w:t>
      </w:r>
      <w:r w:rsidR="00F5723A" w:rsidRPr="00F5723A">
        <w:rPr>
          <w:sz w:val="28"/>
          <w:szCs w:val="28"/>
        </w:rPr>
        <w:t>1.080.000,00</w:t>
      </w:r>
    </w:p>
    <w:p w:rsidR="000E1727" w:rsidRPr="00F5723A" w:rsidRDefault="000E172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15.01 – SECRETARIA DE ESTADO DA ADMINISTRAÇÃO</w:t>
      </w:r>
      <w:r w:rsidRPr="00F5723A">
        <w:rPr>
          <w:sz w:val="28"/>
          <w:szCs w:val="28"/>
        </w:rPr>
        <w:tab/>
        <w:t xml:space="preserve">          1.080.000,00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600.000,00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r w:rsidR="00747234">
        <w:rPr>
          <w:sz w:val="28"/>
          <w:szCs w:val="28"/>
        </w:rPr>
        <w:t xml:space="preserve">  60</w:t>
      </w:r>
      <w:r w:rsidR="007D38C7">
        <w:rPr>
          <w:sz w:val="28"/>
          <w:szCs w:val="28"/>
        </w:rPr>
        <w:t xml:space="preserve">0.000,00 </w:t>
      </w:r>
    </w:p>
    <w:p w:rsidR="00F5723A" w:rsidRDefault="00F5723A" w:rsidP="000E1727">
      <w:pPr>
        <w:jc w:val="both"/>
        <w:rPr>
          <w:sz w:val="28"/>
          <w:szCs w:val="28"/>
        </w:rPr>
      </w:pPr>
    </w:p>
    <w:p w:rsidR="00747234" w:rsidRDefault="00747234" w:rsidP="00747234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F5723A" w:rsidRPr="00F5723A" w:rsidRDefault="007D38C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15.01.03.07.021.2.013</w:t>
      </w:r>
    </w:p>
    <w:p w:rsidR="007D38C7" w:rsidRPr="00F5723A" w:rsidRDefault="007D38C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Atividades da Secretaria</w:t>
      </w:r>
    </w:p>
    <w:p w:rsidR="007D38C7" w:rsidRDefault="007D38C7" w:rsidP="00F5723A">
      <w:pPr>
        <w:pStyle w:val="SemEspaamento"/>
      </w:pPr>
      <w:r w:rsidRPr="00F5723A">
        <w:rPr>
          <w:sz w:val="28"/>
          <w:szCs w:val="28"/>
        </w:rPr>
        <w:t>de Estado da Administração</w:t>
      </w:r>
      <w:r>
        <w:tab/>
      </w:r>
      <w:r>
        <w:tab/>
      </w:r>
      <w:r w:rsidRPr="00F5723A">
        <w:rPr>
          <w:sz w:val="28"/>
          <w:szCs w:val="28"/>
        </w:rPr>
        <w:t>600.000,00</w:t>
      </w:r>
      <w:r w:rsidRPr="00F5723A">
        <w:rPr>
          <w:sz w:val="28"/>
          <w:szCs w:val="28"/>
        </w:rPr>
        <w:tab/>
        <w:t xml:space="preserve">    </w:t>
      </w:r>
      <w:r w:rsidRPr="00F5723A">
        <w:rPr>
          <w:sz w:val="28"/>
          <w:szCs w:val="28"/>
        </w:rPr>
        <w:tab/>
        <w:t xml:space="preserve">            600.000,00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  <w:t xml:space="preserve">  600.000,00 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F5723A" w:rsidRPr="007D38C7" w:rsidRDefault="00F5723A" w:rsidP="007D38C7">
      <w:pPr>
        <w:pStyle w:val="SemEspaamento"/>
        <w:rPr>
          <w:sz w:val="28"/>
          <w:szCs w:val="28"/>
        </w:rPr>
      </w:pPr>
    </w:p>
    <w:p w:rsidR="007D38C7" w:rsidRDefault="007D38C7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480.000,00</w:t>
      </w:r>
    </w:p>
    <w:p w:rsidR="007D38C7" w:rsidRDefault="007D38C7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</w:p>
    <w:p w:rsidR="007D38C7" w:rsidRDefault="007D38C7" w:rsidP="00662C45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  <w:t>480.000,00</w:t>
      </w:r>
    </w:p>
    <w:p w:rsidR="007D38C7" w:rsidRDefault="007D38C7" w:rsidP="00662C45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7D38C7" w:rsidRPr="00F5723A" w:rsidRDefault="007D38C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15.01.03.07.021.1.110</w:t>
      </w:r>
    </w:p>
    <w:p w:rsidR="007D38C7" w:rsidRPr="00F5723A" w:rsidRDefault="007D38C7" w:rsidP="00F5723A">
      <w:pPr>
        <w:pStyle w:val="SemEspaamento"/>
      </w:pPr>
    </w:p>
    <w:p w:rsidR="007D38C7" w:rsidRDefault="007D38C7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Equipamentos da Secretaria de </w:t>
      </w:r>
      <w:r>
        <w:rPr>
          <w:sz w:val="28"/>
          <w:szCs w:val="28"/>
        </w:rPr>
        <w:tab/>
        <w:t>480.000,00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480.000,00</w:t>
      </w:r>
    </w:p>
    <w:p w:rsidR="007D38C7" w:rsidRDefault="007D38C7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Estado da Administração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  <w:t>480.000,00</w:t>
      </w:r>
    </w:p>
    <w:p w:rsidR="007D38C7" w:rsidRDefault="0085168B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17.00</w:t>
      </w:r>
      <w:r w:rsidR="007152DF">
        <w:rPr>
          <w:sz w:val="28"/>
          <w:szCs w:val="28"/>
        </w:rPr>
        <w:t xml:space="preserve"> – SECRETARIA DE ESTADO DA SAÚDE</w:t>
      </w:r>
      <w:r w:rsidR="007152DF">
        <w:rPr>
          <w:sz w:val="28"/>
          <w:szCs w:val="28"/>
        </w:rPr>
        <w:tab/>
      </w:r>
      <w:r w:rsidR="007152DF">
        <w:rPr>
          <w:sz w:val="28"/>
          <w:szCs w:val="28"/>
        </w:rPr>
        <w:tab/>
      </w:r>
      <w:r w:rsidR="007152DF">
        <w:rPr>
          <w:sz w:val="28"/>
          <w:szCs w:val="28"/>
        </w:rPr>
        <w:tab/>
        <w:t xml:space="preserve">         1.262.174,20</w:t>
      </w:r>
    </w:p>
    <w:p w:rsidR="007152DF" w:rsidRDefault="007152DF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17.01 – SECRETARIA DE ESTADO DA SAÚDE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1.262.174,20</w:t>
      </w:r>
    </w:p>
    <w:p w:rsidR="007152DF" w:rsidRDefault="007152DF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1.262.174,20</w:t>
      </w:r>
    </w:p>
    <w:p w:rsidR="007152DF" w:rsidRPr="00662C45" w:rsidRDefault="007152DF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</w:p>
    <w:p w:rsidR="007152DF" w:rsidRDefault="007152DF" w:rsidP="00662C45">
      <w:pPr>
        <w:pStyle w:val="SemEspaamento"/>
        <w:rPr>
          <w:sz w:val="28"/>
          <w:szCs w:val="28"/>
        </w:rPr>
      </w:pPr>
    </w:p>
    <w:p w:rsidR="007152DF" w:rsidRDefault="007152DF" w:rsidP="007152DF">
      <w:pPr>
        <w:jc w:val="both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 1.262.174,20</w:t>
      </w:r>
    </w:p>
    <w:p w:rsidR="00FC4605" w:rsidRDefault="00FC4605" w:rsidP="00FC4605">
      <w:pPr>
        <w:jc w:val="both"/>
        <w:rPr>
          <w:sz w:val="28"/>
          <w:szCs w:val="28"/>
        </w:rPr>
      </w:pP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F5723A" w:rsidRPr="00F5723A" w:rsidRDefault="00F5723A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17.01.13.75.025.1.091</w:t>
      </w:r>
    </w:p>
    <w:p w:rsidR="007152DF" w:rsidRDefault="00F5723A" w:rsidP="00F5723A">
      <w:pPr>
        <w:pStyle w:val="SemEspaamento"/>
      </w:pPr>
      <w:r>
        <w:rPr>
          <w:sz w:val="28"/>
          <w:szCs w:val="28"/>
        </w:rPr>
        <w:t>Expansão da</w:t>
      </w:r>
      <w:r w:rsidR="00FC4605" w:rsidRPr="00F5723A">
        <w:rPr>
          <w:sz w:val="28"/>
          <w:szCs w:val="28"/>
        </w:rPr>
        <w:t xml:space="preserve"> Rede Física</w:t>
      </w:r>
      <w:r w:rsidR="00FC4605">
        <w:tab/>
      </w:r>
      <w:r w:rsidR="00FC4605">
        <w:tab/>
        <w:t xml:space="preserve">     1.262.174,20</w:t>
      </w:r>
      <w:r w:rsidR="00FC4605">
        <w:tab/>
      </w:r>
      <w:r w:rsidR="00FC4605">
        <w:tab/>
        <w:t xml:space="preserve">          1.262.174,20</w:t>
      </w:r>
    </w:p>
    <w:p w:rsidR="00FC4605" w:rsidRDefault="00FC4605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Saúde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5723A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 1.262.174,20</w:t>
      </w:r>
    </w:p>
    <w:p w:rsidR="00FC4605" w:rsidRPr="00FC4605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22.00</w:t>
      </w:r>
      <w:r>
        <w:t xml:space="preserve"> – </w:t>
      </w:r>
      <w:r w:rsidRPr="00FC4605">
        <w:rPr>
          <w:sz w:val="28"/>
          <w:szCs w:val="28"/>
        </w:rPr>
        <w:t xml:space="preserve">SECRETARIA DE ESTADO </w:t>
      </w:r>
    </w:p>
    <w:p w:rsidR="00FC4605" w:rsidRPr="00FC4605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DE INDÚSTRIA, COMÉRCIO,</w:t>
      </w:r>
    </w:p>
    <w:p w:rsidR="00F5723A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CIÊNCIA E TECNOLOGIA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2.000.000,00</w:t>
      </w:r>
    </w:p>
    <w:p w:rsidR="00FC4605" w:rsidRPr="00FC4605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22.00</w:t>
      </w:r>
      <w:r>
        <w:t xml:space="preserve"> – </w:t>
      </w:r>
      <w:r w:rsidRPr="00FC4605">
        <w:rPr>
          <w:sz w:val="28"/>
          <w:szCs w:val="28"/>
        </w:rPr>
        <w:t xml:space="preserve">SECRETARIA DE ESTADO </w:t>
      </w:r>
    </w:p>
    <w:p w:rsidR="00FC4605" w:rsidRPr="00FC4605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DE INDÚSTRIA, COMÉRCIO,</w:t>
      </w:r>
    </w:p>
    <w:p w:rsidR="00FC4605" w:rsidRDefault="00FC4605" w:rsidP="00FC4605">
      <w:pPr>
        <w:pStyle w:val="SemEspaamento"/>
        <w:rPr>
          <w:sz w:val="28"/>
          <w:szCs w:val="28"/>
        </w:rPr>
      </w:pPr>
      <w:r w:rsidRPr="00FC4605">
        <w:rPr>
          <w:sz w:val="28"/>
          <w:szCs w:val="28"/>
        </w:rPr>
        <w:t>CIÊNCIA E TECNOLOGIA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2.000.000,00</w:t>
      </w:r>
      <w:r>
        <w:rPr>
          <w:sz w:val="28"/>
          <w:szCs w:val="28"/>
        </w:rPr>
        <w:tab/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3111.00 – PESSOAL CIVIL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CORRENTE                             TOTAL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22.01.11.07.021.2.095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Pagamento de Pessoal 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Encargos Sociais a 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Cargo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400.000,00</w:t>
      </w:r>
    </w:p>
    <w:p w:rsidR="00FE09A7" w:rsidRDefault="00FE09A7" w:rsidP="00FC4605">
      <w:pPr>
        <w:pStyle w:val="SemEspaamento"/>
        <w:rPr>
          <w:sz w:val="28"/>
          <w:szCs w:val="28"/>
        </w:rPr>
      </w:pPr>
    </w:p>
    <w:p w:rsidR="00FE09A7" w:rsidRDefault="00FE09A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290.000,00</w:t>
      </w:r>
    </w:p>
    <w:p w:rsidR="00FC4605" w:rsidRDefault="00FE09A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800.000,00</w:t>
      </w: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F5723A" w:rsidRDefault="00F5723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1.090.000,00</w:t>
      </w: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154BAE" w:rsidRDefault="00154BAE" w:rsidP="00154BAE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22.01.11.07.021.2.131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Manutenção da Secretaria 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Estado da Indústria,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Comércio, Ciência e 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Tecnologia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1.090.000,00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1.090.000,00</w:t>
      </w:r>
    </w:p>
    <w:p w:rsidR="00154BAE" w:rsidRDefault="00154BAE" w:rsidP="00FC4605">
      <w:pPr>
        <w:pStyle w:val="SemEspaamento"/>
        <w:rPr>
          <w:sz w:val="28"/>
          <w:szCs w:val="28"/>
        </w:rPr>
      </w:pP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1.090.000,00</w:t>
      </w:r>
    </w:p>
    <w:p w:rsidR="00154BAE" w:rsidRDefault="00154BAE" w:rsidP="00FC4605">
      <w:pPr>
        <w:pStyle w:val="SemEspaamento"/>
        <w:rPr>
          <w:sz w:val="28"/>
          <w:szCs w:val="28"/>
        </w:rPr>
      </w:pP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4130.</w:t>
      </w:r>
      <w:r w:rsidR="003E0C85">
        <w:rPr>
          <w:sz w:val="28"/>
          <w:szCs w:val="28"/>
        </w:rPr>
        <w:t>00- INVESTIMENTOS EM</w:t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REGIME DE EXECUÇÃO</w:t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3E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22.01.11.63.353.2.097</w:t>
      </w: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Programa de Desenvolvimento</w:t>
      </w:r>
    </w:p>
    <w:p w:rsidR="003E0C85" w:rsidRDefault="003E0C85" w:rsidP="003E0C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Comercial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0801">
        <w:rPr>
          <w:sz w:val="28"/>
          <w:szCs w:val="28"/>
        </w:rPr>
        <w:t>500.000,00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500.000,00</w:t>
      </w:r>
    </w:p>
    <w:p w:rsidR="003E0C85" w:rsidRDefault="003E0C85" w:rsidP="003E0C85">
      <w:pPr>
        <w:pStyle w:val="SemEspaamento"/>
        <w:rPr>
          <w:sz w:val="28"/>
          <w:szCs w:val="28"/>
        </w:rPr>
      </w:pPr>
    </w:p>
    <w:p w:rsidR="003E0C85" w:rsidRDefault="003E0C85" w:rsidP="003E0C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3E0C85" w:rsidRDefault="003E0C8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4110.00 – OBRAS E INSTALAÇÕES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3E0C85" w:rsidP="003E0C8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10.000,00</w:t>
      </w:r>
    </w:p>
    <w:p w:rsidR="00330D2B" w:rsidRDefault="00330D2B" w:rsidP="003E0C85">
      <w:pPr>
        <w:pStyle w:val="SemEspaamento"/>
        <w:rPr>
          <w:sz w:val="28"/>
          <w:szCs w:val="28"/>
        </w:rPr>
      </w:pPr>
    </w:p>
    <w:p w:rsidR="00330D2B" w:rsidRDefault="00330D2B" w:rsidP="003E0C85">
      <w:pPr>
        <w:pStyle w:val="SemEspaamento"/>
        <w:rPr>
          <w:sz w:val="28"/>
          <w:szCs w:val="28"/>
        </w:rPr>
      </w:pPr>
    </w:p>
    <w:p w:rsidR="00330D2B" w:rsidRDefault="00330D2B" w:rsidP="003E0C85">
      <w:pPr>
        <w:pStyle w:val="SemEspaamento"/>
        <w:rPr>
          <w:sz w:val="28"/>
          <w:szCs w:val="28"/>
        </w:rPr>
      </w:pPr>
    </w:p>
    <w:p w:rsidR="00330D2B" w:rsidRDefault="00330D2B" w:rsidP="0033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3E0C85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21.01.11.10.054.2.159</w:t>
      </w:r>
    </w:p>
    <w:p w:rsidR="008A0801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Sistema Flora do Estado</w:t>
      </w:r>
    </w:p>
    <w:p w:rsidR="008A0801" w:rsidRDefault="008A0801" w:rsidP="008A080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de Rondônia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10.000,00</w:t>
      </w:r>
    </w:p>
    <w:p w:rsidR="008A0801" w:rsidRDefault="008A0801" w:rsidP="008A0801">
      <w:pPr>
        <w:pStyle w:val="SemEspaamento"/>
        <w:rPr>
          <w:sz w:val="28"/>
          <w:szCs w:val="28"/>
        </w:rPr>
      </w:pPr>
    </w:p>
    <w:p w:rsidR="008A0801" w:rsidRDefault="008A0801" w:rsidP="008A080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10.000,00</w:t>
      </w:r>
    </w:p>
    <w:p w:rsidR="008A0801" w:rsidRDefault="008A0801" w:rsidP="00FC4605">
      <w:pPr>
        <w:pStyle w:val="SemEspaamento"/>
        <w:rPr>
          <w:sz w:val="28"/>
          <w:szCs w:val="28"/>
        </w:rPr>
      </w:pP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E0C85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22.00 – SECRETARIA DE ESTADO</w:t>
      </w:r>
    </w:p>
    <w:p w:rsidR="008A0801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SEGURANÇA PÚBLICA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8A0801" w:rsidRDefault="008A0801" w:rsidP="008A080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22.01 – SECRETARIA DE ESTADO</w:t>
      </w:r>
    </w:p>
    <w:p w:rsidR="008A0801" w:rsidRDefault="008A0801" w:rsidP="008A080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SEGURANÇA PÚBLICA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330D2B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2.000.000,00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8A0801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9B2EEA" w:rsidRDefault="009B2EEA" w:rsidP="009B2EEA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330D2B" w:rsidRDefault="009B2EE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23.01.06.30.021.2.035</w:t>
      </w:r>
    </w:p>
    <w:p w:rsidR="009B2EEA" w:rsidRDefault="009B2EE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Atividades da Secretaria </w:t>
      </w:r>
    </w:p>
    <w:p w:rsidR="009B2EEA" w:rsidRDefault="009B2EE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Estado da Segurança</w:t>
      </w: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9B2EEA" w:rsidRDefault="009B2EEA" w:rsidP="009B2EEA">
      <w:pPr>
        <w:pStyle w:val="SemEspaamento"/>
        <w:rPr>
          <w:sz w:val="28"/>
          <w:szCs w:val="28"/>
        </w:rPr>
      </w:pP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9B2EEA" w:rsidRDefault="009B2EEA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9B2EEA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26.00 – DEPARTAMENTO DE ESTRADA DE RODAGEM</w:t>
      </w:r>
      <w:r>
        <w:rPr>
          <w:sz w:val="28"/>
          <w:szCs w:val="28"/>
        </w:rPr>
        <w:tab/>
        <w:t xml:space="preserve">          2.790.790,00</w:t>
      </w: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 – DEPARTAMENTO DE ESTRADA DE RODAGEM</w:t>
      </w:r>
      <w:r>
        <w:rPr>
          <w:sz w:val="28"/>
          <w:szCs w:val="28"/>
        </w:rPr>
        <w:tab/>
        <w:t xml:space="preserve">          2.790.790,00</w:t>
      </w: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4130.00 – INVESTIMENTO EM REGIME DE EXECUÇÃO</w:t>
      </w: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ESPECIAL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2.790.790,00</w:t>
      </w:r>
    </w:p>
    <w:p w:rsidR="009B2EEA" w:rsidRDefault="009B2EEA" w:rsidP="009B2EEA">
      <w:pPr>
        <w:pStyle w:val="SemEspaamento"/>
        <w:rPr>
          <w:sz w:val="28"/>
          <w:szCs w:val="28"/>
        </w:rPr>
      </w:pPr>
    </w:p>
    <w:p w:rsidR="009B2EEA" w:rsidRDefault="009B2EEA" w:rsidP="009B2EE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2.790.790,00</w:t>
      </w:r>
    </w:p>
    <w:p w:rsidR="000A151D" w:rsidRDefault="000A151D" w:rsidP="000A15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330D2B" w:rsidRDefault="000A151D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26.01.16.88.531.1.22</w:t>
      </w:r>
    </w:p>
    <w:p w:rsidR="000A151D" w:rsidRDefault="000A151D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Ampliação e Construção</w:t>
      </w:r>
    </w:p>
    <w:p w:rsidR="00E66652" w:rsidRDefault="000A151D" w:rsidP="00E6665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da Rede Estadual</w:t>
      </w:r>
      <w:r w:rsidR="00E66652">
        <w:rPr>
          <w:sz w:val="28"/>
          <w:szCs w:val="28"/>
        </w:rPr>
        <w:t xml:space="preserve">                              2.790.790,00</w:t>
      </w:r>
      <w:r w:rsidR="00E66652">
        <w:rPr>
          <w:sz w:val="28"/>
          <w:szCs w:val="28"/>
        </w:rPr>
        <w:tab/>
      </w:r>
      <w:r w:rsidR="00E66652">
        <w:rPr>
          <w:sz w:val="28"/>
          <w:szCs w:val="28"/>
        </w:rPr>
        <w:tab/>
        <w:t xml:space="preserve">          2.790.790,00</w:t>
      </w:r>
    </w:p>
    <w:p w:rsidR="00E66652" w:rsidRDefault="00E66652" w:rsidP="00E66652">
      <w:pPr>
        <w:pStyle w:val="SemEspaamento"/>
        <w:rPr>
          <w:sz w:val="28"/>
          <w:szCs w:val="28"/>
        </w:rPr>
      </w:pPr>
    </w:p>
    <w:p w:rsidR="00E66652" w:rsidRDefault="00E66652" w:rsidP="00E6665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2.790.790,00</w:t>
      </w:r>
    </w:p>
    <w:p w:rsidR="000A151D" w:rsidRDefault="000A151D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27.00 – ENCARGOS GERAIS DO ESTADO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38.850.000,00</w:t>
      </w: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 – RECURSOS SOB A SUPERVISÃO</w:t>
      </w:r>
    </w:p>
    <w:p w:rsidR="003069C9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DA SECRETARIA DA FAZENDA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38.850.000,00</w:t>
      </w: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3223.00 – TRANSFERÊNCIAS A MUNICÍPIOS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22.400.000,00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22.400.000,00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069C9" w:rsidRDefault="003069C9" w:rsidP="003069C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27.01.07.40.181.2.109</w:t>
      </w:r>
    </w:p>
    <w:p w:rsidR="003069C9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Transferências Financeiras</w:t>
      </w:r>
    </w:p>
    <w:p w:rsidR="003069C9" w:rsidRDefault="003069C9" w:rsidP="003069C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 Municípios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22.400.000,00</w:t>
      </w:r>
      <w:r>
        <w:rPr>
          <w:sz w:val="28"/>
          <w:szCs w:val="28"/>
        </w:rPr>
        <w:tab/>
        <w:t xml:space="preserve">       22.400.000,00</w:t>
      </w:r>
    </w:p>
    <w:p w:rsidR="003069C9" w:rsidRDefault="003069C9" w:rsidP="003069C9">
      <w:pPr>
        <w:pStyle w:val="SemEspaamento"/>
        <w:rPr>
          <w:sz w:val="28"/>
          <w:szCs w:val="28"/>
        </w:rPr>
      </w:pPr>
    </w:p>
    <w:p w:rsidR="003069C9" w:rsidRDefault="003069C9" w:rsidP="003069C9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22.400.000,00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3280.00 – CONTRIBUIÇÕES PARA FORMAÇÃO</w:t>
      </w:r>
    </w:p>
    <w:p w:rsidR="003069C9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DO PATRIMÔNIO DO SERVIDOR PÚBLICO-PASEP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11.650.000,00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069C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11.650.000,00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5E13D8" w:rsidRDefault="005E13D8" w:rsidP="005E13D8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330D2B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27.01.15.84.492.2.015</w:t>
      </w:r>
    </w:p>
    <w:p w:rsidR="005E13D8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Programa de Formação</w:t>
      </w:r>
    </w:p>
    <w:p w:rsidR="005E13D8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Patrimônio do Servidor </w:t>
      </w:r>
    </w:p>
    <w:p w:rsidR="005E13D8" w:rsidRDefault="005E13D8" w:rsidP="005E13D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Público – PASEP                                11.650.000,00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11.650.000,00</w:t>
      </w:r>
    </w:p>
    <w:p w:rsidR="005E13D8" w:rsidRDefault="005E13D8" w:rsidP="005E13D8">
      <w:pPr>
        <w:pStyle w:val="SemEspaamento"/>
        <w:rPr>
          <w:sz w:val="28"/>
          <w:szCs w:val="28"/>
        </w:rPr>
      </w:pPr>
    </w:p>
    <w:p w:rsidR="005E13D8" w:rsidRDefault="005E13D8" w:rsidP="005E13D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11.650.000,00</w:t>
      </w:r>
    </w:p>
    <w:p w:rsidR="005E13D8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4140.00 – CONSTITUIÇÃO DE AUMENTO</w:t>
      </w:r>
    </w:p>
    <w:p w:rsidR="005E13D8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CAPITAL DE EMPRESAS INDUSTRIAIS</w:t>
      </w:r>
    </w:p>
    <w:p w:rsidR="005E13D8" w:rsidRDefault="005E13D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OU AGRÍCOLAS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86D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4.800.000,00</w:t>
      </w:r>
    </w:p>
    <w:p w:rsidR="00330D2B" w:rsidRDefault="00330D2B" w:rsidP="00FC4605">
      <w:pPr>
        <w:pStyle w:val="SemEspaamento"/>
        <w:rPr>
          <w:sz w:val="28"/>
          <w:szCs w:val="28"/>
        </w:rPr>
      </w:pPr>
    </w:p>
    <w:p w:rsidR="00330D2B" w:rsidRDefault="00486D2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4.800.000,00</w:t>
      </w:r>
    </w:p>
    <w:p w:rsidR="00486D28" w:rsidRDefault="00486D28" w:rsidP="00FC4605">
      <w:pPr>
        <w:pStyle w:val="SemEspaamento"/>
        <w:rPr>
          <w:sz w:val="28"/>
          <w:szCs w:val="28"/>
        </w:rPr>
      </w:pPr>
    </w:p>
    <w:p w:rsidR="00486D28" w:rsidRDefault="00486D28" w:rsidP="00FC4605">
      <w:pPr>
        <w:pStyle w:val="SemEspaamento"/>
        <w:rPr>
          <w:sz w:val="28"/>
          <w:szCs w:val="28"/>
        </w:rPr>
      </w:pPr>
    </w:p>
    <w:p w:rsidR="00486D28" w:rsidRDefault="00486D28" w:rsidP="0048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3E0C85" w:rsidRDefault="00486D2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27.01.03.08.035.2.017</w:t>
      </w:r>
    </w:p>
    <w:p w:rsidR="00486D28" w:rsidRDefault="00486D28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Participação no Capital </w:t>
      </w:r>
    </w:p>
    <w:p w:rsidR="00486D28" w:rsidRDefault="00486D28" w:rsidP="00486D2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De Empresas                                       4.800.000,00                         4.800.000,00</w:t>
      </w:r>
    </w:p>
    <w:p w:rsidR="00486D28" w:rsidRDefault="00486D28" w:rsidP="00486D28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4.800.000,00</w:t>
      </w:r>
    </w:p>
    <w:p w:rsidR="00486D28" w:rsidRDefault="00486D28" w:rsidP="00486D28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</w:p>
    <w:p w:rsidR="00486D28" w:rsidRDefault="00486D28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11.00 – GOVERNADORIA</w:t>
      </w:r>
    </w:p>
    <w:p w:rsidR="00486D28" w:rsidRDefault="00486D28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11.01 – CASA CIVIL</w:t>
      </w:r>
    </w:p>
    <w:p w:rsidR="00486D28" w:rsidRDefault="00486D28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4120.00 – EQUIPAMENTOS E MATERIAL PERMANENTE</w:t>
      </w:r>
      <w:r>
        <w:rPr>
          <w:sz w:val="28"/>
          <w:szCs w:val="28"/>
        </w:rPr>
        <w:tab/>
        <w:t xml:space="preserve">          1.200.000,00</w:t>
      </w:r>
    </w:p>
    <w:p w:rsidR="00486D28" w:rsidRDefault="00486D28" w:rsidP="00486D28">
      <w:pPr>
        <w:pStyle w:val="SemEspaamento"/>
        <w:jc w:val="both"/>
        <w:rPr>
          <w:sz w:val="28"/>
          <w:szCs w:val="28"/>
        </w:rPr>
      </w:pPr>
    </w:p>
    <w:p w:rsidR="00486D28" w:rsidRDefault="007D4647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86D28">
        <w:rPr>
          <w:sz w:val="28"/>
          <w:szCs w:val="28"/>
        </w:rPr>
        <w:t>1.200.000,00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7D4647" w:rsidP="007D4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7D4647" w:rsidRDefault="007D464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11.01.03.07.020.2.001</w:t>
      </w:r>
    </w:p>
    <w:p w:rsidR="007D4647" w:rsidRDefault="007D464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Coordenação da Política</w:t>
      </w: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Governamental                                  1.200.000,00                         1.200.000,00</w:t>
      </w: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1.200.000,00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22.00 – SECRETARIA DE ESTADO DE SEGURANÇA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5E3445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PÚBLICA</w:t>
      </w:r>
    </w:p>
    <w:p w:rsidR="005E3445" w:rsidRDefault="005E3445" w:rsidP="005E34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22.01 – SECRETARIA DE ESTADO DE SEGURANÇA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2.000.000,00</w:t>
      </w:r>
    </w:p>
    <w:p w:rsidR="005E3445" w:rsidRDefault="005E3445" w:rsidP="005E34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PÚBLICA</w:t>
      </w:r>
    </w:p>
    <w:p w:rsidR="007D4647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500.000,00</w:t>
      </w:r>
    </w:p>
    <w:p w:rsidR="005E3445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 E MATERIAL PERMANENTE</w:t>
      </w:r>
      <w:r>
        <w:rPr>
          <w:sz w:val="28"/>
          <w:szCs w:val="28"/>
        </w:rPr>
        <w:tab/>
        <w:t xml:space="preserve">         1.500.000,00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Pr="00662C45" w:rsidRDefault="005E344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2.000.000,00</w:t>
      </w:r>
    </w:p>
    <w:p w:rsidR="00B734EA" w:rsidRDefault="00B734EA" w:rsidP="000B71C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Artigo 2º - </w:t>
      </w:r>
      <w:r>
        <w:rPr>
          <w:sz w:val="28"/>
          <w:szCs w:val="28"/>
        </w:rPr>
        <w:t xml:space="preserve">O valor do presente crédito será coberto com recursos que trata o inciso II e III § 1º , Artigo 43 da Lei nº 4320 de 17 de março de </w:t>
      </w:r>
      <w:r w:rsidR="00ED2339">
        <w:rPr>
          <w:sz w:val="28"/>
          <w:szCs w:val="28"/>
        </w:rPr>
        <w:t>1964.</w:t>
      </w:r>
    </w:p>
    <w:p w:rsidR="00ED2339" w:rsidRDefault="00ED2339" w:rsidP="000B71CA">
      <w:pPr>
        <w:ind w:firstLine="2835"/>
        <w:jc w:val="both"/>
        <w:rPr>
          <w:sz w:val="28"/>
          <w:szCs w:val="28"/>
        </w:rPr>
      </w:pPr>
    </w:p>
    <w:p w:rsidR="00ED2339" w:rsidRDefault="00ED2339" w:rsidP="000B71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RECEITA: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 RECEITAS CORRENTES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RECEITA TRIBUTÁRIA</w:t>
      </w:r>
    </w:p>
    <w:p w:rsid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IMPOSTOS</w:t>
      </w:r>
    </w:p>
    <w:p w:rsidR="00995503" w:rsidRDefault="00995503" w:rsidP="00995503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1113.00.00 – IMPOSTOS SOBRE A PRODUÇÃO E CIRCULAÇÃO</w:t>
      </w:r>
    </w:p>
    <w:p w:rsidR="00995503" w:rsidRDefault="00995503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1113.02.00 – IMPOSTOS SOBRE OPERAÇÕES RELATIVAS A CIRCULAÇÃO DE MERCADORIAS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43.512.174,20</w:t>
      </w:r>
    </w:p>
    <w:p w:rsidR="00995503" w:rsidRDefault="00995503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2000.00.00 – RECEITAS DE CAPITAL</w:t>
      </w:r>
    </w:p>
    <w:p w:rsidR="00995503" w:rsidRDefault="00995503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2400.00.00 </w:t>
      </w:r>
      <w:r w:rsidR="008703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03DF">
        <w:rPr>
          <w:sz w:val="28"/>
          <w:szCs w:val="28"/>
        </w:rPr>
        <w:t>TRANSFERÊNCIAS DE CAPITAL</w:t>
      </w:r>
    </w:p>
    <w:p w:rsidR="008703DF" w:rsidRDefault="008703DF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2420.00.00 – TRANSFERÊNCIAS INTERGOVERNAMENTAIS</w:t>
      </w:r>
    </w:p>
    <w:p w:rsidR="008703DF" w:rsidRDefault="008703DF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2421.00.00 – TRANSFERÊNCIAS DA UNIÃO</w:t>
      </w:r>
    </w:p>
    <w:p w:rsidR="008703DF" w:rsidRDefault="008703DF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2421.01.00 – PARTICIPAÇÃO NA RECEITA DA UNIÃO</w:t>
      </w:r>
    </w:p>
    <w:p w:rsidR="008703DF" w:rsidRPr="00995503" w:rsidRDefault="008703DF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2421.01.06 – COTA-PARTE DO IMPOSTO SOBRE OS SERVIÇOS DE TRANSPORTE RODOVIÁRIOS INTERMUNICIPAL E INTERESTADUAL DE PESSOAS E CARGAS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2.790.790,00</w:t>
      </w:r>
    </w:p>
    <w:p w:rsidR="00B734EA" w:rsidRDefault="00B734EA" w:rsidP="008703DF">
      <w:pPr>
        <w:jc w:val="both"/>
        <w:rPr>
          <w:b/>
          <w:sz w:val="28"/>
          <w:szCs w:val="28"/>
        </w:rPr>
      </w:pPr>
    </w:p>
    <w:p w:rsidR="008703DF" w:rsidRDefault="008703DF" w:rsidP="008703DF">
      <w:pPr>
        <w:jc w:val="both"/>
        <w:rPr>
          <w:sz w:val="28"/>
          <w:szCs w:val="28"/>
        </w:rPr>
      </w:pPr>
      <w:r w:rsidRPr="008703DF">
        <w:rPr>
          <w:sz w:val="28"/>
          <w:szCs w:val="28"/>
        </w:rPr>
        <w:t>TOTAL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46.302.964,20</w:t>
      </w:r>
    </w:p>
    <w:p w:rsidR="008703DF" w:rsidRDefault="008703DF" w:rsidP="008703DF">
      <w:pPr>
        <w:jc w:val="both"/>
        <w:rPr>
          <w:sz w:val="28"/>
          <w:szCs w:val="28"/>
        </w:rPr>
      </w:pP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03DF">
        <w:rPr>
          <w:b/>
          <w:sz w:val="28"/>
          <w:szCs w:val="28"/>
        </w:rPr>
        <w:t xml:space="preserve">Artigo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B972A5" w:rsidP="008703DF">
      <w:pPr>
        <w:jc w:val="both"/>
        <w:rPr>
          <w:sz w:val="28"/>
          <w:szCs w:val="28"/>
        </w:rPr>
      </w:pPr>
    </w:p>
    <w:p w:rsidR="00B972A5" w:rsidRDefault="00B972A5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CASA CIVIL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12.945.439,01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20.820.061,64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  8.559.221,27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  5.050.000,97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  47.374.022,89</w:t>
      </w:r>
    </w:p>
    <w:p w:rsidR="005965E4" w:rsidRDefault="005965E4" w:rsidP="00B972A5">
      <w:pPr>
        <w:pStyle w:val="SemEspaamento"/>
        <w:rPr>
          <w:sz w:val="28"/>
          <w:szCs w:val="28"/>
        </w:rPr>
      </w:pPr>
    </w:p>
    <w:p w:rsidR="00B972A5" w:rsidRDefault="005965E4" w:rsidP="005965E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REPRESENTAÇÃO DO GOVERNO DE RONDÔNIA EM BRASÍLIA</w:t>
      </w:r>
    </w:p>
    <w:p w:rsidR="005965E4" w:rsidRPr="005965E4" w:rsidRDefault="005965E4" w:rsidP="005965E4">
      <w:pPr>
        <w:pStyle w:val="SemEspaamento"/>
        <w:jc w:val="center"/>
        <w:rPr>
          <w:sz w:val="28"/>
          <w:szCs w:val="28"/>
        </w:rPr>
      </w:pP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671.438,38</w:t>
      </w: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941.986,41</w:t>
      </w:r>
    </w:p>
    <w:p w:rsidR="005965E4" w:rsidRPr="00B972A5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1.792.547,23                                                                </w:t>
      </w: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1.171.111,11                                                                            </w:t>
      </w:r>
    </w:p>
    <w:p w:rsidR="005965E4" w:rsidRDefault="005965E4" w:rsidP="00BA31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4.557.083,13                                                       </w:t>
      </w:r>
      <w:r w:rsidR="00BA3122">
        <w:rPr>
          <w:sz w:val="28"/>
          <w:szCs w:val="28"/>
        </w:rPr>
        <w:t xml:space="preserve">                               </w:t>
      </w:r>
    </w:p>
    <w:p w:rsidR="00BA3122" w:rsidRPr="00BA3122" w:rsidRDefault="00BA3122" w:rsidP="00BA3122">
      <w:pPr>
        <w:pStyle w:val="SemEspaamento"/>
        <w:rPr>
          <w:sz w:val="28"/>
          <w:szCs w:val="28"/>
        </w:rPr>
      </w:pPr>
    </w:p>
    <w:p w:rsidR="005965E4" w:rsidRDefault="005965E4" w:rsidP="005965E4">
      <w:pPr>
        <w:jc w:val="center"/>
        <w:rPr>
          <w:sz w:val="28"/>
          <w:szCs w:val="28"/>
        </w:rPr>
      </w:pPr>
      <w:r w:rsidRPr="005965E4">
        <w:rPr>
          <w:sz w:val="28"/>
          <w:szCs w:val="28"/>
        </w:rPr>
        <w:t>SECRETARIO DE ESTADO DE ADMINISTRAÇÃO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                     166.369.958,74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 w:rsidR="00A1662C">
        <w:rPr>
          <w:sz w:val="28"/>
          <w:szCs w:val="28"/>
        </w:rPr>
        <w:t xml:space="preserve">    </w:t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83.779.094,51</w:t>
      </w:r>
    </w:p>
    <w:p w:rsidR="000B5D7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</w:t>
      </w:r>
      <w:r w:rsidR="00A1662C">
        <w:rPr>
          <w:sz w:val="28"/>
          <w:szCs w:val="28"/>
        </w:rPr>
        <w:t xml:space="preserve">                                                                          130.353.659,35</w:t>
      </w:r>
      <w:r>
        <w:rPr>
          <w:sz w:val="28"/>
          <w:szCs w:val="28"/>
        </w:rPr>
        <w:t xml:space="preserve">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</w:t>
      </w:r>
      <w:r w:rsidR="00A1662C">
        <w:rPr>
          <w:sz w:val="28"/>
          <w:szCs w:val="28"/>
        </w:rPr>
        <w:t xml:space="preserve">                                                                                4.699.259.25</w:t>
      </w:r>
      <w:r>
        <w:rPr>
          <w:sz w:val="28"/>
          <w:szCs w:val="28"/>
        </w:rPr>
        <w:t xml:space="preserve"> TOTAL      </w:t>
      </w:r>
      <w:r w:rsidR="00A1662C">
        <w:rPr>
          <w:sz w:val="28"/>
          <w:szCs w:val="28"/>
        </w:rPr>
        <w:t xml:space="preserve">                                                                                      385.201.971,85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0B5D7C" w:rsidRDefault="000B5D7C" w:rsidP="000B5D7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DA SAÚDE</w:t>
      </w:r>
    </w:p>
    <w:p w:rsidR="000B5D7C" w:rsidRDefault="000B5D7C" w:rsidP="000B5D7C">
      <w:pPr>
        <w:jc w:val="both"/>
        <w:rPr>
          <w:sz w:val="28"/>
          <w:szCs w:val="28"/>
        </w:rPr>
      </w:pP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A1662C">
        <w:rPr>
          <w:sz w:val="28"/>
          <w:szCs w:val="28"/>
        </w:rPr>
        <w:t xml:space="preserve">                                                                                   81.042.305,61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 w:rsidR="00A1662C">
        <w:rPr>
          <w:sz w:val="28"/>
          <w:szCs w:val="28"/>
        </w:rPr>
        <w:t xml:space="preserve">                                                                               103.258.765,73</w:t>
      </w:r>
    </w:p>
    <w:p w:rsidR="000B5D7C" w:rsidRDefault="000B5D7C" w:rsidP="00A1662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</w:t>
      </w:r>
      <w:r w:rsidR="00A1662C">
        <w:rPr>
          <w:sz w:val="28"/>
          <w:szCs w:val="28"/>
        </w:rPr>
        <w:t xml:space="preserve">                                                                            115.515.461,45</w:t>
      </w:r>
      <w:r>
        <w:rPr>
          <w:sz w:val="28"/>
          <w:szCs w:val="28"/>
        </w:rPr>
        <w:t xml:space="preserve">  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</w:t>
      </w:r>
      <w:r w:rsidR="00A1662C">
        <w:rPr>
          <w:sz w:val="28"/>
          <w:szCs w:val="28"/>
        </w:rPr>
        <w:t xml:space="preserve">                                                                           16.997.325,29</w:t>
      </w:r>
      <w:r>
        <w:rPr>
          <w:sz w:val="28"/>
          <w:szCs w:val="28"/>
        </w:rPr>
        <w:t xml:space="preserve">   TOTAL       </w:t>
      </w:r>
      <w:r w:rsidR="00A1662C">
        <w:rPr>
          <w:sz w:val="28"/>
          <w:szCs w:val="28"/>
        </w:rPr>
        <w:t xml:space="preserve">                                                                                     316.813.858,08</w:t>
      </w:r>
      <w:r>
        <w:rPr>
          <w:sz w:val="28"/>
          <w:szCs w:val="28"/>
        </w:rPr>
        <w:t xml:space="preserve">  </w:t>
      </w:r>
    </w:p>
    <w:p w:rsidR="000B5D7C" w:rsidRDefault="000B5D7C" w:rsidP="000B5D7C">
      <w:pPr>
        <w:jc w:val="both"/>
        <w:rPr>
          <w:sz w:val="28"/>
          <w:szCs w:val="28"/>
        </w:rPr>
      </w:pPr>
    </w:p>
    <w:p w:rsidR="000B5D7C" w:rsidRDefault="000B5D7C" w:rsidP="000B5D7C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 DE BASE DE RONDÔNIA</w:t>
      </w:r>
    </w:p>
    <w:p w:rsidR="00E436F4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5F3E64">
        <w:rPr>
          <w:sz w:val="28"/>
          <w:szCs w:val="28"/>
        </w:rPr>
        <w:t xml:space="preserve">   </w:t>
      </w:r>
      <w:r w:rsidR="00E436F4">
        <w:rPr>
          <w:sz w:val="28"/>
          <w:szCs w:val="28"/>
        </w:rPr>
        <w:t xml:space="preserve">                                                                                 77.124.085,15</w:t>
      </w:r>
    </w:p>
    <w:p w:rsidR="00E436F4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 w:rsidR="00E436F4">
        <w:rPr>
          <w:sz w:val="28"/>
          <w:szCs w:val="28"/>
        </w:rPr>
        <w:t xml:space="preserve">                                                                         42.189.514,58</w:t>
      </w:r>
    </w:p>
    <w:p w:rsidR="00E436F4" w:rsidRDefault="000B5D7C" w:rsidP="00E436F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E436F4">
        <w:rPr>
          <w:sz w:val="28"/>
          <w:szCs w:val="28"/>
        </w:rPr>
        <w:t xml:space="preserve">                                                                          21.849.702,61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E436F4">
        <w:rPr>
          <w:sz w:val="28"/>
          <w:szCs w:val="28"/>
        </w:rPr>
        <w:t xml:space="preserve">                                                                            2.978.092,58</w:t>
      </w:r>
    </w:p>
    <w:p w:rsidR="00BA3122" w:rsidRDefault="000B5D7C" w:rsidP="00E436F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 w:rsidR="00E436F4">
        <w:rPr>
          <w:sz w:val="28"/>
          <w:szCs w:val="28"/>
        </w:rPr>
        <w:t xml:space="preserve">                                                                                     144.141.394,92</w:t>
      </w:r>
    </w:p>
    <w:p w:rsidR="00E436F4" w:rsidRDefault="00E436F4" w:rsidP="00E436F4">
      <w:pPr>
        <w:pStyle w:val="SemEspaamento"/>
        <w:rPr>
          <w:sz w:val="28"/>
          <w:szCs w:val="28"/>
        </w:rPr>
      </w:pPr>
    </w:p>
    <w:p w:rsidR="00BA3122" w:rsidRDefault="00BA3122" w:rsidP="00BA3122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DE INDÚSTRIA, COMÉRCIO, CIÊNCIA E TECNOLOGIA</w:t>
      </w:r>
    </w:p>
    <w:p w:rsidR="00E436F4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E436F4">
        <w:rPr>
          <w:sz w:val="28"/>
          <w:szCs w:val="28"/>
        </w:rPr>
        <w:t xml:space="preserve">                                                                                      7.410.047,23</w:t>
      </w:r>
    </w:p>
    <w:p w:rsidR="00E436F4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 w:rsidR="00E436F4">
        <w:rPr>
          <w:sz w:val="28"/>
          <w:szCs w:val="28"/>
        </w:rPr>
        <w:t xml:space="preserve">                                                                                      9.060.810,54</w:t>
      </w:r>
    </w:p>
    <w:p w:rsidR="00BA3122" w:rsidRPr="005965E4" w:rsidRDefault="00BA3122" w:rsidP="00E436F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</w:t>
      </w:r>
      <w:r w:rsidR="00E436F4">
        <w:rPr>
          <w:sz w:val="28"/>
          <w:szCs w:val="28"/>
        </w:rPr>
        <w:t xml:space="preserve">                                                                                11.851.717,27</w:t>
      </w:r>
      <w:r>
        <w:rPr>
          <w:sz w:val="28"/>
          <w:szCs w:val="28"/>
        </w:rPr>
        <w:t xml:space="preserve"> 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</w:t>
      </w:r>
      <w:r w:rsidR="00E436F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E436F4">
        <w:rPr>
          <w:sz w:val="28"/>
          <w:szCs w:val="28"/>
        </w:rPr>
        <w:t>7.257.224,85</w:t>
      </w:r>
      <w:r>
        <w:rPr>
          <w:sz w:val="28"/>
          <w:szCs w:val="28"/>
        </w:rPr>
        <w:t xml:space="preserve">     TOTAL       </w:t>
      </w:r>
      <w:r w:rsidR="00E436F4">
        <w:rPr>
          <w:sz w:val="28"/>
          <w:szCs w:val="28"/>
        </w:rPr>
        <w:t xml:space="preserve">                                                                                         35.579.799,89</w:t>
      </w:r>
      <w:r>
        <w:rPr>
          <w:sz w:val="28"/>
          <w:szCs w:val="28"/>
        </w:rPr>
        <w:t xml:space="preserve">  </w:t>
      </w:r>
    </w:p>
    <w:p w:rsidR="00BA3122" w:rsidRDefault="00BA3122" w:rsidP="00BA31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SECRETARIA DE ESTADO DE SEGURANÇA PÚBLICA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 w:rsidR="002E5F76">
        <w:rPr>
          <w:sz w:val="28"/>
          <w:szCs w:val="28"/>
        </w:rPr>
        <w:t xml:space="preserve"> </w:t>
      </w:r>
      <w:r w:rsidR="002E5F76">
        <w:rPr>
          <w:sz w:val="28"/>
          <w:szCs w:val="28"/>
        </w:rPr>
        <w:tab/>
      </w:r>
      <w:r w:rsidR="002E5F76">
        <w:rPr>
          <w:sz w:val="28"/>
          <w:szCs w:val="28"/>
        </w:rPr>
        <w:tab/>
      </w:r>
      <w:r w:rsidR="002E5F76">
        <w:rPr>
          <w:sz w:val="28"/>
          <w:szCs w:val="28"/>
        </w:rPr>
        <w:tab/>
      </w:r>
      <w:r w:rsidR="002E5F76">
        <w:rPr>
          <w:sz w:val="28"/>
          <w:szCs w:val="28"/>
        </w:rPr>
        <w:tab/>
      </w:r>
      <w:r w:rsidR="002E5F76">
        <w:rPr>
          <w:sz w:val="28"/>
          <w:szCs w:val="28"/>
        </w:rPr>
        <w:tab/>
        <w:t xml:space="preserve">                 </w:t>
      </w:r>
      <w:r w:rsidR="00B02735">
        <w:rPr>
          <w:sz w:val="28"/>
          <w:szCs w:val="28"/>
        </w:rPr>
        <w:t>20.009.014,38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 w:rsidR="002E5F76">
        <w:rPr>
          <w:sz w:val="28"/>
          <w:szCs w:val="28"/>
        </w:rPr>
        <w:t xml:space="preserve">                                                                         </w:t>
      </w:r>
      <w:r w:rsidR="00B02735">
        <w:rPr>
          <w:sz w:val="28"/>
          <w:szCs w:val="28"/>
        </w:rPr>
        <w:t>47.267.277,49</w:t>
      </w:r>
    </w:p>
    <w:p w:rsidR="00BA3122" w:rsidRDefault="00BA3122" w:rsidP="002E5F7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</w:t>
      </w:r>
      <w:r w:rsidR="002E5F76">
        <w:rPr>
          <w:sz w:val="28"/>
          <w:szCs w:val="28"/>
        </w:rPr>
        <w:t xml:space="preserve">                                                                         </w:t>
      </w:r>
      <w:r w:rsidR="00B02735">
        <w:rPr>
          <w:sz w:val="28"/>
          <w:szCs w:val="28"/>
        </w:rPr>
        <w:t>45.159.801,19</w:t>
      </w:r>
      <w:r>
        <w:rPr>
          <w:sz w:val="28"/>
          <w:szCs w:val="28"/>
        </w:rPr>
        <w:t xml:space="preserve">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</w:t>
      </w:r>
      <w:r w:rsidR="002E5F76">
        <w:rPr>
          <w:sz w:val="28"/>
          <w:szCs w:val="28"/>
        </w:rPr>
        <w:t xml:space="preserve">                                                                             </w:t>
      </w:r>
      <w:r w:rsidR="00B02735">
        <w:rPr>
          <w:sz w:val="28"/>
          <w:szCs w:val="28"/>
        </w:rPr>
        <w:t>20.173.660,01</w:t>
      </w:r>
      <w:r>
        <w:rPr>
          <w:sz w:val="28"/>
          <w:szCs w:val="28"/>
        </w:rPr>
        <w:t xml:space="preserve">    TOTAL        </w:t>
      </w:r>
      <w:r w:rsidR="002E5F7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02735">
        <w:rPr>
          <w:sz w:val="28"/>
          <w:szCs w:val="28"/>
        </w:rPr>
        <w:t>132.609.753,07</w:t>
      </w:r>
    </w:p>
    <w:p w:rsidR="002E5F76" w:rsidRPr="005965E4" w:rsidRDefault="002E5F76" w:rsidP="002E5F76">
      <w:pPr>
        <w:pStyle w:val="SemEspaamento"/>
        <w:rPr>
          <w:sz w:val="28"/>
          <w:szCs w:val="28"/>
        </w:rPr>
      </w:pPr>
    </w:p>
    <w:p w:rsidR="00BA3122" w:rsidRDefault="00BA3122" w:rsidP="00BA3122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DO INTERIOR E JUSTIÇA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B02735">
        <w:rPr>
          <w:sz w:val="28"/>
          <w:szCs w:val="28"/>
        </w:rPr>
        <w:t xml:space="preserve">    </w:t>
      </w:r>
      <w:r w:rsidR="002E5F76">
        <w:rPr>
          <w:sz w:val="28"/>
          <w:szCs w:val="28"/>
        </w:rPr>
        <w:t xml:space="preserve">                                                                                  </w:t>
      </w:r>
      <w:r w:rsidR="00B02735">
        <w:rPr>
          <w:sz w:val="28"/>
          <w:szCs w:val="28"/>
        </w:rPr>
        <w:t>14.032.915,48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 w:rsidR="00B02735">
        <w:rPr>
          <w:sz w:val="28"/>
          <w:szCs w:val="28"/>
        </w:rPr>
        <w:t xml:space="preserve">   </w:t>
      </w:r>
      <w:r w:rsidR="002E5F76">
        <w:rPr>
          <w:sz w:val="28"/>
          <w:szCs w:val="28"/>
        </w:rPr>
        <w:t xml:space="preserve">                                                                                 </w:t>
      </w:r>
      <w:r w:rsidR="00B02735">
        <w:rPr>
          <w:sz w:val="28"/>
          <w:szCs w:val="28"/>
        </w:rPr>
        <w:t>10.524.750,37</w:t>
      </w:r>
    </w:p>
    <w:p w:rsidR="00BA3122" w:rsidRDefault="00BA3122" w:rsidP="002E5F7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</w:t>
      </w:r>
      <w:r w:rsidR="002E5F76">
        <w:rPr>
          <w:sz w:val="28"/>
          <w:szCs w:val="28"/>
        </w:rPr>
        <w:t xml:space="preserve">                                                                              </w:t>
      </w:r>
      <w:r w:rsidR="00B02735">
        <w:rPr>
          <w:sz w:val="28"/>
          <w:szCs w:val="28"/>
        </w:rPr>
        <w:t>16,730.041,99</w:t>
      </w:r>
      <w:r>
        <w:rPr>
          <w:sz w:val="28"/>
          <w:szCs w:val="28"/>
        </w:rPr>
        <w:t xml:space="preserve">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</w:t>
      </w:r>
      <w:r w:rsidR="002E5F76">
        <w:rPr>
          <w:sz w:val="28"/>
          <w:szCs w:val="28"/>
        </w:rPr>
        <w:t xml:space="preserve">                                                                                </w:t>
      </w:r>
      <w:r w:rsidR="00B02735">
        <w:rPr>
          <w:sz w:val="28"/>
          <w:szCs w:val="28"/>
        </w:rPr>
        <w:t>8.922.351,08</w:t>
      </w:r>
      <w:r>
        <w:rPr>
          <w:sz w:val="28"/>
          <w:szCs w:val="28"/>
        </w:rPr>
        <w:t xml:space="preserve">    TOTAL         </w:t>
      </w:r>
      <w:r w:rsidR="002E5F76">
        <w:rPr>
          <w:sz w:val="28"/>
          <w:szCs w:val="28"/>
        </w:rPr>
        <w:t xml:space="preserve">                                                                                       </w:t>
      </w:r>
      <w:r w:rsidR="00B02735">
        <w:rPr>
          <w:sz w:val="28"/>
          <w:szCs w:val="28"/>
        </w:rPr>
        <w:t>50.210.058,92</w:t>
      </w:r>
    </w:p>
    <w:p w:rsidR="002E5F76" w:rsidRPr="005965E4" w:rsidRDefault="002E5F76" w:rsidP="002E5F76">
      <w:pPr>
        <w:pStyle w:val="SemEspaamento"/>
        <w:rPr>
          <w:sz w:val="28"/>
          <w:szCs w:val="28"/>
        </w:rPr>
      </w:pPr>
    </w:p>
    <w:p w:rsidR="00BA3122" w:rsidRDefault="00BA3122" w:rsidP="00BA3122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DEPARTAMENTO DE ESTRADAS DE RODAGEM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 w:rsidR="00B02735">
        <w:rPr>
          <w:sz w:val="28"/>
          <w:szCs w:val="28"/>
        </w:rPr>
        <w:t xml:space="preserve">  </w:t>
      </w:r>
      <w:r w:rsidR="002E5F76">
        <w:rPr>
          <w:sz w:val="28"/>
          <w:szCs w:val="28"/>
        </w:rPr>
        <w:t xml:space="preserve">                                                                                     </w:t>
      </w:r>
      <w:r w:rsidR="00B02735">
        <w:rPr>
          <w:sz w:val="28"/>
          <w:szCs w:val="28"/>
        </w:rPr>
        <w:t xml:space="preserve"> 9.455.827,11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 w:rsidR="002E5F76">
        <w:rPr>
          <w:sz w:val="28"/>
          <w:szCs w:val="28"/>
        </w:rPr>
        <w:t xml:space="preserve">                                                                           </w:t>
      </w:r>
      <w:r w:rsidR="00B02735">
        <w:rPr>
          <w:sz w:val="28"/>
          <w:szCs w:val="28"/>
        </w:rPr>
        <w:t>22.227.945,11</w:t>
      </w:r>
    </w:p>
    <w:p w:rsidR="00BA3122" w:rsidRPr="005965E4" w:rsidRDefault="00BA3122" w:rsidP="002E5F7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2E5F76">
        <w:rPr>
          <w:sz w:val="28"/>
          <w:szCs w:val="28"/>
        </w:rPr>
        <w:t xml:space="preserve">                                                                         </w:t>
      </w:r>
      <w:r w:rsidR="00B02735">
        <w:rPr>
          <w:sz w:val="28"/>
          <w:szCs w:val="28"/>
        </w:rPr>
        <w:t>116.367.308,82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2E5F76">
        <w:rPr>
          <w:sz w:val="28"/>
          <w:szCs w:val="28"/>
        </w:rPr>
        <w:t xml:space="preserve">                                                                           </w:t>
      </w:r>
      <w:r w:rsidR="00B02735">
        <w:rPr>
          <w:sz w:val="28"/>
          <w:szCs w:val="28"/>
        </w:rPr>
        <w:t>36.164.837,56</w:t>
      </w:r>
      <w:r>
        <w:rPr>
          <w:sz w:val="28"/>
          <w:szCs w:val="28"/>
        </w:rPr>
        <w:t xml:space="preserve"> TOTAL        </w:t>
      </w:r>
      <w:r w:rsidR="002E5F7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02735">
        <w:rPr>
          <w:sz w:val="28"/>
          <w:szCs w:val="28"/>
        </w:rPr>
        <w:t>184.215.918,60</w:t>
      </w:r>
    </w:p>
    <w:p w:rsidR="002E5F76" w:rsidRDefault="002E5F76" w:rsidP="00BA3122">
      <w:pPr>
        <w:jc w:val="center"/>
        <w:rPr>
          <w:sz w:val="28"/>
          <w:szCs w:val="28"/>
        </w:rPr>
      </w:pPr>
    </w:p>
    <w:p w:rsidR="00BA3122" w:rsidRDefault="00BA3122" w:rsidP="00BA3122">
      <w:pPr>
        <w:jc w:val="center"/>
        <w:rPr>
          <w:sz w:val="28"/>
          <w:szCs w:val="28"/>
        </w:rPr>
      </w:pPr>
      <w:r>
        <w:rPr>
          <w:sz w:val="28"/>
          <w:szCs w:val="28"/>
        </w:rPr>
        <w:t>ENCARGOS GERAIS DO ESTADO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 w:rsidR="002E5F76">
        <w:rPr>
          <w:sz w:val="28"/>
          <w:szCs w:val="28"/>
        </w:rPr>
        <w:t xml:space="preserve">                                                                           </w:t>
      </w:r>
      <w:r w:rsidR="00B02735">
        <w:rPr>
          <w:sz w:val="28"/>
          <w:szCs w:val="28"/>
        </w:rPr>
        <w:t>52.122.623,09</w:t>
      </w:r>
    </w:p>
    <w:p w:rsidR="002E5F76" w:rsidRDefault="00BA3122" w:rsidP="00BA3122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 w:rsidR="002E5F76">
        <w:rPr>
          <w:sz w:val="28"/>
          <w:szCs w:val="28"/>
        </w:rPr>
        <w:t xml:space="preserve">                                                                           </w:t>
      </w:r>
      <w:r w:rsidR="00B02735">
        <w:rPr>
          <w:sz w:val="28"/>
          <w:szCs w:val="28"/>
        </w:rPr>
        <w:t>72.632.381,74</w:t>
      </w:r>
    </w:p>
    <w:p w:rsidR="002E5F76" w:rsidRDefault="00BA3122" w:rsidP="002E5F7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</w:t>
      </w:r>
      <w:r w:rsidR="002E5F76">
        <w:rPr>
          <w:sz w:val="28"/>
          <w:szCs w:val="28"/>
        </w:rPr>
        <w:t xml:space="preserve">                                                                        </w:t>
      </w:r>
      <w:r w:rsidR="00B02735">
        <w:rPr>
          <w:sz w:val="28"/>
          <w:szCs w:val="28"/>
        </w:rPr>
        <w:t>139.684.560,74</w:t>
      </w:r>
      <w:r>
        <w:rPr>
          <w:sz w:val="28"/>
          <w:szCs w:val="28"/>
        </w:rPr>
        <w:t xml:space="preserve">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</w:t>
      </w:r>
      <w:r w:rsidR="002E5F76">
        <w:rPr>
          <w:sz w:val="28"/>
          <w:szCs w:val="28"/>
        </w:rPr>
        <w:t xml:space="preserve">                                                                           </w:t>
      </w:r>
      <w:r w:rsidR="00B02735">
        <w:rPr>
          <w:sz w:val="28"/>
          <w:szCs w:val="28"/>
        </w:rPr>
        <w:t>80.156.533,33</w:t>
      </w:r>
    </w:p>
    <w:p w:rsidR="00BA3122" w:rsidRPr="005965E4" w:rsidRDefault="00BA3122" w:rsidP="002E5F7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 w:rsidR="002E5F76">
        <w:rPr>
          <w:sz w:val="28"/>
          <w:szCs w:val="28"/>
        </w:rPr>
        <w:t xml:space="preserve">                                                                                     </w:t>
      </w:r>
      <w:r w:rsidR="00B02735">
        <w:rPr>
          <w:sz w:val="28"/>
          <w:szCs w:val="28"/>
        </w:rPr>
        <w:t>344.596.098,90</w:t>
      </w:r>
    </w:p>
    <w:p w:rsidR="00BA3122" w:rsidRPr="005965E4" w:rsidRDefault="00BA3122" w:rsidP="000B5D7C">
      <w:pPr>
        <w:jc w:val="both"/>
        <w:rPr>
          <w:sz w:val="28"/>
          <w:szCs w:val="28"/>
        </w:rPr>
      </w:pPr>
    </w:p>
    <w:p w:rsidR="000B71CA" w:rsidRPr="000B71CA" w:rsidRDefault="000B71CA" w:rsidP="000B71CA">
      <w:pPr>
        <w:ind w:firstLine="2835"/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0B71CA" w:rsidRPr="00171669" w:rsidRDefault="000B71CA" w:rsidP="00171669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</w:p>
    <w:sectPr w:rsidR="000B71CA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A151D"/>
    <w:rsid w:val="000B5D7C"/>
    <w:rsid w:val="000B71CA"/>
    <w:rsid w:val="000E1727"/>
    <w:rsid w:val="00124882"/>
    <w:rsid w:val="00152EBC"/>
    <w:rsid w:val="00154BAE"/>
    <w:rsid w:val="00171669"/>
    <w:rsid w:val="00212D9B"/>
    <w:rsid w:val="0028649D"/>
    <w:rsid w:val="002E5F76"/>
    <w:rsid w:val="0030617F"/>
    <w:rsid w:val="003069C9"/>
    <w:rsid w:val="00330D2B"/>
    <w:rsid w:val="003E0C85"/>
    <w:rsid w:val="00486D28"/>
    <w:rsid w:val="00522719"/>
    <w:rsid w:val="00555D48"/>
    <w:rsid w:val="005939FE"/>
    <w:rsid w:val="005965E4"/>
    <w:rsid w:val="005E0A59"/>
    <w:rsid w:val="005E13D8"/>
    <w:rsid w:val="005E3445"/>
    <w:rsid w:val="005F3E64"/>
    <w:rsid w:val="00654B01"/>
    <w:rsid w:val="00662C45"/>
    <w:rsid w:val="006A0E0B"/>
    <w:rsid w:val="007152DF"/>
    <w:rsid w:val="00747234"/>
    <w:rsid w:val="007D38C7"/>
    <w:rsid w:val="007D4647"/>
    <w:rsid w:val="0085168B"/>
    <w:rsid w:val="008703DF"/>
    <w:rsid w:val="008A0801"/>
    <w:rsid w:val="00995503"/>
    <w:rsid w:val="009B2EEA"/>
    <w:rsid w:val="009C575E"/>
    <w:rsid w:val="00A05EF3"/>
    <w:rsid w:val="00A1662C"/>
    <w:rsid w:val="00A449AE"/>
    <w:rsid w:val="00B02735"/>
    <w:rsid w:val="00B40795"/>
    <w:rsid w:val="00B734EA"/>
    <w:rsid w:val="00B84094"/>
    <w:rsid w:val="00B972A5"/>
    <w:rsid w:val="00BA3122"/>
    <w:rsid w:val="00C13EEC"/>
    <w:rsid w:val="00CE5BFC"/>
    <w:rsid w:val="00CF6576"/>
    <w:rsid w:val="00D9103F"/>
    <w:rsid w:val="00DA7094"/>
    <w:rsid w:val="00E12EE6"/>
    <w:rsid w:val="00E436F4"/>
    <w:rsid w:val="00E66652"/>
    <w:rsid w:val="00EC79A2"/>
    <w:rsid w:val="00ED2339"/>
    <w:rsid w:val="00F20ED5"/>
    <w:rsid w:val="00F5723A"/>
    <w:rsid w:val="00FC4605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12737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2016-11-04T14:06:00Z</dcterms:created>
  <dcterms:modified xsi:type="dcterms:W3CDTF">2016-11-04T14:06:00Z</dcterms:modified>
</cp:coreProperties>
</file>