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48" w:rsidRDefault="00A97248">
      <w:pPr>
        <w:framePr w:h="1663" w:hSpace="40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F7564F" w:rsidRPr="00F7564F" w:rsidRDefault="00F7564F" w:rsidP="00F7564F">
      <w:pPr>
        <w:shd w:val="clear" w:color="auto" w:fill="FFFFFF"/>
        <w:spacing w:before="734" w:line="490" w:lineRule="exact"/>
        <w:ind w:left="6833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ABRE CRÉDITO SUPLEMENTAR </w:t>
      </w:r>
      <w:r w:rsidRPr="00F7564F">
        <w:rPr>
          <w:rFonts w:eastAsia="Times New Roman"/>
          <w:color w:val="000000"/>
          <w:spacing w:val="-2"/>
          <w:sz w:val="24"/>
          <w:szCs w:val="24"/>
        </w:rPr>
        <w:t>NO ORÇAMENTO VIGENTE.</w:t>
      </w:r>
    </w:p>
    <w:p w:rsidR="00F7564F" w:rsidRPr="00F7564F" w:rsidRDefault="00F7564F" w:rsidP="00F7564F">
      <w:pPr>
        <w:shd w:val="clear" w:color="auto" w:fill="FFFFFF"/>
        <w:spacing w:before="497" w:line="468" w:lineRule="exact"/>
        <w:ind w:left="914" w:right="58" w:firstLine="2311"/>
        <w:jc w:val="both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z w:val="24"/>
          <w:szCs w:val="24"/>
        </w:rPr>
        <w:t xml:space="preserve">0 GOVERNADOR DO ESTADO DE RONDÔNIA, no uso de </w:t>
      </w: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suas atribuições legais e com fundamento no artigo 79 do Decreto </w:t>
      </w:r>
      <w:r w:rsidRPr="00F7564F">
        <w:rPr>
          <w:rFonts w:eastAsia="Times New Roman"/>
          <w:color w:val="000000"/>
          <w:sz w:val="24"/>
          <w:szCs w:val="24"/>
        </w:rPr>
        <w:t>Lei 31 de novembro de 1982.</w:t>
      </w:r>
    </w:p>
    <w:p w:rsidR="00F7564F" w:rsidRPr="00F7564F" w:rsidRDefault="00F7564F" w:rsidP="00F7564F">
      <w:pPr>
        <w:shd w:val="clear" w:color="auto" w:fill="FFFFFF"/>
        <w:spacing w:before="655"/>
        <w:ind w:left="3226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126"/>
          <w:sz w:val="24"/>
          <w:szCs w:val="24"/>
        </w:rPr>
        <w:t>DECRETA</w:t>
      </w:r>
      <w:r w:rsidRPr="00F7564F">
        <w:rPr>
          <w:rFonts w:eastAsia="Times New Roman"/>
          <w:color w:val="000000"/>
          <w:sz w:val="24"/>
          <w:szCs w:val="24"/>
        </w:rPr>
        <w:t>:</w:t>
      </w:r>
    </w:p>
    <w:p w:rsidR="00F7564F" w:rsidRPr="00F7564F" w:rsidRDefault="00F7564F" w:rsidP="00F7564F">
      <w:pPr>
        <w:shd w:val="clear" w:color="auto" w:fill="FFFFFF"/>
        <w:spacing w:before="504" w:line="482" w:lineRule="exact"/>
        <w:ind w:left="893" w:firstLine="2326"/>
        <w:jc w:val="both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Artigo lº - Fica aberto à Secretaria de Estado do </w:t>
      </w:r>
      <w:r w:rsidRPr="00F7564F">
        <w:rPr>
          <w:rFonts w:eastAsia="Times New Roman"/>
          <w:color w:val="000000"/>
          <w:sz w:val="24"/>
          <w:szCs w:val="24"/>
        </w:rPr>
        <w:t xml:space="preserve">Trabalho e Promoção Social, um crédito suplementar no valor de CR| 33.992»405,00 (Trinta e três milhões, novecentos e noventa e </w:t>
      </w:r>
      <w:r w:rsidRPr="00F7564F">
        <w:rPr>
          <w:rFonts w:eastAsia="Times New Roman"/>
          <w:color w:val="000000"/>
          <w:spacing w:val="-1"/>
          <w:sz w:val="24"/>
          <w:szCs w:val="24"/>
        </w:rPr>
        <w:t>dois mil, quatrocentos e cinco cruzeiros) observando-se nas clas</w:t>
      </w:r>
      <w:r w:rsidRPr="00F7564F">
        <w:rPr>
          <w:rFonts w:eastAsia="Times New Roman"/>
          <w:color w:val="000000"/>
          <w:spacing w:val="-5"/>
          <w:sz w:val="24"/>
          <w:szCs w:val="24"/>
        </w:rPr>
        <w:t>sificações institucionais, econômicas e funcional programática, conforme</w:t>
      </w:r>
      <w:r w:rsidRPr="00F7564F">
        <w:rPr>
          <w:rFonts w:eastAsia="Times New Roman"/>
          <w:color w:val="000000"/>
          <w:sz w:val="24"/>
          <w:szCs w:val="24"/>
        </w:rPr>
        <w:t xml:space="preserve"> discriminação:</w:t>
      </w:r>
    </w:p>
    <w:p w:rsidR="00F7564F" w:rsidRPr="00F7564F" w:rsidRDefault="00F7564F" w:rsidP="00F7564F">
      <w:pPr>
        <w:shd w:val="clear" w:color="auto" w:fill="FFFFFF"/>
        <w:spacing w:before="497" w:line="482" w:lineRule="exact"/>
        <w:ind w:left="3226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5"/>
          <w:sz w:val="24"/>
          <w:szCs w:val="24"/>
        </w:rPr>
        <w:t>DESPESA</w:t>
      </w:r>
    </w:p>
    <w:p w:rsidR="00F7564F" w:rsidRPr="00F7564F" w:rsidRDefault="00F7564F" w:rsidP="00F7564F">
      <w:pPr>
        <w:shd w:val="clear" w:color="auto" w:fill="FFFFFF"/>
        <w:tabs>
          <w:tab w:val="left" w:pos="2938"/>
        </w:tabs>
        <w:spacing w:line="482" w:lineRule="exact"/>
        <w:ind w:left="2059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9"/>
          <w:sz w:val="24"/>
          <w:szCs w:val="24"/>
        </w:rPr>
        <w:t>18.00</w:t>
      </w:r>
      <w:r w:rsidRPr="00F7564F">
        <w:rPr>
          <w:rFonts w:eastAsia="Times New Roman"/>
          <w:color w:val="000000"/>
          <w:sz w:val="24"/>
          <w:szCs w:val="24"/>
        </w:rPr>
        <w:tab/>
      </w:r>
      <w:r w:rsidRPr="00F7564F">
        <w:rPr>
          <w:rFonts w:eastAsia="Times New Roman"/>
          <w:color w:val="000000"/>
          <w:spacing w:val="-2"/>
          <w:sz w:val="24"/>
          <w:szCs w:val="24"/>
        </w:rPr>
        <w:t>- Secretaria de Estado do Trabalho e Promoção   So</w:t>
      </w:r>
      <w:r w:rsidRPr="00F7564F">
        <w:rPr>
          <w:rFonts w:eastAsia="Times New Roman"/>
          <w:color w:val="000000"/>
          <w:spacing w:val="-7"/>
          <w:sz w:val="24"/>
          <w:szCs w:val="24"/>
        </w:rPr>
        <w:t>cial</w:t>
      </w:r>
    </w:p>
    <w:p w:rsidR="00F7564F" w:rsidRPr="00F7564F" w:rsidRDefault="00F7564F" w:rsidP="00F7564F">
      <w:pPr>
        <w:shd w:val="clear" w:color="auto" w:fill="FFFFFF"/>
        <w:tabs>
          <w:tab w:val="left" w:pos="2938"/>
        </w:tabs>
        <w:spacing w:line="482" w:lineRule="exact"/>
        <w:ind w:left="2059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6"/>
          <w:sz w:val="24"/>
          <w:szCs w:val="24"/>
        </w:rPr>
        <w:t>18.01</w:t>
      </w:r>
      <w:r w:rsidRPr="00F7564F">
        <w:rPr>
          <w:rFonts w:eastAsia="Times New Roman"/>
          <w:color w:val="000000"/>
          <w:sz w:val="24"/>
          <w:szCs w:val="24"/>
        </w:rPr>
        <w:tab/>
      </w:r>
      <w:r w:rsidRPr="00F7564F">
        <w:rPr>
          <w:rFonts w:eastAsia="Times New Roman"/>
          <w:color w:val="000000"/>
          <w:spacing w:val="-2"/>
          <w:sz w:val="24"/>
          <w:szCs w:val="24"/>
        </w:rPr>
        <w:t>- Secretaria de Estado do Trabalho e Promoção So</w:t>
      </w:r>
      <w:r w:rsidRPr="00F7564F">
        <w:rPr>
          <w:rFonts w:eastAsia="Times New Roman"/>
          <w:color w:val="000000"/>
          <w:sz w:val="24"/>
          <w:szCs w:val="24"/>
        </w:rPr>
        <w:t xml:space="preserve">ciais </w:t>
      </w:r>
      <w:r w:rsidRPr="00F7564F">
        <w:rPr>
          <w:rFonts w:eastAsia="Times New Roman"/>
          <w:color w:val="000000"/>
          <w:spacing w:val="-3"/>
          <w:sz w:val="24"/>
          <w:szCs w:val="24"/>
        </w:rPr>
        <w:t xml:space="preserve">4130.00 - Investimento em Regime de Execução </w:t>
      </w:r>
      <w:r w:rsidRPr="00F7564F">
        <w:rPr>
          <w:rFonts w:eastAsia="Times New Roman"/>
          <w:color w:val="000000"/>
          <w:spacing w:val="9"/>
          <w:sz w:val="24"/>
          <w:szCs w:val="24"/>
        </w:rPr>
        <w:t>Especial</w:t>
      </w:r>
    </w:p>
    <w:p w:rsidR="00F7564F" w:rsidRPr="00F7564F" w:rsidRDefault="00F7564F" w:rsidP="00F7564F">
      <w:pPr>
        <w:shd w:val="clear" w:color="auto" w:fill="FFFFFF"/>
        <w:spacing w:before="122"/>
        <w:ind w:right="29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5"/>
          <w:sz w:val="24"/>
          <w:szCs w:val="24"/>
        </w:rPr>
        <w:t>33,902.405,00</w:t>
      </w:r>
    </w:p>
    <w:p w:rsidR="00F7564F" w:rsidRP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br/>
      </w:r>
      <w:r w:rsidRPr="00F7564F">
        <w:rPr>
          <w:rFonts w:eastAsia="Times New Roman"/>
          <w:color w:val="000000"/>
          <w:sz w:val="24"/>
          <w:szCs w:val="24"/>
        </w:rPr>
        <w:t xml:space="preserve">      TOTAL</w:t>
      </w:r>
      <w:r w:rsidRPr="00F7564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564F">
        <w:rPr>
          <w:rFonts w:eastAsia="Times New Roman"/>
          <w:color w:val="000000"/>
          <w:spacing w:val="-6"/>
          <w:sz w:val="24"/>
          <w:szCs w:val="24"/>
        </w:rPr>
        <w:t>33.902.405,00</w:t>
      </w:r>
    </w:p>
    <w:p w:rsid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</w:p>
    <w:p w:rsid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</w:p>
    <w:p w:rsid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</w:p>
    <w:p w:rsid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</w:p>
    <w:p w:rsid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</w:pPr>
    </w:p>
    <w:p w:rsidR="00F7564F" w:rsidRPr="00F7564F" w:rsidRDefault="00F7564F" w:rsidP="00F7564F">
      <w:pPr>
        <w:shd w:val="clear" w:color="auto" w:fill="FFFFFF"/>
        <w:tabs>
          <w:tab w:val="left" w:pos="8467"/>
        </w:tabs>
        <w:spacing w:line="202" w:lineRule="exact"/>
        <w:ind w:left="1793" w:firstLine="223"/>
        <w:rPr>
          <w:rFonts w:ascii="Arial" w:eastAsia="Times New Roman" w:hAnsi="Arial" w:cs="Arial"/>
        </w:rPr>
        <w:sectPr w:rsidR="00F7564F" w:rsidRPr="00F7564F" w:rsidSect="00F7564F">
          <w:headerReference w:type="default" r:id="rId6"/>
          <w:pgSz w:w="13219" w:h="19101"/>
          <w:pgMar w:top="1440" w:right="1440" w:bottom="360" w:left="1440" w:header="720" w:footer="720" w:gutter="0"/>
          <w:cols w:space="60"/>
          <w:noEndnote/>
        </w:sectPr>
      </w:pPr>
    </w:p>
    <w:p w:rsidR="00F7564F" w:rsidRPr="00F7564F" w:rsidRDefault="00F7564F" w:rsidP="00F7564F">
      <w:pPr>
        <w:shd w:val="clear" w:color="auto" w:fill="FFFFFF"/>
        <w:ind w:left="482"/>
        <w:rPr>
          <w:rFonts w:ascii="Arial" w:eastAsia="Times New Roman" w:hAnsi="Arial" w:cs="Arial"/>
        </w:rPr>
      </w:pPr>
    </w:p>
    <w:p w:rsidR="00F7564F" w:rsidRPr="00F7564F" w:rsidRDefault="00F7564F" w:rsidP="00F7564F">
      <w:pPr>
        <w:shd w:val="clear" w:color="auto" w:fill="FFFFFF"/>
        <w:ind w:left="482"/>
        <w:rPr>
          <w:rFonts w:ascii="Arial" w:eastAsia="Times New Roman" w:hAnsi="Arial" w:cs="Arial"/>
        </w:rPr>
        <w:sectPr w:rsidR="00F7564F" w:rsidRPr="00F7564F">
          <w:type w:val="continuous"/>
          <w:pgSz w:w="13219" w:h="19101"/>
          <w:pgMar w:top="1440" w:right="10073" w:bottom="360" w:left="1440" w:header="720" w:footer="720" w:gutter="0"/>
          <w:cols w:space="60"/>
          <w:noEndnote/>
        </w:sectPr>
      </w:pPr>
    </w:p>
    <w:p w:rsidR="00F7564F" w:rsidRPr="00F7564F" w:rsidRDefault="00F7564F" w:rsidP="00F7564F">
      <w:pPr>
        <w:shd w:val="clear" w:color="auto" w:fill="FFFFFF"/>
        <w:spacing w:line="482" w:lineRule="exact"/>
        <w:ind w:left="14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"/>
          <w:sz w:val="24"/>
          <w:szCs w:val="24"/>
        </w:rPr>
        <w:lastRenderedPageBreak/>
        <w:t>PROJETO/ATIVIDADE</w:t>
      </w:r>
    </w:p>
    <w:p w:rsidR="00F7564F" w:rsidRPr="00F7564F" w:rsidRDefault="00F7564F" w:rsidP="00F7564F">
      <w:pPr>
        <w:shd w:val="clear" w:color="auto" w:fill="FFFFFF"/>
        <w:spacing w:before="7" w:line="482" w:lineRule="exact"/>
        <w:jc w:val="both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"/>
          <w:sz w:val="24"/>
          <w:szCs w:val="24"/>
        </w:rPr>
        <w:t xml:space="preserve">18.01.07.040.031.1.035 -Programa de Migrações In </w:t>
      </w:r>
      <w:r w:rsidRPr="00F7564F">
        <w:rPr>
          <w:rFonts w:eastAsia="Times New Roman"/>
          <w:color w:val="000000"/>
          <w:sz w:val="24"/>
          <w:szCs w:val="24"/>
        </w:rPr>
        <w:t>ternas</w:t>
      </w:r>
    </w:p>
    <w:p w:rsidR="00F7564F" w:rsidRPr="00F7564F" w:rsidRDefault="00F7564F" w:rsidP="00F7564F">
      <w:pPr>
        <w:shd w:val="clear" w:color="auto" w:fill="FFFFFF"/>
        <w:spacing w:before="180"/>
        <w:ind w:left="439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</w:rPr>
        <w:br w:type="column"/>
      </w:r>
      <w:r w:rsidRPr="00F7564F">
        <w:rPr>
          <w:rFonts w:eastAsia="Times New Roman"/>
          <w:color w:val="000000"/>
          <w:spacing w:val="-5"/>
          <w:sz w:val="24"/>
          <w:szCs w:val="24"/>
        </w:rPr>
        <w:lastRenderedPageBreak/>
        <w:t>CAPITAL</w:t>
      </w:r>
    </w:p>
    <w:p w:rsidR="00F7564F" w:rsidRPr="00F7564F" w:rsidRDefault="00F7564F" w:rsidP="00F7564F">
      <w:pPr>
        <w:shd w:val="clear" w:color="auto" w:fill="FFFFFF"/>
        <w:spacing w:before="1174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4"/>
          <w:sz w:val="24"/>
          <w:szCs w:val="24"/>
        </w:rPr>
        <w:t>33</w:t>
      </w:r>
      <w:r w:rsidRPr="00F7564F">
        <w:rPr>
          <w:rFonts w:eastAsia="Times New Roman"/>
          <w:color w:val="000000"/>
          <w:spacing w:val="-4"/>
          <w:sz w:val="24"/>
          <w:szCs w:val="24"/>
          <w:vertAlign w:val="subscript"/>
        </w:rPr>
        <w:t>o</w:t>
      </w:r>
      <w:r w:rsidRPr="00F7564F">
        <w:rPr>
          <w:rFonts w:eastAsia="Times New Roman"/>
          <w:color w:val="000000"/>
          <w:spacing w:val="-4"/>
          <w:sz w:val="24"/>
          <w:szCs w:val="24"/>
        </w:rPr>
        <w:t>992.405,00</w:t>
      </w:r>
    </w:p>
    <w:p w:rsidR="00F7564F" w:rsidRPr="00F7564F" w:rsidRDefault="00F7564F" w:rsidP="00F7564F">
      <w:pPr>
        <w:shd w:val="clear" w:color="auto" w:fill="FFFFFF"/>
        <w:spacing w:before="187"/>
        <w:ind w:left="439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</w:rPr>
        <w:br w:type="column"/>
      </w:r>
      <w:r w:rsidRPr="00F7564F">
        <w:rPr>
          <w:rFonts w:eastAsia="Times New Roman"/>
          <w:color w:val="000000"/>
          <w:spacing w:val="-6"/>
          <w:sz w:val="24"/>
          <w:szCs w:val="24"/>
        </w:rPr>
        <w:lastRenderedPageBreak/>
        <w:t>TOTAL</w:t>
      </w:r>
    </w:p>
    <w:p w:rsidR="00F7564F" w:rsidRPr="00F7564F" w:rsidRDefault="00F7564F" w:rsidP="00F7564F">
      <w:pPr>
        <w:shd w:val="clear" w:color="auto" w:fill="FFFFFF"/>
        <w:spacing w:before="1166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5"/>
          <w:sz w:val="24"/>
          <w:szCs w:val="24"/>
        </w:rPr>
        <w:t>33.992.405,00</w:t>
      </w:r>
    </w:p>
    <w:p w:rsidR="00F7564F" w:rsidRPr="00F7564F" w:rsidRDefault="00F7564F" w:rsidP="00F7564F">
      <w:pPr>
        <w:shd w:val="clear" w:color="auto" w:fill="FFFFFF"/>
        <w:spacing w:before="1166"/>
        <w:rPr>
          <w:rFonts w:ascii="Arial" w:eastAsia="Times New Roman" w:hAnsi="Arial" w:cs="Arial"/>
        </w:rPr>
        <w:sectPr w:rsidR="00F7564F" w:rsidRPr="00F7564F" w:rsidSect="00F7564F">
          <w:pgSz w:w="13198" w:h="19044"/>
          <w:pgMar w:top="1440" w:right="1576" w:bottom="360" w:left="2247" w:header="720" w:footer="720" w:gutter="0"/>
          <w:cols w:num="3" w:space="720" w:equalWidth="0">
            <w:col w:w="3448" w:space="893"/>
            <w:col w:w="1843" w:space="1361"/>
            <w:col w:w="1828"/>
          </w:cols>
          <w:noEndnote/>
        </w:sectPr>
      </w:pPr>
    </w:p>
    <w:p w:rsidR="00F7564F" w:rsidRPr="00F7564F" w:rsidRDefault="00F7564F" w:rsidP="00F7564F">
      <w:pPr>
        <w:shd w:val="clear" w:color="auto" w:fill="FFFFFF"/>
        <w:spacing w:before="497" w:after="482" w:line="475" w:lineRule="exact"/>
        <w:ind w:left="130" w:firstLine="2311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Artigo </w:t>
      </w:r>
      <w:r w:rsidRPr="00F7564F">
        <w:rPr>
          <w:rFonts w:eastAsia="Times New Roman"/>
          <w:color w:val="000000"/>
          <w:spacing w:val="73"/>
          <w:sz w:val="24"/>
          <w:szCs w:val="24"/>
        </w:rPr>
        <w:t>22-0</w:t>
      </w:r>
      <w:r w:rsidRPr="00F7564F">
        <w:rPr>
          <w:rFonts w:eastAsia="Times New Roman"/>
          <w:color w:val="000000"/>
          <w:spacing w:val="-3"/>
          <w:sz w:val="24"/>
          <w:szCs w:val="24"/>
        </w:rPr>
        <w:t xml:space="preserve"> valor de que trata o artigo anterior </w:t>
      </w:r>
      <w:r w:rsidRPr="00F7564F">
        <w:rPr>
          <w:rFonts w:eastAsia="Times New Roman"/>
          <w:color w:val="000000"/>
          <w:sz w:val="24"/>
          <w:szCs w:val="24"/>
        </w:rPr>
        <w:t xml:space="preserve">será coberto com recursos financeiros proveniente do     Convênio </w:t>
      </w: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238/82-SUDEC0, </w:t>
      </w:r>
      <w:r w:rsidRPr="00F7564F">
        <w:rPr>
          <w:rFonts w:eastAsia="Times New Roman"/>
          <w:color w:val="000000"/>
          <w:sz w:val="24"/>
          <w:szCs w:val="24"/>
        </w:rPr>
        <w:t>com</w:t>
      </w: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 base no inciso </w:t>
      </w:r>
      <w:r w:rsidRPr="00F7564F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III </w:t>
      </w: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do § 12 do artigo 43, da </w:t>
      </w:r>
      <w:r w:rsidRPr="00F7564F">
        <w:rPr>
          <w:rFonts w:eastAsia="Times New Roman"/>
          <w:color w:val="000000"/>
          <w:sz w:val="24"/>
          <w:szCs w:val="24"/>
        </w:rPr>
        <w:t>Lei Federal 4.320 de 17.03.64.</w:t>
      </w:r>
    </w:p>
    <w:p w:rsidR="00F7564F" w:rsidRPr="00F7564F" w:rsidRDefault="00F7564F" w:rsidP="00F7564F">
      <w:pPr>
        <w:shd w:val="clear" w:color="auto" w:fill="FFFFFF"/>
        <w:spacing w:before="497" w:after="482" w:line="475" w:lineRule="exact"/>
        <w:ind w:left="130" w:firstLine="2311"/>
        <w:rPr>
          <w:rFonts w:ascii="Arial" w:eastAsia="Times New Roman" w:hAnsi="Arial" w:cs="Arial"/>
        </w:rPr>
        <w:sectPr w:rsidR="00F7564F" w:rsidRPr="00F7564F">
          <w:type w:val="continuous"/>
          <w:pgSz w:w="13198" w:h="19044"/>
          <w:pgMar w:top="1440" w:right="1440" w:bottom="360" w:left="2124" w:header="720" w:footer="720" w:gutter="0"/>
          <w:cols w:space="60"/>
          <w:noEndnote/>
        </w:sectPr>
      </w:pPr>
    </w:p>
    <w:p w:rsidR="00F7564F" w:rsidRPr="00F7564F" w:rsidRDefault="00F7564F" w:rsidP="00F7564F">
      <w:pPr>
        <w:shd w:val="clear" w:color="auto" w:fill="FFFFFF"/>
        <w:spacing w:before="475" w:line="482" w:lineRule="exact"/>
        <w:jc w:val="both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6"/>
          <w:sz w:val="24"/>
          <w:szCs w:val="24"/>
        </w:rPr>
        <w:lastRenderedPageBreak/>
        <w:t>2000.00.00 2400.00.00 2421.08.00</w:t>
      </w:r>
    </w:p>
    <w:p w:rsidR="00F7564F" w:rsidRPr="00F7564F" w:rsidRDefault="00F7564F" w:rsidP="00F7564F">
      <w:pPr>
        <w:shd w:val="clear" w:color="auto" w:fill="FFFFFF"/>
        <w:spacing w:line="482" w:lineRule="exact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</w:rPr>
        <w:br w:type="column"/>
      </w:r>
      <w:r w:rsidRPr="00F7564F">
        <w:rPr>
          <w:rFonts w:eastAsia="Times New Roman"/>
          <w:color w:val="000000"/>
          <w:spacing w:val="-5"/>
          <w:sz w:val="24"/>
          <w:szCs w:val="24"/>
        </w:rPr>
        <w:lastRenderedPageBreak/>
        <w:t>RECEITA</w:t>
      </w:r>
    </w:p>
    <w:p w:rsidR="00F7564F" w:rsidRPr="00F7564F" w:rsidRDefault="00F7564F" w:rsidP="00F7564F">
      <w:pPr>
        <w:shd w:val="clear" w:color="auto" w:fill="FFFFFF"/>
        <w:spacing w:line="482" w:lineRule="exac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10"/>
          <w:sz w:val="24"/>
          <w:szCs w:val="24"/>
        </w:rPr>
        <w:t xml:space="preserve">RECEITA DE </w:t>
      </w:r>
      <w:r w:rsidRPr="00F7564F">
        <w:rPr>
          <w:rFonts w:eastAsia="Times New Roman"/>
          <w:color w:val="000000"/>
          <w:spacing w:val="12"/>
          <w:sz w:val="24"/>
          <w:szCs w:val="24"/>
        </w:rPr>
        <w:t>CAPITAL</w:t>
      </w:r>
    </w:p>
    <w:p w:rsidR="00F7564F" w:rsidRPr="00F7564F" w:rsidRDefault="00F7564F" w:rsidP="00F7564F">
      <w:pPr>
        <w:shd w:val="clear" w:color="auto" w:fill="FFFFFF"/>
        <w:spacing w:line="482" w:lineRule="exact"/>
        <w:ind w:left="281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7"/>
          <w:sz w:val="24"/>
          <w:szCs w:val="24"/>
        </w:rPr>
        <w:t xml:space="preserve">TRANSFERÊNCIA DE </w:t>
      </w:r>
      <w:r w:rsidRPr="00F7564F">
        <w:rPr>
          <w:rFonts w:eastAsia="Times New Roman"/>
          <w:color w:val="000000"/>
          <w:spacing w:val="14"/>
          <w:sz w:val="24"/>
          <w:szCs w:val="24"/>
        </w:rPr>
        <w:t>CAPITAL</w:t>
      </w:r>
    </w:p>
    <w:p w:rsidR="00F7564F" w:rsidRPr="00F7564F" w:rsidRDefault="00F7564F" w:rsidP="00F7564F">
      <w:pPr>
        <w:shd w:val="clear" w:color="auto" w:fill="FFFFFF"/>
        <w:spacing w:before="7" w:line="482" w:lineRule="exact"/>
        <w:ind w:left="576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z w:val="24"/>
          <w:szCs w:val="24"/>
        </w:rPr>
        <w:t>TRANSFERÊNCIAS EM FUNÇÃO DE CONVÊNIOS</w:t>
      </w:r>
    </w:p>
    <w:p w:rsidR="00F7564F" w:rsidRPr="00F7564F" w:rsidRDefault="00F7564F" w:rsidP="00F7564F">
      <w:pPr>
        <w:shd w:val="clear" w:color="auto" w:fill="FFFFFF"/>
        <w:tabs>
          <w:tab w:val="left" w:pos="5227"/>
        </w:tabs>
        <w:spacing w:line="497" w:lineRule="exact"/>
        <w:ind w:left="569" w:firstLine="4651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5"/>
          <w:sz w:val="24"/>
          <w:szCs w:val="24"/>
        </w:rPr>
        <w:t>33.992.405,00</w:t>
      </w:r>
      <w:r w:rsidRPr="00F7564F">
        <w:rPr>
          <w:rFonts w:eastAsia="Times New Roman"/>
          <w:color w:val="000000"/>
          <w:spacing w:val="-5"/>
          <w:sz w:val="24"/>
          <w:szCs w:val="24"/>
        </w:rPr>
        <w:br/>
      </w:r>
      <w:r w:rsidRPr="00F7564F">
        <w:rPr>
          <w:rFonts w:eastAsia="Times New Roman"/>
          <w:color w:val="000000"/>
          <w:spacing w:val="-6"/>
          <w:sz w:val="24"/>
          <w:szCs w:val="24"/>
        </w:rPr>
        <w:t>TOTAL</w:t>
      </w:r>
      <w:r w:rsidRPr="00F7564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564F">
        <w:rPr>
          <w:rFonts w:eastAsia="Times New Roman"/>
          <w:color w:val="000000"/>
          <w:spacing w:val="-6"/>
          <w:sz w:val="24"/>
          <w:szCs w:val="24"/>
        </w:rPr>
        <w:t>33.992.405,00</w:t>
      </w:r>
    </w:p>
    <w:p w:rsidR="00F7564F" w:rsidRPr="00F7564F" w:rsidRDefault="00F7564F" w:rsidP="00F7564F">
      <w:pPr>
        <w:shd w:val="clear" w:color="auto" w:fill="FFFFFF"/>
        <w:tabs>
          <w:tab w:val="left" w:pos="5227"/>
        </w:tabs>
        <w:spacing w:line="497" w:lineRule="exact"/>
        <w:ind w:left="569" w:firstLine="4651"/>
        <w:rPr>
          <w:rFonts w:ascii="Arial" w:eastAsia="Times New Roman" w:hAnsi="Arial" w:cs="Arial"/>
        </w:rPr>
        <w:sectPr w:rsidR="00F7564F" w:rsidRPr="00F7564F">
          <w:type w:val="continuous"/>
          <w:pgSz w:w="13198" w:h="19044"/>
          <w:pgMar w:top="1440" w:right="1569" w:bottom="360" w:left="2700" w:header="720" w:footer="720" w:gutter="0"/>
          <w:cols w:num="2" w:space="720" w:equalWidth="0">
            <w:col w:w="1404" w:space="475"/>
            <w:col w:w="7048"/>
          </w:cols>
          <w:noEndnote/>
        </w:sectPr>
      </w:pPr>
    </w:p>
    <w:p w:rsidR="00F7564F" w:rsidRPr="00F7564F" w:rsidRDefault="00F7564F" w:rsidP="00F7564F">
      <w:pPr>
        <w:shd w:val="clear" w:color="auto" w:fill="FFFFFF"/>
        <w:spacing w:before="468" w:after="202" w:line="497" w:lineRule="exact"/>
        <w:ind w:left="144" w:right="115" w:firstLine="2311"/>
        <w:jc w:val="both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Artigo 32 - Fica alterada a programação orçamenta </w:t>
      </w:r>
      <w:r w:rsidRPr="00F7564F">
        <w:rPr>
          <w:rFonts w:eastAsia="Times New Roman"/>
          <w:color w:val="000000"/>
          <w:spacing w:val="-1"/>
          <w:sz w:val="24"/>
          <w:szCs w:val="24"/>
        </w:rPr>
        <w:t xml:space="preserve">ria da despesa do Estado, estabelecida pelo Decreto n2 781 de </w:t>
      </w:r>
      <w:r w:rsidRPr="00F7564F">
        <w:rPr>
          <w:rFonts w:eastAsia="Times New Roman"/>
          <w:color w:val="000000"/>
          <w:sz w:val="24"/>
          <w:szCs w:val="24"/>
        </w:rPr>
        <w:t>31.12.82.</w:t>
      </w:r>
    </w:p>
    <w:p w:rsidR="00F7564F" w:rsidRPr="00F7564F" w:rsidRDefault="00F7564F" w:rsidP="00F7564F">
      <w:pPr>
        <w:shd w:val="clear" w:color="auto" w:fill="FFFFFF"/>
        <w:spacing w:before="468" w:after="202" w:line="497" w:lineRule="exact"/>
        <w:ind w:left="144" w:right="115" w:firstLine="2311"/>
        <w:jc w:val="both"/>
        <w:rPr>
          <w:rFonts w:ascii="Arial" w:eastAsia="Times New Roman" w:hAnsi="Arial" w:cs="Arial"/>
        </w:rPr>
        <w:sectPr w:rsidR="00F7564F" w:rsidRPr="00F7564F">
          <w:type w:val="continuous"/>
          <w:pgSz w:w="13198" w:h="19044"/>
          <w:pgMar w:top="1440" w:right="1440" w:bottom="360" w:left="2124" w:header="720" w:footer="720" w:gutter="0"/>
          <w:cols w:space="60"/>
          <w:noEndnote/>
        </w:sectPr>
      </w:pPr>
    </w:p>
    <w:p w:rsidR="00F7564F" w:rsidRPr="00F7564F" w:rsidRDefault="00F7564F" w:rsidP="00F7564F">
      <w:pPr>
        <w:shd w:val="clear" w:color="auto" w:fill="FFFFFF"/>
        <w:spacing w:before="36" w:line="482" w:lineRule="exact"/>
        <w:ind w:right="346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z w:val="24"/>
          <w:szCs w:val="24"/>
          <w:lang w:val="en-US" w:eastAsia="en-US"/>
        </w:rPr>
        <w:lastRenderedPageBreak/>
        <w:t>I</w:t>
      </w:r>
    </w:p>
    <w:p w:rsidR="00F7564F" w:rsidRPr="00F7564F" w:rsidRDefault="00F7564F" w:rsidP="00F7564F">
      <w:pPr>
        <w:shd w:val="clear" w:color="auto" w:fill="FFFFFF"/>
        <w:spacing w:line="482" w:lineRule="exact"/>
        <w:ind w:right="353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32"/>
          <w:sz w:val="24"/>
          <w:szCs w:val="24"/>
          <w:lang w:val="en-US" w:eastAsia="en-US"/>
        </w:rPr>
        <w:t>II</w:t>
      </w:r>
    </w:p>
    <w:p w:rsidR="00F7564F" w:rsidRPr="00F7564F" w:rsidRDefault="00F7564F" w:rsidP="00F7564F">
      <w:pPr>
        <w:shd w:val="clear" w:color="auto" w:fill="FFFFFF"/>
        <w:spacing w:line="482" w:lineRule="exact"/>
        <w:ind w:right="346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21"/>
          <w:sz w:val="24"/>
          <w:szCs w:val="24"/>
          <w:lang w:val="en-US" w:eastAsia="en-US"/>
        </w:rPr>
        <w:t>III</w:t>
      </w:r>
    </w:p>
    <w:p w:rsidR="00F7564F" w:rsidRPr="00F7564F" w:rsidRDefault="00F7564F" w:rsidP="00F7564F">
      <w:pPr>
        <w:shd w:val="clear" w:color="auto" w:fill="FFFFFF"/>
        <w:spacing w:before="22" w:line="482" w:lineRule="exact"/>
        <w:jc w:val="both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</w:rPr>
        <w:br w:type="column"/>
      </w:r>
      <w:r w:rsidRPr="00F7564F">
        <w:rPr>
          <w:rFonts w:eastAsia="Times New Roman"/>
          <w:color w:val="000000"/>
          <w:spacing w:val="-7"/>
          <w:sz w:val="24"/>
          <w:szCs w:val="24"/>
        </w:rPr>
        <w:lastRenderedPageBreak/>
        <w:t xml:space="preserve">TRIMESTRE </w:t>
      </w:r>
      <w:proofErr w:type="spellStart"/>
      <w:r w:rsidRPr="00F7564F">
        <w:rPr>
          <w:rFonts w:eastAsia="Times New Roman"/>
          <w:color w:val="000000"/>
          <w:spacing w:val="-7"/>
          <w:sz w:val="24"/>
          <w:szCs w:val="24"/>
        </w:rPr>
        <w:t>TRIMESTRE</w:t>
      </w:r>
      <w:proofErr w:type="spellEnd"/>
      <w:r w:rsidRPr="00F7564F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F7564F">
        <w:rPr>
          <w:rFonts w:eastAsia="Times New Roman"/>
          <w:color w:val="000000"/>
          <w:spacing w:val="-7"/>
          <w:sz w:val="24"/>
          <w:szCs w:val="24"/>
        </w:rPr>
        <w:t>TRIMESTRE</w:t>
      </w:r>
      <w:proofErr w:type="spellEnd"/>
      <w:r w:rsidRPr="00F7564F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F7564F">
        <w:rPr>
          <w:rFonts w:eastAsia="Times New Roman"/>
          <w:color w:val="000000"/>
          <w:sz w:val="24"/>
          <w:szCs w:val="24"/>
        </w:rPr>
        <w:t>TOTAL</w:t>
      </w:r>
    </w:p>
    <w:p w:rsidR="00F7564F" w:rsidRPr="00F7564F" w:rsidRDefault="00F7564F" w:rsidP="00F7564F">
      <w:pPr>
        <w:shd w:val="clear" w:color="auto" w:fill="FFFFFF"/>
        <w:spacing w:line="475" w:lineRule="exact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</w:rPr>
        <w:br w:type="column"/>
      </w:r>
      <w:r w:rsidRPr="00F7564F">
        <w:rPr>
          <w:rFonts w:eastAsia="Times New Roman"/>
          <w:color w:val="000000"/>
          <w:spacing w:val="-6"/>
          <w:sz w:val="24"/>
          <w:szCs w:val="24"/>
        </w:rPr>
        <w:lastRenderedPageBreak/>
        <w:t>12.000.000,00</w:t>
      </w:r>
    </w:p>
    <w:p w:rsidR="00F7564F" w:rsidRPr="00F7564F" w:rsidRDefault="00F7564F" w:rsidP="00F7564F">
      <w:pPr>
        <w:shd w:val="clear" w:color="auto" w:fill="FFFFFF"/>
        <w:spacing w:line="475" w:lineRule="exact"/>
        <w:ind w:right="14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6"/>
          <w:sz w:val="24"/>
          <w:szCs w:val="24"/>
        </w:rPr>
        <w:t>12.000.000,00</w:t>
      </w:r>
    </w:p>
    <w:p w:rsidR="00F7564F" w:rsidRPr="00F7564F" w:rsidRDefault="00F7564F" w:rsidP="00F7564F">
      <w:pPr>
        <w:shd w:val="clear" w:color="auto" w:fill="FFFFFF"/>
        <w:spacing w:line="475" w:lineRule="exact"/>
        <w:ind w:right="7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4"/>
          <w:sz w:val="24"/>
          <w:szCs w:val="24"/>
        </w:rPr>
        <w:t>9.992.405,00</w:t>
      </w:r>
    </w:p>
    <w:p w:rsidR="00F7564F" w:rsidRPr="00F7564F" w:rsidRDefault="00F7564F" w:rsidP="00F7564F">
      <w:pPr>
        <w:shd w:val="clear" w:color="auto" w:fill="FFFFFF"/>
        <w:spacing w:line="475" w:lineRule="exact"/>
        <w:jc w:val="right"/>
        <w:rPr>
          <w:rFonts w:ascii="Arial" w:eastAsia="Times New Roman" w:hAnsi="Arial" w:cs="Arial"/>
        </w:rPr>
      </w:pPr>
      <w:r w:rsidRPr="00F7564F">
        <w:rPr>
          <w:rFonts w:eastAsia="Times New Roman"/>
          <w:color w:val="000000"/>
          <w:spacing w:val="-5"/>
          <w:sz w:val="24"/>
          <w:szCs w:val="24"/>
        </w:rPr>
        <w:t>33.992.405,00</w:t>
      </w:r>
    </w:p>
    <w:p w:rsidR="00F7564F" w:rsidRPr="00F7564F" w:rsidRDefault="00F7564F" w:rsidP="00F7564F">
      <w:pPr>
        <w:shd w:val="clear" w:color="auto" w:fill="FFFFFF"/>
        <w:spacing w:line="475" w:lineRule="exact"/>
        <w:jc w:val="right"/>
        <w:rPr>
          <w:rFonts w:ascii="Arial" w:eastAsia="Times New Roman" w:hAnsi="Arial" w:cs="Arial"/>
        </w:rPr>
        <w:sectPr w:rsidR="00F7564F" w:rsidRPr="00F7564F">
          <w:type w:val="continuous"/>
          <w:pgSz w:w="13198" w:h="19044"/>
          <w:pgMar w:top="1440" w:right="1540" w:bottom="360" w:left="4306" w:header="720" w:footer="720" w:gutter="0"/>
          <w:cols w:num="3" w:space="720" w:equalWidth="0">
            <w:col w:w="720" w:space="137"/>
            <w:col w:w="1260" w:space="3398"/>
            <w:col w:w="1836"/>
          </w:cols>
          <w:noEndnote/>
        </w:sectPr>
      </w:pPr>
    </w:p>
    <w:p w:rsidR="00F7564F" w:rsidRPr="00F7564F" w:rsidRDefault="00F7564F" w:rsidP="00F7564F">
      <w:pPr>
        <w:framePr w:h="605" w:hSpace="36" w:wrap="auto" w:vAnchor="text" w:hAnchor="margin" w:x="-683" w:y="858"/>
        <w:rPr>
          <w:rFonts w:ascii="Arial" w:eastAsia="Times New Roman" w:hAnsi="Arial" w:cs="Arial"/>
          <w:sz w:val="24"/>
          <w:szCs w:val="24"/>
        </w:rPr>
      </w:pPr>
    </w:p>
    <w:p w:rsidR="00F7564F" w:rsidRPr="00F7564F" w:rsidRDefault="00F7564F" w:rsidP="00F7564F">
      <w:pPr>
        <w:shd w:val="clear" w:color="auto" w:fill="FFFFFF"/>
        <w:rPr>
          <w:rFonts w:ascii="Arial" w:eastAsia="Times New Roman" w:hAnsi="Arial" w:cs="Arial"/>
        </w:rPr>
        <w:sectPr w:rsidR="00F7564F" w:rsidRPr="00F7564F">
          <w:type w:val="continuous"/>
          <w:pgSz w:w="13198" w:h="19044"/>
          <w:pgMar w:top="1440" w:right="9093" w:bottom="360" w:left="2124" w:header="720" w:footer="720" w:gutter="0"/>
          <w:cols w:space="60"/>
          <w:noEndnote/>
        </w:sectPr>
      </w:pPr>
    </w:p>
    <w:p w:rsidR="00F7564F" w:rsidRPr="00F7564F" w:rsidRDefault="00F7564F" w:rsidP="00F7564F">
      <w:pPr>
        <w:shd w:val="clear" w:color="auto" w:fill="FFFFFF"/>
        <w:spacing w:before="907" w:line="49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  </w:t>
      </w:r>
      <w:r w:rsidRPr="00F7564F">
        <w:rPr>
          <w:rFonts w:ascii="Arial" w:eastAsia="Times New Roman" w:hAnsi="Arial" w:cs="Arial"/>
          <w:color w:val="000000"/>
        </w:rPr>
        <w:t>Artigo   4</w:t>
      </w:r>
      <w:r w:rsidRPr="00F7564F">
        <w:rPr>
          <w:rFonts w:ascii="Arial" w:eastAsia="Times New Roman" w:hAnsi="Arial" w:cs="Arial"/>
          <w:color w:val="000000"/>
          <w:vertAlign w:val="superscript"/>
        </w:rPr>
        <w:t>Q</w:t>
      </w:r>
      <w:r w:rsidRPr="00F7564F">
        <w:rPr>
          <w:rFonts w:ascii="Arial" w:eastAsia="Times New Roman" w:hAnsi="Arial" w:cs="Arial"/>
          <w:color w:val="000000"/>
        </w:rPr>
        <w:t xml:space="preserve">   -   </w:t>
      </w:r>
      <w:r w:rsidRPr="00F7564F">
        <w:rPr>
          <w:rFonts w:ascii="Arial" w:eastAsia="Times New Roman" w:hAnsi="Arial" w:cs="Arial"/>
          <w:color w:val="000000"/>
          <w:spacing w:val="29"/>
        </w:rPr>
        <w:t>Este</w:t>
      </w:r>
      <w:r w:rsidRPr="00F7564F">
        <w:rPr>
          <w:rFonts w:ascii="Arial" w:eastAsia="Times New Roman" w:hAnsi="Arial" w:cs="Arial"/>
          <w:color w:val="000000"/>
        </w:rPr>
        <w:t xml:space="preserve">   Decreto</w:t>
      </w:r>
      <w:bookmarkStart w:id="0" w:name="_GoBack"/>
      <w:bookmarkEnd w:id="0"/>
      <w:r w:rsidRPr="00F7564F">
        <w:rPr>
          <w:rFonts w:ascii="Arial" w:eastAsia="Times New Roman" w:hAnsi="Arial" w:cs="Arial"/>
          <w:color w:val="000000"/>
        </w:rPr>
        <w:t xml:space="preserve">   entrará   em   </w:t>
      </w:r>
      <w:r w:rsidRPr="00F7564F">
        <w:rPr>
          <w:rFonts w:ascii="Arial" w:eastAsia="Times New Roman" w:hAnsi="Arial" w:cs="Arial"/>
          <w:color w:val="000000"/>
          <w:spacing w:val="22"/>
        </w:rPr>
        <w:t>vigor</w:t>
      </w:r>
      <w:r w:rsidRPr="00F7564F">
        <w:rPr>
          <w:rFonts w:ascii="Arial" w:eastAsia="Times New Roman" w:hAnsi="Arial" w:cs="Arial"/>
          <w:color w:val="000000"/>
        </w:rPr>
        <w:t xml:space="preserve">   na   data </w:t>
      </w:r>
      <w:r w:rsidRPr="00F7564F">
        <w:rPr>
          <w:rFonts w:ascii="Arial" w:eastAsia="Times New Roman" w:hAnsi="Arial" w:cs="Arial"/>
          <w:color w:val="000000"/>
          <w:sz w:val="22"/>
          <w:szCs w:val="22"/>
        </w:rPr>
        <w:t>publicação</w:t>
      </w:r>
      <w:r w:rsidRPr="00F7564F">
        <w:rPr>
          <w:rFonts w:ascii="Arial" w:eastAsia="Times New Roman" w:hAnsi="Arial" w:cs="Arial"/>
          <w:color w:val="000000"/>
        </w:rPr>
        <w:t>.</w:t>
      </w:r>
    </w:p>
    <w:p w:rsidR="00F7564F" w:rsidRPr="00F7564F" w:rsidRDefault="00F7564F" w:rsidP="00F7564F">
      <w:pPr>
        <w:shd w:val="clear" w:color="auto" w:fill="FFFFFF"/>
        <w:spacing w:before="958" w:line="482" w:lineRule="exact"/>
        <w:ind w:left="3751" w:right="922" w:hanging="871"/>
        <w:rPr>
          <w:rFonts w:ascii="Arial" w:eastAsia="Times New Roman" w:hAnsi="Arial" w:cs="Arial"/>
        </w:rPr>
      </w:pPr>
      <w:r w:rsidRPr="00F7564F">
        <w:rPr>
          <w:rFonts w:ascii="Arial" w:eastAsia="Times New Roman" w:hAnsi="Arial" w:cs="Arial"/>
          <w:color w:val="000000"/>
          <w:spacing w:val="-6"/>
        </w:rPr>
        <w:t xml:space="preserve">JORGE   </w:t>
      </w:r>
      <w:r w:rsidRPr="00F7564F">
        <w:rPr>
          <w:rFonts w:ascii="Arial" w:eastAsia="Times New Roman" w:hAnsi="Arial" w:cs="Arial"/>
          <w:color w:val="000000"/>
          <w:spacing w:val="22"/>
        </w:rPr>
        <w:t>TEIXEIRA</w:t>
      </w:r>
      <w:r w:rsidRPr="00F7564F">
        <w:rPr>
          <w:rFonts w:ascii="Arial" w:eastAsia="Times New Roman" w:hAnsi="Arial" w:cs="Arial"/>
          <w:color w:val="000000"/>
          <w:spacing w:val="-6"/>
        </w:rPr>
        <w:t xml:space="preserve">   DE   </w:t>
      </w:r>
      <w:r w:rsidRPr="00F7564F">
        <w:rPr>
          <w:rFonts w:ascii="Arial" w:eastAsia="Times New Roman" w:hAnsi="Arial" w:cs="Arial"/>
          <w:color w:val="000000"/>
          <w:spacing w:val="22"/>
        </w:rPr>
        <w:t xml:space="preserve">OLIVEIRA </w:t>
      </w:r>
      <w:r w:rsidRPr="00F7564F">
        <w:rPr>
          <w:rFonts w:ascii="Arial" w:eastAsia="Times New Roman" w:hAnsi="Arial" w:cs="Arial"/>
          <w:color w:val="000000"/>
        </w:rPr>
        <w:t>-   GOVERNADOR   -</w:t>
      </w:r>
    </w:p>
    <w:p w:rsidR="001B4CF2" w:rsidRPr="00F7564F" w:rsidRDefault="001B4CF2" w:rsidP="00F7564F">
      <w:pPr>
        <w:spacing w:before="648"/>
        <w:ind w:right="9414"/>
        <w:jc w:val="center"/>
        <w:rPr>
          <w:rFonts w:ascii="Arial" w:hAnsi="Arial" w:cs="Arial"/>
          <w:sz w:val="24"/>
          <w:szCs w:val="24"/>
        </w:rPr>
      </w:pPr>
    </w:p>
    <w:sectPr w:rsidR="001B4CF2" w:rsidRPr="00F7564F">
      <w:pgSz w:w="11909" w:h="16834"/>
      <w:pgMar w:top="1440" w:right="644" w:bottom="720" w:left="3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2A" w:rsidRDefault="00287A2A" w:rsidP="00D805F8">
      <w:r>
        <w:separator/>
      </w:r>
    </w:p>
  </w:endnote>
  <w:endnote w:type="continuationSeparator" w:id="0">
    <w:p w:rsidR="00287A2A" w:rsidRDefault="00287A2A" w:rsidP="00D8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2A" w:rsidRDefault="00287A2A" w:rsidP="00D805F8">
      <w:r>
        <w:separator/>
      </w:r>
    </w:p>
  </w:footnote>
  <w:footnote w:type="continuationSeparator" w:id="0">
    <w:p w:rsidR="00287A2A" w:rsidRDefault="00287A2A" w:rsidP="00D8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F8" w:rsidRPr="00D805F8" w:rsidRDefault="00D805F8" w:rsidP="00D805F8">
    <w:pPr>
      <w:pStyle w:val="Cabealho"/>
      <w:rPr>
        <w:b/>
        <w:sz w:val="28"/>
        <w:szCs w:val="28"/>
      </w:rPr>
    </w:pPr>
    <w:r>
      <w:t xml:space="preserve">  </w:t>
    </w:r>
    <w:r w:rsidRPr="00D805F8">
      <w:t xml:space="preserve"> </w:t>
    </w:r>
    <w:r w:rsidRPr="00D805F8">
      <w:rPr>
        <w:b/>
        <w:sz w:val="28"/>
        <w:szCs w:val="28"/>
      </w:rPr>
      <w:t>DECRETO Nº</w:t>
    </w:r>
    <w:r>
      <w:rPr>
        <w:b/>
        <w:sz w:val="28"/>
        <w:szCs w:val="28"/>
      </w:rPr>
      <w:t>887</w:t>
    </w:r>
    <w:r w:rsidRPr="00D805F8">
      <w:rPr>
        <w:b/>
        <w:sz w:val="28"/>
        <w:szCs w:val="28"/>
      </w:rPr>
      <w:t>, DE</w:t>
    </w:r>
    <w:r>
      <w:rPr>
        <w:b/>
        <w:sz w:val="28"/>
        <w:szCs w:val="28"/>
      </w:rPr>
      <w:t xml:space="preserve"> 18</w:t>
    </w:r>
    <w:r w:rsidRPr="00D805F8">
      <w:rPr>
        <w:b/>
        <w:sz w:val="28"/>
        <w:szCs w:val="28"/>
      </w:rPr>
      <w:t xml:space="preserve"> DE Fevereiro DE 1</w:t>
    </w:r>
    <w:r>
      <w:rPr>
        <w:b/>
        <w:sz w:val="28"/>
        <w:szCs w:val="28"/>
      </w:rPr>
      <w:t>9</w:t>
    </w:r>
    <w:r w:rsidRPr="00D805F8">
      <w:rPr>
        <w:b/>
        <w:sz w:val="28"/>
        <w:szCs w:val="28"/>
      </w:rPr>
      <w:t xml:space="preserve">83 </w:t>
    </w:r>
  </w:p>
  <w:p w:rsidR="00D805F8" w:rsidRPr="00D805F8" w:rsidRDefault="00D805F8" w:rsidP="00D805F8">
    <w:pPr>
      <w:pStyle w:val="Cabealho"/>
    </w:pPr>
    <w:r>
      <w:rPr>
        <w:b/>
        <w:sz w:val="28"/>
        <w:szCs w:val="28"/>
      </w:rPr>
      <w:t xml:space="preserve">          DOE Nº272 DO DIA 24</w:t>
    </w:r>
    <w:r w:rsidRPr="00D805F8">
      <w:rPr>
        <w:b/>
        <w:sz w:val="28"/>
        <w:szCs w:val="28"/>
      </w:rPr>
      <w:t>/02/1983</w:t>
    </w:r>
    <w:r w:rsidRPr="00D805F8">
      <w:t xml:space="preserve">         </w:t>
    </w:r>
  </w:p>
  <w:p w:rsidR="00D805F8" w:rsidRDefault="00D80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2"/>
    <w:rsid w:val="001B4CF2"/>
    <w:rsid w:val="002706AD"/>
    <w:rsid w:val="00287A2A"/>
    <w:rsid w:val="009E5357"/>
    <w:rsid w:val="00A97248"/>
    <w:rsid w:val="00D805F8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5BC0D-07A7-4EE8-98CD-0DAF046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F8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80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2016-01-20T15:03:00Z</dcterms:created>
  <dcterms:modified xsi:type="dcterms:W3CDTF">2016-01-20T16:21:00Z</dcterms:modified>
</cp:coreProperties>
</file>