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9" w:rsidRPr="00193000" w:rsidRDefault="00315309" w:rsidP="001C66B8">
      <w:pPr>
        <w:pStyle w:val="Recuodecorpodetexto"/>
        <w:widowControl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DECRETO</w:t>
      </w:r>
      <w:r w:rsidR="0073497C">
        <w:rPr>
          <w:color w:val="auto"/>
          <w:sz w:val="24"/>
          <w:szCs w:val="24"/>
        </w:rPr>
        <w:t xml:space="preserve"> Nº 648</w:t>
      </w:r>
      <w:r w:rsidR="00334786">
        <w:rPr>
          <w:color w:val="auto"/>
          <w:sz w:val="24"/>
          <w:szCs w:val="24"/>
        </w:rPr>
        <w:t xml:space="preserve"> DE 16</w:t>
      </w:r>
      <w:r w:rsidRPr="00193000">
        <w:rPr>
          <w:color w:val="auto"/>
          <w:sz w:val="24"/>
          <w:szCs w:val="24"/>
        </w:rPr>
        <w:t xml:space="preserve"> DE NOVEMBRO DE 1982</w:t>
      </w:r>
      <w:r w:rsidR="000A780F">
        <w:rPr>
          <w:color w:val="auto"/>
          <w:sz w:val="24"/>
          <w:szCs w:val="24"/>
        </w:rPr>
        <w:t>.</w:t>
      </w:r>
    </w:p>
    <w:p w:rsidR="00315309" w:rsidRPr="00193000" w:rsidRDefault="00334786" w:rsidP="00315309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208 do dia 18/11</w:t>
      </w:r>
      <w:r w:rsidR="00315309" w:rsidRPr="00193000">
        <w:rPr>
          <w:i/>
          <w:color w:val="auto"/>
          <w:sz w:val="24"/>
          <w:szCs w:val="24"/>
        </w:rPr>
        <w:t>/82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8624D2" w:rsidRDefault="008624D2" w:rsidP="008624D2">
      <w:pPr>
        <w:pStyle w:val="Recuodecorpodetexto"/>
        <w:widowControl/>
        <w:tabs>
          <w:tab w:val="left" w:pos="5954"/>
        </w:tabs>
        <w:ind w:firstLine="623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ABRE CRÉDITO SUPLEMENTAR NO </w:t>
      </w:r>
    </w:p>
    <w:p w:rsidR="00315309" w:rsidRPr="00193000" w:rsidRDefault="008624D2" w:rsidP="008624D2">
      <w:pPr>
        <w:pStyle w:val="Recuodecorpodetexto"/>
        <w:widowControl/>
        <w:tabs>
          <w:tab w:val="left" w:pos="5954"/>
        </w:tabs>
        <w:ind w:firstLine="623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ORÇAMENTO VIGENTE</w:t>
      </w:r>
      <w:r w:rsidR="00315309" w:rsidRPr="00193000">
        <w:rPr>
          <w:color w:val="auto"/>
          <w:sz w:val="24"/>
          <w:szCs w:val="24"/>
        </w:rPr>
        <w:t>.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O GOVERNADOR DO ESTADO DE RONDÔNIA, no uso de suas atribuições legais,</w:t>
      </w:r>
      <w:r w:rsidR="0025371D">
        <w:rPr>
          <w:color w:val="auto"/>
          <w:sz w:val="24"/>
          <w:szCs w:val="24"/>
        </w:rPr>
        <w:t xml:space="preserve"> e com fundamento no artigo 7º do Decreto-Lei nº de 31.12.81,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7C1A50">
      <w:pPr>
        <w:pStyle w:val="Recuodecorpodetexto"/>
        <w:widowControl/>
        <w:ind w:firstLine="3544"/>
        <w:jc w:val="left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 xml:space="preserve">D E C R E T </w:t>
      </w:r>
      <w:proofErr w:type="gramStart"/>
      <w:r w:rsidRPr="00193000">
        <w:rPr>
          <w:color w:val="auto"/>
          <w:sz w:val="24"/>
          <w:szCs w:val="24"/>
        </w:rPr>
        <w:t>A :</w:t>
      </w:r>
      <w:proofErr w:type="gramEnd"/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9A5887" w:rsidRDefault="00235290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</w:t>
      </w:r>
      <w:r w:rsidR="00315309" w:rsidRPr="00193000">
        <w:rPr>
          <w:color w:val="auto"/>
          <w:sz w:val="24"/>
          <w:szCs w:val="24"/>
        </w:rPr>
        <w:t xml:space="preserve"> 1º - </w:t>
      </w:r>
      <w:r w:rsidR="0025371D">
        <w:rPr>
          <w:color w:val="auto"/>
          <w:sz w:val="24"/>
          <w:szCs w:val="24"/>
        </w:rPr>
        <w:t>Fica aberto à Secretaria de Estado do Trabalho e Promoção Social, um crédito suplementar no valor de CR$ 12.000.000,00 (Doze Milhões de Cruzeiros), observando-se nas classificações institucionais econômicas e funcionais programáticas à seguinte discriminação:</w:t>
      </w: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SUPLEMENTA:</w:t>
      </w: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08 – Secretaria</w:t>
      </w:r>
      <w:proofErr w:type="gramEnd"/>
      <w:r>
        <w:rPr>
          <w:color w:val="auto"/>
          <w:sz w:val="24"/>
          <w:szCs w:val="24"/>
        </w:rPr>
        <w:t xml:space="preserve"> de Estado do Trabalho e Promoção Social</w:t>
      </w: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226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08.01 – Secretaria</w:t>
      </w:r>
      <w:proofErr w:type="gramEnd"/>
      <w:r>
        <w:rPr>
          <w:color w:val="auto"/>
          <w:sz w:val="24"/>
          <w:szCs w:val="24"/>
        </w:rPr>
        <w:t xml:space="preserve"> de Estado do Trabalho e Promoção Social</w:t>
      </w:r>
    </w:p>
    <w:p w:rsidR="0025371D" w:rsidRDefault="0025371D" w:rsidP="0025371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1985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3120.00 – Material de Consumo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10.000.000,00</w:t>
      </w:r>
      <w:proofErr w:type="gramEnd"/>
    </w:p>
    <w:p w:rsidR="0025371D" w:rsidRDefault="0025371D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198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3132.00 – Outros Serviços e Encargos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2.000.000,00</w:t>
      </w:r>
    </w:p>
    <w:p w:rsidR="0025371D" w:rsidRDefault="0025371D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25371D" w:rsidRDefault="0025371D" w:rsidP="0025371D">
      <w:pPr>
        <w:pStyle w:val="Recuodecorpodetexto"/>
        <w:widowControl/>
        <w:ind w:firstLine="297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</w:t>
      </w:r>
      <w:r>
        <w:rPr>
          <w:color w:val="auto"/>
          <w:sz w:val="24"/>
          <w:szCs w:val="24"/>
        </w:rPr>
        <w:t>12.000.000,00</w:t>
      </w:r>
    </w:p>
    <w:p w:rsidR="0025371D" w:rsidRDefault="0025371D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PROJETO/ATIVIDADE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CORRENTE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TOTAL</w:t>
      </w: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08.01.15.07.021.2.024 – Ativ</w:t>
      </w:r>
      <w:r w:rsidRPr="00F96B6C">
        <w:rPr>
          <w:color w:val="auto"/>
          <w:sz w:val="24"/>
          <w:szCs w:val="24"/>
          <w:u w:val="single"/>
        </w:rPr>
        <w:t>i</w:t>
      </w: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dades</w:t>
      </w:r>
      <w:proofErr w:type="gramEnd"/>
      <w:r>
        <w:rPr>
          <w:color w:val="auto"/>
          <w:sz w:val="24"/>
          <w:szCs w:val="24"/>
        </w:rPr>
        <w:t xml:space="preserve"> da Secretaria de Estado</w:t>
      </w: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do</w:t>
      </w:r>
      <w:proofErr w:type="gramEnd"/>
      <w:r>
        <w:rPr>
          <w:color w:val="auto"/>
          <w:sz w:val="24"/>
          <w:szCs w:val="24"/>
        </w:rPr>
        <w:t xml:space="preserve"> Trabalho e Promoção Social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12.000.000,00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12.000.000,00</w:t>
      </w:r>
    </w:p>
    <w:p w:rsidR="00F96B6C" w:rsidRDefault="00F96B6C" w:rsidP="0025371D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</w:t>
      </w:r>
      <w:r>
        <w:rPr>
          <w:color w:val="auto"/>
          <w:sz w:val="24"/>
          <w:szCs w:val="24"/>
        </w:rPr>
        <w:t>12.000.000,00</w:t>
      </w:r>
    </w:p>
    <w:p w:rsidR="00F96B6C" w:rsidRDefault="00F96B6C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F96B6C" w:rsidRDefault="00F96B6C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F96B6C" w:rsidRDefault="00F96B6C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F96B6C" w:rsidRDefault="00F96B6C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REDUZ:</w:t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906EA8">
      <w:pPr>
        <w:pStyle w:val="Recuodecorpodetexto"/>
        <w:widowControl/>
        <w:ind w:firstLine="1134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 – 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 Geral</w:t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906EA8">
      <w:pPr>
        <w:pStyle w:val="Recuodecorpodetexto"/>
        <w:widowControl/>
        <w:tabs>
          <w:tab w:val="left" w:pos="0"/>
        </w:tabs>
        <w:ind w:firstLine="851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03.01 – 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 Geral</w:t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906EA8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3231.00 – Subvenções Sociais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1.000.000,00</w:t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906EA8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4120.00 – Equipamentos e Material Permanente </w:t>
      </w:r>
      <w:r w:rsidR="00906EA8">
        <w:rPr>
          <w:color w:val="auto"/>
          <w:sz w:val="24"/>
          <w:szCs w:val="24"/>
        </w:rPr>
        <w:tab/>
      </w:r>
      <w:r w:rsidR="00906EA8">
        <w:rPr>
          <w:color w:val="auto"/>
          <w:sz w:val="24"/>
          <w:szCs w:val="24"/>
        </w:rPr>
        <w:tab/>
      </w:r>
      <w:r w:rsidR="00906EA8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4.850.000,00</w:t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906EA8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4130.00 – Investimentos em Regime de Execuções Especiais </w:t>
      </w:r>
      <w:r w:rsidR="00906EA8">
        <w:rPr>
          <w:color w:val="auto"/>
          <w:sz w:val="24"/>
          <w:szCs w:val="24"/>
        </w:rPr>
        <w:tab/>
      </w:r>
      <w:r w:rsidR="00906EA8">
        <w:rPr>
          <w:color w:val="auto"/>
          <w:sz w:val="24"/>
          <w:szCs w:val="24"/>
        </w:rPr>
        <w:tab/>
      </w:r>
      <w:r w:rsidR="00906EA8">
        <w:rPr>
          <w:color w:val="auto"/>
          <w:sz w:val="24"/>
          <w:szCs w:val="24"/>
        </w:rPr>
        <w:tab/>
        <w:t xml:space="preserve">       </w:t>
      </w:r>
      <w:r>
        <w:rPr>
          <w:color w:val="auto"/>
          <w:sz w:val="24"/>
          <w:szCs w:val="24"/>
        </w:rPr>
        <w:t>6.150.000,00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F96B6C" w:rsidRDefault="00F96B6C" w:rsidP="00F96B6C">
      <w:pPr>
        <w:pStyle w:val="Recuodecorpodetexto"/>
        <w:widowControl/>
        <w:rPr>
          <w:color w:val="auto"/>
          <w:sz w:val="24"/>
          <w:szCs w:val="24"/>
        </w:rPr>
      </w:pPr>
    </w:p>
    <w:p w:rsidR="00F96B6C" w:rsidRDefault="00F96B6C" w:rsidP="004B1A0B">
      <w:pPr>
        <w:pStyle w:val="Recuodecorpodetexto"/>
        <w:widowControl/>
        <w:ind w:firstLine="1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 w:rsidR="004B1A0B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12.000.000,00</w:t>
      </w:r>
    </w:p>
    <w:p w:rsidR="00622C47" w:rsidRDefault="00622C47" w:rsidP="004B1A0B">
      <w:pPr>
        <w:pStyle w:val="Recuodecorpodetexto"/>
        <w:widowControl/>
        <w:ind w:firstLine="1560"/>
        <w:rPr>
          <w:color w:val="auto"/>
          <w:sz w:val="24"/>
          <w:szCs w:val="24"/>
        </w:rPr>
      </w:pPr>
    </w:p>
    <w:p w:rsidR="00622C47" w:rsidRDefault="00622C47" w:rsidP="004B1A0B">
      <w:pPr>
        <w:pStyle w:val="Recuodecorpodetexto"/>
        <w:widowControl/>
        <w:ind w:firstLine="1560"/>
        <w:rPr>
          <w:color w:val="auto"/>
          <w:sz w:val="24"/>
          <w:szCs w:val="24"/>
        </w:rPr>
      </w:pPr>
    </w:p>
    <w:p w:rsidR="00622C47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PROJETO/ATIVIDADE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CORRENTE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CAPITAL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TOTAL</w:t>
      </w:r>
    </w:p>
    <w:p w:rsidR="00622C47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03.01.03.09.020.2.007 – </w:t>
      </w:r>
    </w:p>
    <w:p w:rsidR="00622C47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Supervisão e Coordenação</w:t>
      </w:r>
    </w:p>
    <w:p w:rsidR="00622C47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 Planejamento Govern</w:t>
      </w:r>
      <w:r w:rsidRPr="00622C47">
        <w:rPr>
          <w:color w:val="auto"/>
          <w:sz w:val="24"/>
          <w:szCs w:val="24"/>
          <w:u w:val="single"/>
        </w:rPr>
        <w:t>a</w:t>
      </w:r>
    </w:p>
    <w:p w:rsidR="00622C47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mental</w:t>
      </w:r>
      <w:proofErr w:type="gram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1.000.000,00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4.850.000,00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5.850.000,00</w:t>
      </w:r>
    </w:p>
    <w:p w:rsidR="00EE5312" w:rsidRDefault="00EE5312" w:rsidP="00622C47">
      <w:pPr>
        <w:pStyle w:val="Recuodecorpodetexto"/>
        <w:widowControl/>
        <w:rPr>
          <w:color w:val="auto"/>
          <w:sz w:val="24"/>
          <w:szCs w:val="24"/>
        </w:rPr>
      </w:pPr>
    </w:p>
    <w:p w:rsidR="00EE5312" w:rsidRDefault="00622C47" w:rsidP="00622C4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03.01.03.09.217.2.008 –</w:t>
      </w:r>
      <w:r w:rsidR="00EE5312">
        <w:rPr>
          <w:color w:val="auto"/>
          <w:sz w:val="24"/>
          <w:szCs w:val="24"/>
        </w:rPr>
        <w:tab/>
      </w:r>
      <w:r w:rsidR="00EE5312">
        <w:rPr>
          <w:color w:val="auto"/>
          <w:sz w:val="24"/>
          <w:szCs w:val="24"/>
        </w:rPr>
        <w:tab/>
      </w:r>
      <w:r w:rsidR="00EE5312">
        <w:rPr>
          <w:color w:val="auto"/>
          <w:sz w:val="24"/>
          <w:szCs w:val="24"/>
        </w:rPr>
        <w:tab/>
        <w:t>-</w:t>
      </w:r>
      <w:r w:rsidR="00EE5312">
        <w:rPr>
          <w:color w:val="auto"/>
          <w:sz w:val="24"/>
          <w:szCs w:val="24"/>
        </w:rPr>
        <w:tab/>
      </w:r>
      <w:r w:rsidR="00EE5312">
        <w:rPr>
          <w:color w:val="auto"/>
          <w:sz w:val="24"/>
          <w:szCs w:val="24"/>
        </w:rPr>
        <w:tab/>
        <w:t xml:space="preserve">       6.150.000,00</w:t>
      </w:r>
      <w:r w:rsidR="00EE5312">
        <w:rPr>
          <w:color w:val="auto"/>
          <w:sz w:val="24"/>
          <w:szCs w:val="24"/>
        </w:rPr>
        <w:tab/>
      </w:r>
      <w:r w:rsidR="00EE5312">
        <w:rPr>
          <w:color w:val="auto"/>
          <w:sz w:val="24"/>
          <w:szCs w:val="24"/>
        </w:rPr>
        <w:tab/>
        <w:t xml:space="preserve">     12.000.000,00</w:t>
      </w:r>
    </w:p>
    <w:p w:rsidR="00622C47" w:rsidRDefault="00622C47" w:rsidP="00EE5312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Capacitação de Recursos </w:t>
      </w:r>
      <w:r w:rsidR="00EE5312">
        <w:rPr>
          <w:color w:val="auto"/>
          <w:sz w:val="24"/>
          <w:szCs w:val="24"/>
        </w:rPr>
        <w:tab/>
      </w:r>
    </w:p>
    <w:p w:rsidR="00EE5312" w:rsidRDefault="00EE5312" w:rsidP="00EE5312">
      <w:pPr>
        <w:pStyle w:val="Recuodecorpodetexto"/>
        <w:widowControl/>
        <w:rPr>
          <w:color w:val="auto"/>
          <w:sz w:val="24"/>
          <w:szCs w:val="24"/>
        </w:rPr>
      </w:pPr>
    </w:p>
    <w:p w:rsidR="00EE5312" w:rsidRDefault="00EE5312" w:rsidP="00EE5312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1.000.000,00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11.000.000,00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12.000.000,00</w:t>
      </w:r>
    </w:p>
    <w:p w:rsidR="00EE5312" w:rsidRDefault="00EE5312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F96B6C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3129AA" w:rsidRDefault="003129AA" w:rsidP="003129AA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Artigo 2º - O valor do presente crédito será coberto com recursos de que trata o inciso III, do § 1º, do artigo 43 da Lei Federal 4.320 de 17.03.64.</w:t>
      </w:r>
      <w:bookmarkStart w:id="0" w:name="_GoBack"/>
      <w:bookmarkEnd w:id="0"/>
    </w:p>
    <w:p w:rsidR="003129AA" w:rsidRDefault="003129AA" w:rsidP="003129AA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29AA" w:rsidRDefault="003129AA" w:rsidP="003129AA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29AA" w:rsidRPr="00C43A33" w:rsidRDefault="003129AA" w:rsidP="003129AA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Este Decreto entrará em vigor na data de sua publicação.</w:t>
      </w:r>
    </w:p>
    <w:sectPr w:rsidR="003129AA" w:rsidRPr="00C43A3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5199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4B3B3A"/>
    <w:multiLevelType w:val="multilevel"/>
    <w:tmpl w:val="C46E45A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9415A5"/>
    <w:multiLevelType w:val="hybridMultilevel"/>
    <w:tmpl w:val="36B0811C"/>
    <w:lvl w:ilvl="0" w:tplc="2CB8EB7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AA460D6"/>
    <w:multiLevelType w:val="hybridMultilevel"/>
    <w:tmpl w:val="281AB91E"/>
    <w:lvl w:ilvl="0" w:tplc="6570F5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6E4A"/>
    <w:rsid w:val="000A780F"/>
    <w:rsid w:val="000A7FA7"/>
    <w:rsid w:val="000B180B"/>
    <w:rsid w:val="000B2DC3"/>
    <w:rsid w:val="000B5442"/>
    <w:rsid w:val="000B6BB5"/>
    <w:rsid w:val="000C7F9C"/>
    <w:rsid w:val="000D24B3"/>
    <w:rsid w:val="000D264B"/>
    <w:rsid w:val="000D541C"/>
    <w:rsid w:val="000F21A3"/>
    <w:rsid w:val="000F3F07"/>
    <w:rsid w:val="000F5BC3"/>
    <w:rsid w:val="001008FC"/>
    <w:rsid w:val="0010139E"/>
    <w:rsid w:val="00103E84"/>
    <w:rsid w:val="001174E6"/>
    <w:rsid w:val="00120C26"/>
    <w:rsid w:val="00123471"/>
    <w:rsid w:val="001266B4"/>
    <w:rsid w:val="00132509"/>
    <w:rsid w:val="001363C9"/>
    <w:rsid w:val="00152384"/>
    <w:rsid w:val="0015716D"/>
    <w:rsid w:val="00160A23"/>
    <w:rsid w:val="00164A23"/>
    <w:rsid w:val="00185BEB"/>
    <w:rsid w:val="00191057"/>
    <w:rsid w:val="00192EAA"/>
    <w:rsid w:val="00193000"/>
    <w:rsid w:val="00196739"/>
    <w:rsid w:val="001A51A9"/>
    <w:rsid w:val="001A527A"/>
    <w:rsid w:val="001B168F"/>
    <w:rsid w:val="001B4DE8"/>
    <w:rsid w:val="001B6932"/>
    <w:rsid w:val="001C66B8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35290"/>
    <w:rsid w:val="00240D98"/>
    <w:rsid w:val="00241CE0"/>
    <w:rsid w:val="00243694"/>
    <w:rsid w:val="00247FEF"/>
    <w:rsid w:val="0025126D"/>
    <w:rsid w:val="0025360B"/>
    <w:rsid w:val="0025371D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A7416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29AA"/>
    <w:rsid w:val="00315309"/>
    <w:rsid w:val="00317167"/>
    <w:rsid w:val="00322CB4"/>
    <w:rsid w:val="00325571"/>
    <w:rsid w:val="00326FE3"/>
    <w:rsid w:val="00330F1D"/>
    <w:rsid w:val="00334786"/>
    <w:rsid w:val="00335C49"/>
    <w:rsid w:val="0033687E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1A0B"/>
    <w:rsid w:val="004B2569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22C47"/>
    <w:rsid w:val="0063124D"/>
    <w:rsid w:val="006317B6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7466A"/>
    <w:rsid w:val="00677F0D"/>
    <w:rsid w:val="006907B1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3497C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1A50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216D4"/>
    <w:rsid w:val="0084229A"/>
    <w:rsid w:val="0084372C"/>
    <w:rsid w:val="00852022"/>
    <w:rsid w:val="008624D2"/>
    <w:rsid w:val="0086599F"/>
    <w:rsid w:val="008709FA"/>
    <w:rsid w:val="00871532"/>
    <w:rsid w:val="008733B9"/>
    <w:rsid w:val="00874BDC"/>
    <w:rsid w:val="008770FC"/>
    <w:rsid w:val="0087750A"/>
    <w:rsid w:val="00882D52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8F6D03"/>
    <w:rsid w:val="00906EA8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A5887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34EDB"/>
    <w:rsid w:val="00B44DE3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3A33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A04D9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1C0D"/>
    <w:rsid w:val="00EE2EE2"/>
    <w:rsid w:val="00EE33CE"/>
    <w:rsid w:val="00EE531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96B6C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B2C-B612-40DE-9F94-6E403F4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12</cp:revision>
  <cp:lastPrinted>2014-01-15T17:30:00Z</cp:lastPrinted>
  <dcterms:created xsi:type="dcterms:W3CDTF">2015-11-18T13:14:00Z</dcterms:created>
  <dcterms:modified xsi:type="dcterms:W3CDTF">2015-11-18T13:40:00Z</dcterms:modified>
</cp:coreProperties>
</file>