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9B7" w:rsidP="008B59B7">
      <w:pPr>
        <w:framePr w:h="1858" w:hSpace="36" w:wrap="notBeside" w:vAnchor="text" w:hAnchor="page" w:x="1600" w:y="-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9B7">
      <w:pPr>
        <w:shd w:val="clear" w:color="auto" w:fill="FFFFFF"/>
        <w:spacing w:before="49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ESTADO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RONDÔNIA</w:t>
      </w:r>
    </w:p>
    <w:p w:rsidR="00000000" w:rsidRDefault="008B59B7" w:rsidP="008B59B7">
      <w:pPr>
        <w:shd w:val="clear" w:color="auto" w:fill="FFFFFF"/>
        <w:spacing w:before="151"/>
        <w:ind w:right="43"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GOVERNADORIA</w:t>
      </w:r>
    </w:p>
    <w:p w:rsidR="00000000" w:rsidRDefault="008B59B7">
      <w:pPr>
        <w:shd w:val="clear" w:color="auto" w:fill="FFFFFF"/>
        <w:spacing w:before="151"/>
        <w:ind w:right="43"/>
        <w:jc w:val="center"/>
        <w:sectPr w:rsidR="00000000">
          <w:type w:val="continuous"/>
          <w:pgSz w:w="11909" w:h="16834"/>
          <w:pgMar w:top="810" w:right="2279" w:bottom="360" w:left="3719" w:header="720" w:footer="720" w:gutter="0"/>
          <w:cols w:space="60"/>
          <w:noEndnote/>
        </w:sectPr>
      </w:pPr>
    </w:p>
    <w:p w:rsidR="00000000" w:rsidRDefault="008B59B7">
      <w:pPr>
        <w:shd w:val="clear" w:color="auto" w:fill="FFFFFF"/>
        <w:tabs>
          <w:tab w:val="left" w:pos="7560"/>
        </w:tabs>
        <w:spacing w:before="281"/>
        <w:ind w:left="22"/>
      </w:pPr>
      <w:r>
        <w:rPr>
          <w:color w:val="000000"/>
          <w:spacing w:val="-14"/>
          <w:sz w:val="24"/>
          <w:szCs w:val="24"/>
        </w:rPr>
        <w:t xml:space="preserve">        </w:t>
      </w:r>
      <w:r>
        <w:rPr>
          <w:color w:val="000000"/>
          <w:spacing w:val="-14"/>
          <w:sz w:val="24"/>
          <w:szCs w:val="24"/>
        </w:rPr>
        <w:t>DECRETO N</w:t>
      </w:r>
      <w:r>
        <w:rPr>
          <w:color w:val="000000"/>
          <w:spacing w:val="-14"/>
          <w:sz w:val="24"/>
          <w:szCs w:val="24"/>
        </w:rPr>
        <w:t xml:space="preserve"> 40</w:t>
      </w:r>
      <w:r>
        <w:rPr>
          <w:color w:val="000000"/>
          <w:spacing w:val="-14"/>
          <w:sz w:val="24"/>
          <w:szCs w:val="24"/>
        </w:rPr>
        <w:t>21</w:t>
      </w:r>
      <w:r>
        <w:rPr>
          <w:color w:val="000000"/>
          <w:spacing w:val="-14"/>
          <w:sz w:val="24"/>
          <w:szCs w:val="24"/>
        </w:rPr>
        <w:t xml:space="preserve">, </w:t>
      </w:r>
      <w:r>
        <w:rPr>
          <w:color w:val="000000"/>
          <w:spacing w:val="-14"/>
          <w:sz w:val="24"/>
          <w:szCs w:val="24"/>
        </w:rPr>
        <w:t xml:space="preserve">DE </w:t>
      </w:r>
      <w:r>
        <w:rPr>
          <w:color w:val="000000"/>
          <w:spacing w:val="-14"/>
          <w:sz w:val="24"/>
          <w:szCs w:val="24"/>
        </w:rPr>
        <w:t xml:space="preserve">13 </w:t>
      </w:r>
      <w:r>
        <w:rPr>
          <w:color w:val="000000"/>
          <w:spacing w:val="-14"/>
          <w:sz w:val="24"/>
          <w:szCs w:val="24"/>
        </w:rPr>
        <w:t xml:space="preserve">DE </w:t>
      </w:r>
      <w:r>
        <w:rPr>
          <w:color w:val="000000"/>
          <w:spacing w:val="11"/>
          <w:sz w:val="24"/>
          <w:szCs w:val="24"/>
        </w:rPr>
        <w:t>DEZEMBRO</w:t>
      </w:r>
      <w:r>
        <w:rPr>
          <w:color w:val="000000"/>
          <w:spacing w:val="-10"/>
          <w:sz w:val="24"/>
          <w:szCs w:val="24"/>
        </w:rPr>
        <w:t>DE 1988.</w:t>
      </w:r>
    </w:p>
    <w:p w:rsidR="008B59B7" w:rsidRDefault="008B59B7" w:rsidP="008B59B7">
      <w:pPr>
        <w:shd w:val="clear" w:color="auto" w:fill="FFFFFF"/>
        <w:spacing w:before="914" w:line="360" w:lineRule="exact"/>
        <w:ind w:right="14" w:firstLine="30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GOVERNADOR DO ESTADO DE RONDÔNIA, no uso das atribuiçõ</w:t>
      </w:r>
      <w:r>
        <w:rPr>
          <w:color w:val="000000"/>
          <w:sz w:val="24"/>
          <w:szCs w:val="24"/>
        </w:rPr>
        <w:t xml:space="preserve">es que lhe confere o artigo 70, inciso </w:t>
      </w:r>
      <w:r w:rsidRPr="008B59B7">
        <w:rPr>
          <w:color w:val="000000"/>
          <w:sz w:val="24"/>
          <w:szCs w:val="24"/>
        </w:rPr>
        <w:t xml:space="preserve">III, </w:t>
      </w:r>
      <w:r>
        <w:rPr>
          <w:color w:val="000000"/>
          <w:sz w:val="24"/>
          <w:szCs w:val="24"/>
        </w:rPr>
        <w:t xml:space="preserve">da Constituição Estadual, </w:t>
      </w:r>
    </w:p>
    <w:p w:rsidR="00000000" w:rsidRDefault="008B59B7" w:rsidP="008B59B7">
      <w:pPr>
        <w:shd w:val="clear" w:color="auto" w:fill="FFFFFF"/>
        <w:spacing w:before="914" w:line="360" w:lineRule="exact"/>
        <w:ind w:right="14" w:firstLine="3053"/>
        <w:jc w:val="both"/>
      </w:pPr>
      <w:r>
        <w:rPr>
          <w:color w:val="000000"/>
          <w:sz w:val="24"/>
          <w:szCs w:val="24"/>
        </w:rPr>
        <w:t>CONSIDERANDO o disposto na Lei Federal n° 7.418, de 16 de dezembro de 1985, que institui o Vale Transporte, alterada pela Lei Federal n° 7.519, de 30 de Setembro de 1987, bem como o Decr</w:t>
      </w:r>
      <w:r>
        <w:rPr>
          <w:color w:val="000000"/>
          <w:sz w:val="24"/>
          <w:szCs w:val="24"/>
        </w:rPr>
        <w:t>eto Federal n.</w:t>
      </w:r>
      <w:r>
        <w:rPr>
          <w:color w:val="000000"/>
          <w:sz w:val="24"/>
          <w:szCs w:val="24"/>
        </w:rPr>
        <w:t xml:space="preserve"> 92.180, de 19 de dezembro de 1985, que regulamenta a aplicação de noto </w:t>
      </w:r>
      <w:r>
        <w:rPr>
          <w:color w:val="000000"/>
          <w:spacing w:val="-1"/>
          <w:sz w:val="24"/>
          <w:szCs w:val="24"/>
        </w:rPr>
        <w:t>rios benefícios a todos os trabalhadores em geral e aos Ser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vidores Públicos Federais;</w:t>
      </w:r>
    </w:p>
    <w:p w:rsidR="00000000" w:rsidRDefault="008B59B7">
      <w:pPr>
        <w:shd w:val="clear" w:color="auto" w:fill="FFFFFF"/>
        <w:spacing w:before="410" w:line="367" w:lineRule="exact"/>
        <w:ind w:right="14" w:firstLine="3038"/>
        <w:jc w:val="both"/>
      </w:pPr>
      <w:r>
        <w:rPr>
          <w:color w:val="000000"/>
          <w:spacing w:val="-2"/>
          <w:sz w:val="24"/>
          <w:szCs w:val="24"/>
        </w:rPr>
        <w:t xml:space="preserve">CONSIDERANDO que, no âmbito Estadual, </w:t>
      </w:r>
      <w:r>
        <w:rPr>
          <w:color w:val="000000"/>
          <w:spacing w:val="-2"/>
          <w:sz w:val="24"/>
          <w:szCs w:val="24"/>
        </w:rPr>
        <w:t xml:space="preserve">se </w:t>
      </w:r>
      <w:r>
        <w:rPr>
          <w:color w:val="000000"/>
          <w:spacing w:val="-1"/>
          <w:sz w:val="24"/>
          <w:szCs w:val="24"/>
        </w:rPr>
        <w:t>impõe a edição de normas complementares par</w:t>
      </w:r>
      <w:r>
        <w:rPr>
          <w:color w:val="000000"/>
          <w:spacing w:val="-1"/>
          <w:sz w:val="24"/>
          <w:szCs w:val="24"/>
        </w:rPr>
        <w:t xml:space="preserve">a que se alcancem </w:t>
      </w:r>
      <w:r>
        <w:rPr>
          <w:color w:val="000000"/>
          <w:sz w:val="24"/>
          <w:szCs w:val="24"/>
        </w:rPr>
        <w:t xml:space="preserve">os fins colimados na mencionada Lei Federal e se estenda a </w:t>
      </w:r>
      <w:r>
        <w:rPr>
          <w:color w:val="000000"/>
          <w:spacing w:val="-1"/>
          <w:sz w:val="24"/>
          <w:szCs w:val="24"/>
        </w:rPr>
        <w:t>igualdade de direitos aos Servidores Estaduais;</w:t>
      </w:r>
    </w:p>
    <w:p w:rsidR="00000000" w:rsidRDefault="008B59B7">
      <w:pPr>
        <w:shd w:val="clear" w:color="auto" w:fill="FFFFFF"/>
        <w:spacing w:before="403" w:line="367" w:lineRule="exact"/>
        <w:ind w:right="7" w:firstLine="3024"/>
        <w:jc w:val="both"/>
      </w:pPr>
      <w:r>
        <w:rPr>
          <w:color w:val="000000"/>
          <w:sz w:val="24"/>
          <w:szCs w:val="24"/>
        </w:rPr>
        <w:t>CONSIDERANDO que este Governo optou pel</w:t>
      </w:r>
      <w:r>
        <w:rPr>
          <w:color w:val="000000"/>
          <w:spacing w:val="-3"/>
          <w:sz w:val="24"/>
          <w:szCs w:val="24"/>
        </w:rPr>
        <w:t>o uso de frota de ônibus para o transporte dos Servidores Pú</w:t>
      </w:r>
      <w:r>
        <w:rPr>
          <w:color w:val="000000"/>
          <w:spacing w:val="-1"/>
          <w:sz w:val="24"/>
          <w:szCs w:val="24"/>
        </w:rPr>
        <w:t>blicos Estaduais, mas em funçã</w:t>
      </w:r>
      <w:r>
        <w:rPr>
          <w:color w:val="000000"/>
          <w:spacing w:val="-1"/>
          <w:sz w:val="24"/>
          <w:szCs w:val="24"/>
        </w:rPr>
        <w:t xml:space="preserve">o da incompatibilidade de hora </w:t>
      </w:r>
      <w:r>
        <w:rPr>
          <w:color w:val="000000"/>
          <w:sz w:val="24"/>
          <w:szCs w:val="24"/>
        </w:rPr>
        <w:t>rio de atendimento da referida frota, grande parte dos Ser</w:t>
      </w:r>
      <w:r>
        <w:rPr>
          <w:color w:val="000000"/>
          <w:sz w:val="24"/>
          <w:szCs w:val="24"/>
        </w:rPr>
        <w:t>vidores Estaduais vêm sendo prejudicados com as medidas ado</w:t>
      </w:r>
      <w:r>
        <w:rPr>
          <w:color w:val="000000"/>
          <w:sz w:val="24"/>
          <w:szCs w:val="24"/>
        </w:rPr>
        <w:softHyphen/>
        <w:t>tadas;</w:t>
      </w:r>
    </w:p>
    <w:p w:rsidR="00000000" w:rsidRDefault="008B59B7">
      <w:pPr>
        <w:shd w:val="clear" w:color="auto" w:fill="FFFFFF"/>
        <w:tabs>
          <w:tab w:val="left" w:pos="3355"/>
        </w:tabs>
        <w:spacing w:before="274" w:line="374" w:lineRule="exact"/>
        <w:ind w:left="14" w:firstLine="3038"/>
        <w:jc w:val="both"/>
      </w:pPr>
      <w:r>
        <w:rPr>
          <w:color w:val="000000"/>
          <w:sz w:val="24"/>
          <w:szCs w:val="24"/>
        </w:rPr>
        <w:t>CONSIDERANDO que a política do Governo</w:t>
      </w:r>
      <w:r>
        <w:rPr>
          <w:color w:val="000000"/>
          <w:sz w:val="24"/>
          <w:szCs w:val="24"/>
        </w:rPr>
        <w:br/>
        <w:t>é estimular o desempenho</w:t>
      </w:r>
      <w:r>
        <w:rPr>
          <w:color w:val="000000"/>
          <w:sz w:val="24"/>
          <w:szCs w:val="24"/>
        </w:rPr>
        <w:t xml:space="preserve"> funcional dos Servidores a fim de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que venham melhor quali</w:t>
      </w:r>
      <w:r>
        <w:rPr>
          <w:color w:val="000000"/>
          <w:spacing w:val="-2"/>
          <w:sz w:val="24"/>
          <w:szCs w:val="24"/>
        </w:rPr>
        <w:t>fi</w:t>
      </w:r>
      <w:r>
        <w:rPr>
          <w:color w:val="000000"/>
          <w:spacing w:val="-2"/>
          <w:sz w:val="24"/>
          <w:szCs w:val="24"/>
        </w:rPr>
        <w:t>car os serviços prestados à comuni</w:t>
      </w:r>
      <w:r>
        <w:rPr>
          <w:color w:val="000000"/>
          <w:sz w:val="24"/>
          <w:szCs w:val="24"/>
        </w:rPr>
        <w:t>dade.</w:t>
      </w:r>
    </w:p>
    <w:p w:rsidR="00000000" w:rsidRDefault="008B59B7">
      <w:pPr>
        <w:shd w:val="clear" w:color="auto" w:fill="FFFFFF"/>
        <w:ind w:left="3946"/>
      </w:pPr>
    </w:p>
    <w:p w:rsidR="00000000" w:rsidRDefault="008B59B7">
      <w:pPr>
        <w:shd w:val="clear" w:color="auto" w:fill="FFFFFF"/>
        <w:ind w:left="3946"/>
        <w:sectPr w:rsidR="00000000">
          <w:type w:val="continuous"/>
          <w:pgSz w:w="11909" w:h="16834"/>
          <w:pgMar w:top="810" w:right="709" w:bottom="360" w:left="2509" w:header="720" w:footer="720" w:gutter="0"/>
          <w:cols w:space="60"/>
          <w:noEndnote/>
        </w:sectPr>
      </w:pPr>
    </w:p>
    <w:p w:rsidR="00000000" w:rsidRDefault="008B59B7">
      <w:pPr>
        <w:shd w:val="clear" w:color="auto" w:fill="FFFFFF"/>
        <w:sectPr w:rsidR="00000000">
          <w:pgSz w:w="16834" w:h="11909" w:orient="landscape"/>
          <w:pgMar w:top="547" w:right="3111" w:bottom="360" w:left="1440" w:header="720" w:footer="720" w:gutter="0"/>
          <w:cols w:num="2" w:space="720" w:equalWidth="0">
            <w:col w:w="720" w:space="10843"/>
            <w:col w:w="720"/>
          </w:cols>
          <w:noEndnote/>
        </w:sectPr>
      </w:pPr>
      <w:r>
        <w:lastRenderedPageBreak/>
        <w:br w:type="column"/>
      </w:r>
    </w:p>
    <w:p w:rsidR="00000000" w:rsidRDefault="008B59B7">
      <w:pPr>
        <w:framePr w:h="1872" w:hSpace="36" w:wrap="notBeside" w:vAnchor="text" w:hAnchor="margin" w:x="-1511" w:y="-13"/>
        <w:rPr>
          <w:rFonts w:ascii="Arial" w:hAnsi="Arial" w:cs="Arial"/>
          <w:sz w:val="24"/>
          <w:szCs w:val="24"/>
        </w:rPr>
      </w:pPr>
    </w:p>
    <w:p w:rsidR="00000000" w:rsidRDefault="008B59B7">
      <w:pPr>
        <w:framePr w:h="180" w:hRule="exact" w:hSpace="36" w:wrap="auto" w:vAnchor="text" w:hAnchor="margin" w:x="375" w:y="-78"/>
        <w:shd w:val="clear" w:color="auto" w:fill="FFFFFF"/>
      </w:pPr>
    </w:p>
    <w:p w:rsidR="00000000" w:rsidRDefault="008B59B7">
      <w:pPr>
        <w:shd w:val="clear" w:color="auto" w:fill="FFFFFF"/>
        <w:ind w:left="554"/>
      </w:pPr>
    </w:p>
    <w:p w:rsidR="00000000" w:rsidRDefault="008B59B7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RONDÔNIA</w:t>
      </w:r>
    </w:p>
    <w:p w:rsidR="00000000" w:rsidRDefault="008B59B7">
      <w:pPr>
        <w:shd w:val="clear" w:color="auto" w:fill="FFFFFF"/>
        <w:spacing w:before="187"/>
        <w:ind w:right="22"/>
        <w:jc w:val="center"/>
      </w:pPr>
      <w:r>
        <w:rPr>
          <w:rFonts w:ascii="Arial" w:hAnsi="Arial" w:cs="Arial"/>
          <w:color w:val="000000"/>
        </w:rPr>
        <w:t>GOVERNA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</w:rPr>
        <w:t>A</w:t>
      </w:r>
    </w:p>
    <w:p w:rsidR="00000000" w:rsidRDefault="008B59B7">
      <w:pPr>
        <w:shd w:val="clear" w:color="auto" w:fill="FFFFFF"/>
        <w:spacing w:before="1260"/>
        <w:ind w:left="1642"/>
      </w:pPr>
      <w:r>
        <w:rPr>
          <w:rFonts w:ascii="Times New Roman" w:hAnsi="Times New Roman" w:cs="Times New Roman"/>
          <w:color w:val="000000"/>
          <w:spacing w:val="131"/>
        </w:rPr>
        <w:t>DECRETA</w:t>
      </w:r>
    </w:p>
    <w:p w:rsidR="00000000" w:rsidRDefault="008B59B7">
      <w:pPr>
        <w:shd w:val="clear" w:color="auto" w:fill="FFFFFF"/>
        <w:spacing w:before="1260"/>
        <w:ind w:left="1642"/>
        <w:sectPr w:rsidR="00000000">
          <w:pgSz w:w="11909" w:h="16834"/>
          <w:pgMar w:top="1440" w:right="2293" w:bottom="720" w:left="3719" w:header="720" w:footer="720" w:gutter="0"/>
          <w:cols w:space="60"/>
          <w:noEndnote/>
        </w:sectPr>
      </w:pPr>
    </w:p>
    <w:p w:rsidR="00000000" w:rsidRDefault="008B59B7">
      <w:pPr>
        <w:shd w:val="clear" w:color="auto" w:fill="FFFFFF"/>
        <w:spacing w:before="864" w:line="360" w:lineRule="exact"/>
        <w:ind w:right="7" w:firstLine="2174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Art. 1° - Fica autorizada a Secretaria de </w:t>
      </w:r>
      <w:r>
        <w:rPr>
          <w:color w:val="000000"/>
          <w:sz w:val="24"/>
          <w:szCs w:val="24"/>
        </w:rPr>
        <w:t>Estado da Administração, no âmbito da Administração Dire</w:t>
      </w:r>
      <w:r>
        <w:rPr>
          <w:color w:val="000000"/>
          <w:sz w:val="24"/>
          <w:szCs w:val="24"/>
        </w:rPr>
        <w:t>ta e Indireta, a implantar medidas necessárias aos deslo</w:t>
      </w:r>
      <w:r>
        <w:rPr>
          <w:color w:val="000000"/>
          <w:sz w:val="24"/>
          <w:szCs w:val="24"/>
        </w:rPr>
        <w:t>camentos dos Servidores Públicos Estaduais no percurso residência-trabalho e vice e versa</w:t>
      </w:r>
      <w:r>
        <w:rPr>
          <w:color w:val="000000"/>
          <w:sz w:val="24"/>
          <w:szCs w:val="24"/>
        </w:rPr>
        <w:t xml:space="preserve"> o serviço de trans</w:t>
      </w:r>
      <w:r>
        <w:rPr>
          <w:color w:val="000000"/>
          <w:sz w:val="24"/>
          <w:szCs w:val="24"/>
        </w:rPr>
        <w:softHyphen/>
        <w:t>porte que melhor se adequar ao previsto na Lei Federal n.</w:t>
      </w:r>
      <w:r>
        <w:rPr>
          <w:color w:val="000000"/>
          <w:sz w:val="24"/>
          <w:szCs w:val="24"/>
        </w:rPr>
        <w:t xml:space="preserve"> 7.418 de 16 de dezembro </w:t>
      </w:r>
      <w:r>
        <w:rPr>
          <w:color w:val="000000"/>
          <w:sz w:val="24"/>
          <w:szCs w:val="24"/>
        </w:rPr>
        <w:t>de 1985.</w:t>
      </w:r>
    </w:p>
    <w:p w:rsidR="00000000" w:rsidRDefault="008B59B7">
      <w:pPr>
        <w:shd w:val="clear" w:color="auto" w:fill="FFFFFF"/>
        <w:spacing w:before="338" w:line="360" w:lineRule="exact"/>
        <w:ind w:right="7" w:firstLine="2174"/>
        <w:jc w:val="both"/>
      </w:pPr>
      <w:r>
        <w:rPr>
          <w:color w:val="000000"/>
          <w:spacing w:val="-2"/>
          <w:sz w:val="24"/>
          <w:szCs w:val="24"/>
        </w:rPr>
        <w:t>Art. 2° - Para a consecução dos fins pre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vistos neste Decreto deverá a Secretaria de Estado da Administração promover medidas pertinentes ã implantação do benefício e à sua operacionalização que para tanto, dependerá, em qualquer caso, de Previsão</w:t>
      </w:r>
      <w:r>
        <w:rPr>
          <w:color w:val="000000"/>
          <w:sz w:val="24"/>
          <w:szCs w:val="24"/>
        </w:rPr>
        <w:t xml:space="preserve"> Orçamentária na forma da Legislação específica.</w:t>
      </w:r>
    </w:p>
    <w:p w:rsidR="00000000" w:rsidRDefault="008B59B7">
      <w:pPr>
        <w:shd w:val="clear" w:color="auto" w:fill="FFFFFF"/>
        <w:spacing w:before="302" w:line="367" w:lineRule="exact"/>
        <w:ind w:left="14" w:firstLine="2167"/>
        <w:jc w:val="both"/>
      </w:pPr>
      <w:r>
        <w:rPr>
          <w:color w:val="000000"/>
          <w:sz w:val="24"/>
          <w:szCs w:val="24"/>
        </w:rPr>
        <w:t>Art. 39 - Este Decreto entra em vigor na data de sua publicação, revogadas as disposições em con</w:t>
      </w:r>
      <w:r>
        <w:rPr>
          <w:color w:val="000000"/>
          <w:sz w:val="24"/>
          <w:szCs w:val="24"/>
        </w:rPr>
        <w:t>trário.</w:t>
      </w:r>
    </w:p>
    <w:p w:rsidR="00000000" w:rsidRDefault="008B59B7">
      <w:pPr>
        <w:shd w:val="clear" w:color="auto" w:fill="FFFFFF"/>
        <w:spacing w:before="7" w:line="367" w:lineRule="exact"/>
        <w:ind w:left="14" w:right="43" w:firstLine="2174"/>
        <w:jc w:val="both"/>
      </w:pPr>
      <w:r>
        <w:rPr>
          <w:color w:val="000000"/>
          <w:spacing w:val="-3"/>
          <w:sz w:val="24"/>
          <w:szCs w:val="24"/>
        </w:rPr>
        <w:t xml:space="preserve">Palácio do Governo do Estado de Rondônia, </w:t>
      </w:r>
      <w:r>
        <w:rPr>
          <w:color w:val="000000"/>
          <w:sz w:val="24"/>
          <w:szCs w:val="24"/>
        </w:rPr>
        <w:t>em  13   de  dezembro  de 1988, 100° da República.</w:t>
      </w:r>
    </w:p>
    <w:p w:rsidR="00000000" w:rsidRDefault="008B59B7">
      <w:pPr>
        <w:shd w:val="clear" w:color="auto" w:fill="FFFFFF"/>
        <w:spacing w:before="7" w:line="367" w:lineRule="exact"/>
        <w:ind w:left="14" w:right="43" w:firstLine="2174"/>
        <w:jc w:val="both"/>
        <w:sectPr w:rsidR="00000000">
          <w:type w:val="continuous"/>
          <w:pgSz w:w="11909" w:h="16834"/>
          <w:pgMar w:top="1440" w:right="1069" w:bottom="720" w:left="2732" w:header="720" w:footer="720" w:gutter="0"/>
          <w:cols w:space="60"/>
          <w:noEndnote/>
        </w:sectPr>
      </w:pPr>
    </w:p>
    <w:p w:rsidR="008B59B7" w:rsidRDefault="008B59B7">
      <w:pPr>
        <w:shd w:val="clear" w:color="auto" w:fill="FFFFFF"/>
        <w:spacing w:line="360" w:lineRule="exact"/>
        <w:ind w:left="1015" w:hanging="1015"/>
        <w:rPr>
          <w:color w:val="000000"/>
          <w:spacing w:val="-7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149225</wp:posOffset>
            </wp:positionV>
            <wp:extent cx="1888490" cy="855345"/>
            <wp:effectExtent l="0" t="0" r="0" b="1905"/>
            <wp:wrapThrough wrapText="bothSides">
              <wp:wrapPolygon edited="0">
                <wp:start x="0" y="0"/>
                <wp:lineTo x="0" y="21167"/>
                <wp:lineTo x="21353" y="21167"/>
                <wp:lineTo x="21353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9B7" w:rsidRDefault="008B59B7">
      <w:pPr>
        <w:shd w:val="clear" w:color="auto" w:fill="FFFFFF"/>
        <w:spacing w:line="360" w:lineRule="exact"/>
        <w:ind w:left="1015" w:hanging="1015"/>
        <w:rPr>
          <w:color w:val="000000"/>
          <w:spacing w:val="-7"/>
          <w:sz w:val="24"/>
          <w:szCs w:val="24"/>
        </w:rPr>
      </w:pPr>
    </w:p>
    <w:p w:rsidR="008B59B7" w:rsidRDefault="008B59B7">
      <w:pPr>
        <w:shd w:val="clear" w:color="auto" w:fill="FFFFFF"/>
        <w:spacing w:line="360" w:lineRule="exact"/>
        <w:ind w:left="1015" w:hanging="1015"/>
        <w:rPr>
          <w:color w:val="000000"/>
          <w:spacing w:val="-7"/>
          <w:sz w:val="24"/>
          <w:szCs w:val="24"/>
        </w:rPr>
      </w:pPr>
    </w:p>
    <w:p w:rsidR="008B59B7" w:rsidRDefault="008B59B7">
      <w:pPr>
        <w:shd w:val="clear" w:color="auto" w:fill="FFFFFF"/>
        <w:spacing w:line="360" w:lineRule="exact"/>
        <w:ind w:left="1015" w:hanging="1015"/>
        <w:rPr>
          <w:color w:val="000000"/>
          <w:spacing w:val="-7"/>
          <w:sz w:val="24"/>
          <w:szCs w:val="24"/>
        </w:rPr>
      </w:pPr>
    </w:p>
    <w:p w:rsidR="008B59B7" w:rsidRDefault="008B59B7" w:rsidP="008B59B7">
      <w:pPr>
        <w:framePr w:h="1037" w:hSpace="36" w:wrap="notBeside" w:vAnchor="text" w:hAnchor="page" w:x="10495" w:y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B7" w:rsidRDefault="008B59B7">
      <w:pPr>
        <w:shd w:val="clear" w:color="auto" w:fill="FFFFFF"/>
        <w:spacing w:line="360" w:lineRule="exact"/>
        <w:ind w:left="1015" w:hanging="1015"/>
      </w:pPr>
      <w:r w:rsidRPr="008B59B7">
        <w:rPr>
          <w:color w:val="000000"/>
          <w:spacing w:val="-7"/>
          <w:sz w:val="24"/>
          <w:szCs w:val="24"/>
        </w:rPr>
        <w:t>JER</w:t>
      </w:r>
      <w:r>
        <w:rPr>
          <w:color w:val="000000"/>
          <w:spacing w:val="-7"/>
          <w:sz w:val="24"/>
          <w:szCs w:val="24"/>
        </w:rPr>
        <w:t>Ô</w:t>
      </w:r>
      <w:bookmarkStart w:id="0" w:name="_GoBack"/>
      <w:bookmarkEnd w:id="0"/>
      <w:r w:rsidRPr="008B59B7">
        <w:rPr>
          <w:color w:val="000000"/>
          <w:spacing w:val="-7"/>
          <w:sz w:val="24"/>
          <w:szCs w:val="24"/>
        </w:rPr>
        <w:t>NIMO GARCIA</w:t>
      </w:r>
      <w:r w:rsidRPr="008B59B7">
        <w:rPr>
          <w:color w:val="000000"/>
          <w:spacing w:val="-7"/>
          <w:sz w:val="24"/>
          <w:szCs w:val="24"/>
        </w:rPr>
        <w:t xml:space="preserve"> DE SANTANA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Governador</w:t>
      </w:r>
    </w:p>
    <w:sectPr w:rsidR="008B59B7">
      <w:type w:val="continuous"/>
      <w:pgSz w:w="11909" w:h="16834"/>
      <w:pgMar w:top="1440" w:right="2358" w:bottom="720" w:left="5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7"/>
    <w:rsid w:val="008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2015-11-09T09:59:00Z</dcterms:created>
  <dcterms:modified xsi:type="dcterms:W3CDTF">2015-11-09T10:07:00Z</dcterms:modified>
</cp:coreProperties>
</file>