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21F70">
      <w:pPr>
        <w:framePr w:h="1757" w:hSpace="36" w:wrap="notBeside" w:vAnchor="text" w:hAnchor="margin" w:x="-1439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95655" cy="1116330"/>
            <wp:effectExtent l="0" t="0" r="4445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21F70">
      <w:pPr>
        <w:shd w:val="clear" w:color="auto" w:fill="FFFFFF"/>
        <w:spacing w:before="468" w:after="454" w:line="216" w:lineRule="exact"/>
        <w:ind w:left="1066" w:hanging="1066"/>
      </w:pPr>
      <w:r>
        <w:rPr>
          <w:b/>
          <w:bCs/>
          <w:color w:val="000000"/>
        </w:rPr>
        <w:lastRenderedPageBreak/>
        <w:t>GOVERNO DO ESTADO DE RONDÔNIA GOVERNADORIA</w:t>
      </w:r>
    </w:p>
    <w:p w:rsidR="00000000" w:rsidRDefault="00E21F70">
      <w:pPr>
        <w:shd w:val="clear" w:color="auto" w:fill="FFFFFF"/>
        <w:spacing w:before="468" w:after="454" w:line="216" w:lineRule="exact"/>
        <w:ind w:left="1066" w:hanging="1066"/>
        <w:sectPr w:rsidR="00000000">
          <w:type w:val="continuous"/>
          <w:pgSz w:w="11909" w:h="16834"/>
          <w:pgMar w:top="918" w:right="3057" w:bottom="360" w:left="4727" w:header="720" w:footer="720" w:gutter="0"/>
          <w:cols w:space="60"/>
          <w:noEndnote/>
        </w:sectPr>
      </w:pPr>
    </w:p>
    <w:p w:rsidR="00094573" w:rsidRDefault="00094573" w:rsidP="00094573">
      <w:pPr>
        <w:shd w:val="clear" w:color="auto" w:fill="FFFFFF"/>
        <w:spacing w:before="425" w:after="770" w:line="238" w:lineRule="exact"/>
        <w:ind w:left="2268" w:right="331"/>
        <w:jc w:val="both"/>
        <w:rPr>
          <w:color w:val="000000"/>
          <w:spacing w:val="38"/>
        </w:rPr>
      </w:pPr>
      <w:r>
        <w:rPr>
          <w:color w:val="000000"/>
          <w:spacing w:val="38"/>
        </w:rPr>
        <w:t>Decreto n. 3.982, de 25 de NOVEMBRO DE 2015</w:t>
      </w:r>
    </w:p>
    <w:p w:rsidR="00000000" w:rsidRDefault="00E21F70">
      <w:pPr>
        <w:shd w:val="clear" w:color="auto" w:fill="FFFFFF"/>
        <w:spacing w:before="425" w:after="770" w:line="238" w:lineRule="exact"/>
        <w:ind w:left="4709" w:right="33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-448310</wp:posOffset>
                </wp:positionH>
                <wp:positionV relativeFrom="paragraph">
                  <wp:posOffset>-982980</wp:posOffset>
                </wp:positionV>
                <wp:extent cx="0" cy="5271770"/>
                <wp:effectExtent l="0" t="0" r="0" b="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7177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5.3pt,-77.4pt" to="-35.3pt,3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" o:allowincell="f" strokeweight="1.1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5783580</wp:posOffset>
                </wp:positionH>
                <wp:positionV relativeFrom="paragraph">
                  <wp:posOffset>-987425</wp:posOffset>
                </wp:positionV>
                <wp:extent cx="0" cy="6071870"/>
                <wp:effectExtent l="0" t="0" r="0" b="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7187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55.4pt,-77.75pt" to="455.4pt,4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" o:allowincell="f" strokeweight="1.1pt">
                <w10:wrap anchorx="margin"/>
              </v:line>
            </w:pict>
          </mc:Fallback>
        </mc:AlternateContent>
      </w:r>
      <w:r>
        <w:rPr>
          <w:color w:val="000000"/>
          <w:spacing w:val="38"/>
        </w:rPr>
        <w:t>D</w:t>
      </w:r>
      <w:r>
        <w:rPr>
          <w:color w:val="000000"/>
          <w:spacing w:val="38"/>
        </w:rPr>
        <w:t>e</w:t>
      </w:r>
      <w:r>
        <w:rPr>
          <w:color w:val="000000"/>
          <w:spacing w:val="38"/>
        </w:rPr>
        <w:t>s</w:t>
      </w:r>
      <w:r>
        <w:rPr>
          <w:color w:val="000000"/>
          <w:spacing w:val="38"/>
        </w:rPr>
        <w:t>igna</w:t>
      </w:r>
      <w:r>
        <w:rPr>
          <w:color w:val="000000"/>
        </w:rPr>
        <w:t xml:space="preserve"> </w:t>
      </w:r>
      <w:r>
        <w:rPr>
          <w:color w:val="000000"/>
          <w:spacing w:val="49"/>
        </w:rPr>
        <w:t>Oficial</w:t>
      </w:r>
      <w:r>
        <w:rPr>
          <w:color w:val="000000"/>
        </w:rPr>
        <w:t xml:space="preserve"> PM para rea lizar </w:t>
      </w:r>
      <w:r>
        <w:rPr>
          <w:color w:val="000000"/>
          <w:spacing w:val="42"/>
        </w:rPr>
        <w:t>estudos</w:t>
      </w:r>
      <w:r>
        <w:rPr>
          <w:color w:val="000000"/>
        </w:rPr>
        <w:t xml:space="preserve"> </w:t>
      </w:r>
      <w:r>
        <w:rPr>
          <w:color w:val="000000"/>
          <w:spacing w:val="44"/>
        </w:rPr>
        <w:t>pertinentes</w:t>
      </w:r>
      <w:r>
        <w:rPr>
          <w:color w:val="000000"/>
        </w:rPr>
        <w:t xml:space="preserve"> à </w:t>
      </w:r>
      <w:r>
        <w:rPr>
          <w:color w:val="000000"/>
          <w:spacing w:val="38"/>
        </w:rPr>
        <w:t>segurança</w:t>
      </w:r>
      <w:r>
        <w:rPr>
          <w:color w:val="000000"/>
        </w:rPr>
        <w:t xml:space="preserve"> do </w:t>
      </w:r>
      <w:r>
        <w:rPr>
          <w:color w:val="000000"/>
          <w:spacing w:val="39"/>
        </w:rPr>
        <w:t>Complexo</w:t>
      </w:r>
      <w:r>
        <w:rPr>
          <w:color w:val="000000"/>
        </w:rPr>
        <w:t xml:space="preserve"> Peni</w:t>
      </w:r>
      <w:r>
        <w:rPr>
          <w:color w:val="000000"/>
        </w:rPr>
        <w:softHyphen/>
      </w:r>
      <w:r>
        <w:rPr>
          <w:color w:val="000000"/>
          <w:spacing w:val="47"/>
        </w:rPr>
        <w:t>tenciário</w:t>
      </w:r>
      <w:r>
        <w:rPr>
          <w:color w:val="000000"/>
        </w:rPr>
        <w:t xml:space="preserve"> .</w:t>
      </w:r>
    </w:p>
    <w:p w:rsidR="00000000" w:rsidRDefault="00E21F70">
      <w:pPr>
        <w:shd w:val="clear" w:color="auto" w:fill="FFFFFF"/>
        <w:spacing w:before="425" w:after="770" w:line="238" w:lineRule="exact"/>
        <w:ind w:left="4709" w:right="331"/>
        <w:jc w:val="both"/>
        <w:sectPr w:rsidR="00000000">
          <w:type w:val="continuous"/>
          <w:pgSz w:w="11909" w:h="16834"/>
          <w:pgMar w:top="918" w:right="868" w:bottom="360" w:left="2164" w:header="720" w:footer="720" w:gutter="0"/>
          <w:cols w:space="60"/>
          <w:noEndnote/>
        </w:sectPr>
      </w:pPr>
    </w:p>
    <w:p w:rsidR="00000000" w:rsidRDefault="00E21F70">
      <w:pPr>
        <w:shd w:val="clear" w:color="auto" w:fill="FFFFFF"/>
        <w:spacing w:before="22"/>
        <w:jc w:val="right"/>
      </w:pPr>
      <w:bookmarkStart w:id="0" w:name="_GoBack"/>
      <w:r>
        <w:rPr>
          <w:b/>
          <w:bCs/>
          <w:color w:val="000000"/>
          <w:sz w:val="18"/>
          <w:szCs w:val="18"/>
        </w:rPr>
        <w:lastRenderedPageBreak/>
        <w:t xml:space="preserve">O GOVERNADOR DO  ESTADO DE RONDÔNIA,     </w:t>
      </w:r>
      <w:r>
        <w:rPr>
          <w:color w:val="000000"/>
          <w:sz w:val="18"/>
          <w:szCs w:val="18"/>
        </w:rPr>
        <w:t>no  uso       de</w:t>
      </w:r>
    </w:p>
    <w:p w:rsidR="00000000" w:rsidRDefault="00E21F70">
      <w:pPr>
        <w:shd w:val="clear" w:color="auto" w:fill="FFFFFF"/>
        <w:spacing w:before="101"/>
      </w:pPr>
      <w:r>
        <w:rPr>
          <w:color w:val="000000"/>
          <w:sz w:val="22"/>
          <w:szCs w:val="22"/>
        </w:rPr>
        <w:t>atribuições   legais,</w:t>
      </w:r>
    </w:p>
    <w:p w:rsidR="00000000" w:rsidRDefault="00E21F70">
      <w:pPr>
        <w:shd w:val="clear" w:color="auto" w:fill="FFFFFF"/>
      </w:pPr>
      <w:r>
        <w:br w:type="column"/>
      </w:r>
      <w:r>
        <w:rPr>
          <w:color w:val="000000"/>
          <w:sz w:val="22"/>
          <w:szCs w:val="22"/>
        </w:rPr>
        <w:lastRenderedPageBreak/>
        <w:t>suas</w:t>
      </w:r>
    </w:p>
    <w:p w:rsidR="00000000" w:rsidRDefault="00E21F70">
      <w:pPr>
        <w:shd w:val="clear" w:color="auto" w:fill="FFFFFF"/>
        <w:sectPr w:rsidR="00000000">
          <w:type w:val="continuous"/>
          <w:pgSz w:w="11909" w:h="16834"/>
          <w:pgMar w:top="918" w:right="918" w:bottom="360" w:left="2178" w:header="720" w:footer="720" w:gutter="0"/>
          <w:cols w:num="2" w:space="720" w:equalWidth="0">
            <w:col w:w="7452" w:space="641"/>
            <w:col w:w="720"/>
          </w:cols>
          <w:noEndnote/>
        </w:sectPr>
      </w:pPr>
    </w:p>
    <w:p w:rsidR="00000000" w:rsidRDefault="00E21F70">
      <w:pPr>
        <w:shd w:val="clear" w:color="auto" w:fill="FFFFFF"/>
        <w:spacing w:before="835"/>
        <w:ind w:left="169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-420370</wp:posOffset>
                </wp:positionH>
                <wp:positionV relativeFrom="paragraph">
                  <wp:posOffset>2551430</wp:posOffset>
                </wp:positionV>
                <wp:extent cx="0" cy="4119245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19245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3.1pt,200.9pt" to="-33.1pt,5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KMEEQIAACkEAAAOAAAAZHJzL2Uyb0RvYy54bWysU8GO2jAQvVfqP1i+QxI2sB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" o:allowincell="f" strokeweight="1.1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-45720</wp:posOffset>
                </wp:positionH>
                <wp:positionV relativeFrom="paragraph">
                  <wp:posOffset>0</wp:posOffset>
                </wp:positionV>
                <wp:extent cx="0" cy="727075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7075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.6pt,0" to="-3.6pt,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" o:allowincell="f" strokeweight="1.4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margin">
                  <wp:posOffset>5806440</wp:posOffset>
                </wp:positionH>
                <wp:positionV relativeFrom="paragraph">
                  <wp:posOffset>3346450</wp:posOffset>
                </wp:positionV>
                <wp:extent cx="0" cy="3227705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27705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57.2pt,263.5pt" to="457.2pt,5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" o:allowincell="f" strokeweight="1.1pt">
                <w10:wrap anchorx="margin"/>
              </v:line>
            </w:pict>
          </mc:Fallback>
        </mc:AlternateContent>
      </w:r>
      <w:r>
        <w:rPr>
          <w:color w:val="000000"/>
          <w:spacing w:val="66"/>
          <w:sz w:val="22"/>
          <w:szCs w:val="22"/>
        </w:rPr>
        <w:t>DECRETA:</w:t>
      </w:r>
    </w:p>
    <w:p w:rsidR="00000000" w:rsidRDefault="00E21F70">
      <w:pPr>
        <w:shd w:val="clear" w:color="auto" w:fill="FFFFFF"/>
        <w:spacing w:before="425" w:line="475" w:lineRule="exact"/>
        <w:ind w:right="324" w:firstLine="1692"/>
        <w:jc w:val="both"/>
      </w:pPr>
      <w:r>
        <w:rPr>
          <w:rFonts w:ascii="Courier New" w:hAnsi="Courier New" w:cs="Courier New"/>
          <w:b/>
          <w:bCs/>
          <w:color w:val="000000"/>
          <w:spacing w:val="-13"/>
          <w:sz w:val="22"/>
          <w:szCs w:val="22"/>
        </w:rPr>
        <w:t xml:space="preserve">Art. </w:t>
      </w:r>
      <w:r w:rsidRPr="00094573">
        <w:rPr>
          <w:rFonts w:ascii="Courier New" w:hAnsi="Courier New" w:cs="Courier New"/>
          <w:color w:val="000000"/>
          <w:spacing w:val="-13"/>
          <w:sz w:val="22"/>
          <w:szCs w:val="22"/>
        </w:rPr>
        <w:t>I</w:t>
      </w:r>
      <w:r w:rsidRPr="00094573">
        <w:rPr>
          <w:rFonts w:ascii="Courier New" w:hAnsi="Courier New" w:cs="Courier New"/>
          <w:color w:val="000000"/>
          <w:spacing w:val="-13"/>
          <w:sz w:val="22"/>
          <w:szCs w:val="22"/>
          <w:vertAlign w:val="superscript"/>
        </w:rPr>
        <w:t>9</w:t>
      </w:r>
      <w:r w:rsidRPr="00094573">
        <w:rPr>
          <w:rFonts w:ascii="Courier New" w:hAnsi="Courier New" w:cs="Courier New"/>
          <w:color w:val="000000"/>
          <w:spacing w:val="-13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-13"/>
          <w:sz w:val="22"/>
          <w:szCs w:val="22"/>
        </w:rPr>
        <w:t xml:space="preserve">- Fica designado o CAP PM RE 00023-2 JOÃO BATISTA </w:t>
      </w:r>
      <w:r>
        <w:rPr>
          <w:rFonts w:ascii="Courier New" w:hAnsi="Courier New" w:cs="Courier New"/>
          <w:color w:val="000000"/>
          <w:spacing w:val="-10"/>
          <w:sz w:val="22"/>
          <w:szCs w:val="22"/>
        </w:rPr>
        <w:t xml:space="preserve">MARQUES SOARES para, na qualidade de Assessor de Assuntos Penitencia rios do Comandante Geral da PMRO, realizar estudos pertinentes à segu </w:t>
      </w:r>
      <w:r>
        <w:rPr>
          <w:rFonts w:ascii="Courier New" w:hAnsi="Courier New" w:cs="Courier New"/>
          <w:color w:val="000000"/>
          <w:spacing w:val="-11"/>
          <w:sz w:val="22"/>
          <w:szCs w:val="22"/>
        </w:rPr>
        <w:t>rança externa e interna e parte administrativa do Complexo Penitenc</w:t>
      </w:r>
      <w:r>
        <w:rPr>
          <w:rFonts w:ascii="Courier New" w:hAnsi="Courier New" w:cs="Courier New"/>
          <w:color w:val="000000"/>
          <w:spacing w:val="-11"/>
          <w:sz w:val="22"/>
          <w:szCs w:val="22"/>
        </w:rPr>
        <w:t xml:space="preserve">ia </w:t>
      </w:r>
      <w:r>
        <w:rPr>
          <w:rFonts w:ascii="Courier New" w:hAnsi="Courier New" w:cs="Courier New"/>
          <w:color w:val="000000"/>
          <w:spacing w:val="-13"/>
          <w:sz w:val="22"/>
          <w:szCs w:val="22"/>
        </w:rPr>
        <w:t>rio, junto à Secretaria de Estado do Interior e Justiça.</w:t>
      </w:r>
    </w:p>
    <w:p w:rsidR="00000000" w:rsidRDefault="00E21F70">
      <w:pPr>
        <w:shd w:val="clear" w:color="auto" w:fill="FFFFFF"/>
        <w:spacing w:before="115" w:line="482" w:lineRule="exact"/>
        <w:ind w:left="7" w:right="338" w:firstLine="1678"/>
        <w:jc w:val="both"/>
      </w:pPr>
      <w:r>
        <w:rPr>
          <w:rFonts w:ascii="Courier New" w:hAnsi="Courier New" w:cs="Courier New"/>
          <w:b/>
          <w:bCs/>
          <w:color w:val="000000"/>
          <w:spacing w:val="-6"/>
          <w:sz w:val="22"/>
          <w:szCs w:val="22"/>
        </w:rPr>
        <w:t xml:space="preserve">Art. </w:t>
      </w:r>
      <w:r>
        <w:rPr>
          <w:rFonts w:ascii="Courier New" w:hAnsi="Courier New" w:cs="Courier New"/>
          <w:color w:val="000000"/>
          <w:spacing w:val="-6"/>
          <w:sz w:val="22"/>
          <w:szCs w:val="22"/>
        </w:rPr>
        <w:t>2</w:t>
      </w:r>
      <w:r>
        <w:rPr>
          <w:rFonts w:ascii="Courier New" w:hAnsi="Courier New" w:cs="Courier New"/>
          <w:color w:val="000000"/>
          <w:spacing w:val="-6"/>
          <w:sz w:val="22"/>
          <w:szCs w:val="22"/>
          <w:vertAlign w:val="superscript"/>
        </w:rPr>
        <w:t>5</w:t>
      </w:r>
      <w:r>
        <w:rPr>
          <w:rFonts w:ascii="Courier New" w:hAnsi="Courier New" w:cs="Courier New"/>
          <w:color w:val="000000"/>
          <w:spacing w:val="-6"/>
          <w:sz w:val="22"/>
          <w:szCs w:val="22"/>
        </w:rPr>
        <w:t xml:space="preserve"> - A designação efetivada através deste Decreto </w:t>
      </w:r>
      <w:r>
        <w:rPr>
          <w:rFonts w:ascii="Courier New" w:hAnsi="Courier New" w:cs="Courier New"/>
          <w:color w:val="000000"/>
          <w:spacing w:val="-8"/>
          <w:sz w:val="22"/>
          <w:szCs w:val="22"/>
        </w:rPr>
        <w:t xml:space="preserve">é considerada função policial-militar, assegurado ao designado todos </w:t>
      </w:r>
      <w:r>
        <w:rPr>
          <w:rFonts w:ascii="Courier New" w:hAnsi="Courier New" w:cs="Courier New"/>
          <w:color w:val="000000"/>
          <w:spacing w:val="-12"/>
          <w:sz w:val="22"/>
          <w:szCs w:val="22"/>
        </w:rPr>
        <w:t>os direitos e vantagens previstos na legislação pertinente.</w:t>
      </w:r>
    </w:p>
    <w:p w:rsidR="00000000" w:rsidRDefault="00E21F70">
      <w:pPr>
        <w:shd w:val="clear" w:color="auto" w:fill="FFFFFF"/>
        <w:spacing w:before="108" w:line="490" w:lineRule="exact"/>
        <w:ind w:left="14" w:right="317" w:firstLine="1670"/>
        <w:jc w:val="both"/>
      </w:pPr>
      <w:r>
        <w:rPr>
          <w:rFonts w:ascii="Courier New" w:hAnsi="Courier New" w:cs="Courier New"/>
          <w:b/>
          <w:bCs/>
          <w:color w:val="000000"/>
          <w:spacing w:val="-10"/>
          <w:sz w:val="22"/>
          <w:szCs w:val="22"/>
        </w:rPr>
        <w:t xml:space="preserve">Art. </w:t>
      </w:r>
      <w:r>
        <w:rPr>
          <w:rFonts w:ascii="Courier New" w:hAnsi="Courier New" w:cs="Courier New"/>
          <w:color w:val="000000"/>
          <w:spacing w:val="-10"/>
          <w:sz w:val="22"/>
          <w:szCs w:val="22"/>
        </w:rPr>
        <w:t>3</w:t>
      </w:r>
      <w:r>
        <w:rPr>
          <w:rFonts w:ascii="Courier New" w:hAnsi="Courier New" w:cs="Courier New"/>
          <w:color w:val="000000"/>
          <w:spacing w:val="-10"/>
          <w:sz w:val="22"/>
          <w:szCs w:val="22"/>
          <w:vertAlign w:val="superscript"/>
        </w:rPr>
        <w:t>9</w:t>
      </w:r>
      <w:r>
        <w:rPr>
          <w:rFonts w:ascii="Courier New" w:hAnsi="Courier New" w:cs="Courier New"/>
          <w:color w:val="000000"/>
          <w:spacing w:val="-10"/>
          <w:sz w:val="22"/>
          <w:szCs w:val="22"/>
        </w:rPr>
        <w:t xml:space="preserve"> - Este Decreto entra em vigor a contar de 07 de </w:t>
      </w:r>
      <w:r>
        <w:rPr>
          <w:rFonts w:ascii="Courier New" w:hAnsi="Courier New" w:cs="Courier New"/>
          <w:color w:val="000000"/>
          <w:sz w:val="22"/>
          <w:szCs w:val="22"/>
        </w:rPr>
        <w:t>outubro de 1988.</w:t>
      </w:r>
    </w:p>
    <w:p w:rsidR="00000000" w:rsidRDefault="00E21F70">
      <w:pPr>
        <w:shd w:val="clear" w:color="auto" w:fill="FFFFFF"/>
        <w:spacing w:before="454" w:line="497" w:lineRule="exact"/>
        <w:ind w:left="7" w:firstLine="1692"/>
      </w:pPr>
      <w:r>
        <w:rPr>
          <w:rFonts w:ascii="Courier New" w:hAnsi="Courier New" w:cs="Courier New"/>
          <w:color w:val="000000"/>
          <w:spacing w:val="-13"/>
          <w:sz w:val="22"/>
          <w:szCs w:val="22"/>
        </w:rPr>
        <w:t xml:space="preserve">Palácio do Governo do Estado de Rondônia, em   2 5     de </w:t>
      </w:r>
      <w:r>
        <w:rPr>
          <w:rFonts w:ascii="Courier New" w:hAnsi="Courier New" w:cs="Courier New"/>
          <w:color w:val="000000"/>
          <w:sz w:val="22"/>
          <w:szCs w:val="22"/>
        </w:rPr>
        <w:t>novembro de 1988,  100</w:t>
      </w:r>
      <w:r>
        <w:rPr>
          <w:rFonts w:ascii="Courier New" w:hAnsi="Courier New" w:cs="Courier New"/>
          <w:color w:val="000000"/>
          <w:sz w:val="22"/>
          <w:szCs w:val="22"/>
          <w:vertAlign w:val="superscript"/>
        </w:rPr>
        <w:t>5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da República.</w:t>
      </w:r>
    </w:p>
    <w:p w:rsidR="00000000" w:rsidRDefault="00E21F70">
      <w:pPr>
        <w:ind w:left="4450" w:right="94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208530" cy="902335"/>
            <wp:effectExtent l="0" t="0" r="127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21F70">
      <w:pPr>
        <w:shd w:val="clear" w:color="auto" w:fill="FFFFFF"/>
        <w:ind w:left="3398"/>
      </w:pPr>
      <w:r>
        <w:rPr>
          <w:rFonts w:ascii="Courier New" w:hAnsi="Courier New" w:cs="Courier New"/>
          <w:b/>
          <w:bCs/>
          <w:color w:val="000000"/>
          <w:spacing w:val="-14"/>
          <w:sz w:val="22"/>
          <w:szCs w:val="22"/>
        </w:rPr>
        <w:t>JERÔNIMO GARCIA.DE SANTANA</w:t>
      </w:r>
    </w:p>
    <w:bookmarkEnd w:id="0"/>
    <w:p w:rsidR="00000000" w:rsidRDefault="00E21F70">
      <w:pPr>
        <w:shd w:val="clear" w:color="auto" w:fill="FFFFFF"/>
        <w:ind w:left="4356"/>
      </w:pPr>
      <w:r>
        <w:rPr>
          <w:rFonts w:ascii="Courier New" w:hAnsi="Courier New" w:cs="Courier New"/>
          <w:color w:val="000000"/>
          <w:spacing w:val="-15"/>
          <w:sz w:val="22"/>
          <w:szCs w:val="22"/>
        </w:rPr>
        <w:lastRenderedPageBreak/>
        <w:t>Governador</w:t>
      </w:r>
    </w:p>
    <w:p w:rsidR="00000000" w:rsidRDefault="00E21F70">
      <w:pPr>
        <w:shd w:val="clear" w:color="auto" w:fill="FFFFFF"/>
        <w:ind w:left="4356"/>
        <w:sectPr w:rsidR="00000000">
          <w:type w:val="continuous"/>
          <w:pgSz w:w="11909" w:h="16834"/>
          <w:pgMar w:top="918" w:right="868" w:bottom="360" w:left="2164" w:header="720" w:footer="720" w:gutter="0"/>
          <w:cols w:space="60"/>
          <w:noEndnote/>
        </w:sectPr>
      </w:pPr>
    </w:p>
    <w:p w:rsidR="00000000" w:rsidRDefault="00E21F70">
      <w:pPr>
        <w:framePr w:h="418" w:hRule="exact" w:hSpace="36" w:wrap="auto" w:vAnchor="text" w:hAnchor="text" w:x="-489" w:y="1"/>
        <w:shd w:val="clear" w:color="auto" w:fill="FFFFFF"/>
      </w:pPr>
      <w:r>
        <w:rPr>
          <w:rFonts w:ascii="Arial" w:hAnsi="Arial" w:cs="Arial"/>
          <w:b/>
          <w:bCs/>
          <w:i/>
          <w:iCs/>
          <w:color w:val="7F7C9F"/>
          <w:spacing w:val="-130"/>
          <w:w w:val="188"/>
          <w:sz w:val="36"/>
          <w:szCs w:val="36"/>
        </w:rPr>
        <w:lastRenderedPageBreak/>
        <w:t>1#,</w:t>
      </w:r>
    </w:p>
    <w:p w:rsidR="00000000" w:rsidRDefault="00E21F70">
      <w:pPr>
        <w:shd w:val="clear" w:color="auto" w:fill="FFFFFF"/>
        <w:tabs>
          <w:tab w:val="left" w:pos="1282"/>
          <w:tab w:val="left" w:pos="3694"/>
        </w:tabs>
        <w:spacing w:before="180" w:after="108"/>
      </w:pPr>
      <w:r>
        <w:rPr>
          <w:color w:val="535073"/>
          <w:sz w:val="12"/>
          <w:szCs w:val="12"/>
        </w:rPr>
        <w:t xml:space="preserve">- </w:t>
      </w:r>
      <w:r>
        <w:rPr>
          <w:color w:val="000000"/>
          <w:sz w:val="12"/>
          <w:szCs w:val="12"/>
        </w:rPr>
        <w:t>. .</w:t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color w:val="000000"/>
          <w:sz w:val="12"/>
          <w:szCs w:val="12"/>
        </w:rPr>
        <w:t>!</w:t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color w:val="000000"/>
          <w:sz w:val="12"/>
          <w:szCs w:val="12"/>
        </w:rPr>
        <w:t xml:space="preserve">,   </w:t>
      </w:r>
      <w:r>
        <w:rPr>
          <w:i/>
          <w:iCs/>
          <w:color w:val="000000"/>
          <w:sz w:val="12"/>
          <w:szCs w:val="12"/>
        </w:rPr>
        <w:t xml:space="preserve">i </w:t>
      </w:r>
      <w:r>
        <w:rPr>
          <w:i/>
          <w:iCs/>
          <w:color w:val="000000"/>
          <w:sz w:val="12"/>
          <w:szCs w:val="12"/>
        </w:rPr>
        <w:t>■</w:t>
      </w:r>
    </w:p>
    <w:p w:rsidR="00000000" w:rsidRDefault="00E21F70">
      <w:pPr>
        <w:shd w:val="clear" w:color="auto" w:fill="FFFFFF"/>
        <w:tabs>
          <w:tab w:val="left" w:pos="1282"/>
          <w:tab w:val="left" w:pos="3694"/>
        </w:tabs>
        <w:spacing w:before="180" w:after="108"/>
        <w:sectPr w:rsidR="00000000">
          <w:pgSz w:w="11909" w:h="16834"/>
          <w:pgMar w:top="1440" w:right="4003" w:bottom="720" w:left="3860" w:header="720" w:footer="720" w:gutter="0"/>
          <w:cols w:space="60"/>
          <w:noEndnote/>
        </w:sectPr>
      </w:pPr>
    </w:p>
    <w:p w:rsidR="00000000" w:rsidRDefault="00E21F70">
      <w:pPr>
        <w:shd w:val="clear" w:color="auto" w:fill="FFFFFF"/>
        <w:spacing w:before="576"/>
      </w:pPr>
      <w:r>
        <w:rPr>
          <w:b/>
          <w:bCs/>
          <w:i/>
          <w:iCs/>
          <w:color w:val="000000"/>
          <w:sz w:val="22"/>
          <w:szCs w:val="22"/>
        </w:rPr>
        <w:lastRenderedPageBreak/>
        <w:t>&amp;*</w:t>
      </w:r>
    </w:p>
    <w:p w:rsidR="00000000" w:rsidRDefault="00E21F70">
      <w:pPr>
        <w:shd w:val="clear" w:color="auto" w:fill="FFFFFF"/>
        <w:ind w:left="194"/>
      </w:pPr>
      <w:r>
        <w:rPr>
          <w:b/>
          <w:bCs/>
          <w:i/>
          <w:iCs/>
          <w:color w:val="7F7C9F"/>
          <w:sz w:val="22"/>
          <w:szCs w:val="22"/>
        </w:rPr>
        <w:t>**</w:t>
      </w:r>
    </w:p>
    <w:p w:rsidR="00000000" w:rsidRDefault="00E21F70">
      <w:pPr>
        <w:shd w:val="clear" w:color="auto" w:fill="FFFFFF"/>
      </w:pPr>
      <w:r>
        <w:br w:type="column"/>
      </w:r>
      <w:r>
        <w:rPr>
          <w:b/>
          <w:bCs/>
          <w:i/>
          <w:iCs/>
          <w:color w:val="9794B7"/>
          <w:sz w:val="22"/>
          <w:szCs w:val="22"/>
        </w:rPr>
        <w:t>**«\*</w:t>
      </w:r>
    </w:p>
    <w:p w:rsidR="00000000" w:rsidRDefault="00E21F70">
      <w:pPr>
        <w:shd w:val="clear" w:color="auto" w:fill="FFFFFF"/>
        <w:ind w:left="223"/>
      </w:pPr>
      <w:r>
        <w:rPr>
          <w:b/>
          <w:bCs/>
          <w:color w:val="9794B7"/>
          <w:spacing w:val="-34"/>
          <w:sz w:val="26"/>
          <w:szCs w:val="26"/>
        </w:rPr>
        <w:t>--!?•</w:t>
      </w:r>
    </w:p>
    <w:p w:rsidR="00094573" w:rsidRDefault="00E21F70">
      <w:pPr>
        <w:shd w:val="clear" w:color="auto" w:fill="FFFFFF"/>
      </w:pPr>
      <w:r>
        <w:rPr>
          <w:b/>
          <w:bCs/>
          <w:color w:val="9794B7"/>
          <w:sz w:val="22"/>
          <w:szCs w:val="22"/>
        </w:rPr>
        <w:t>«*</w:t>
      </w:r>
    </w:p>
    <w:sectPr w:rsidR="00094573">
      <w:type w:val="continuous"/>
      <w:pgSz w:w="11909" w:h="16834"/>
      <w:pgMar w:top="1440" w:right="8309" w:bottom="720" w:left="1440" w:header="720" w:footer="720" w:gutter="0"/>
      <w:cols w:num="2" w:space="720" w:equalWidth="0">
        <w:col w:w="1202" w:space="50"/>
        <w:col w:w="90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573"/>
    <w:rsid w:val="00094573"/>
    <w:rsid w:val="00E21F70"/>
    <w:rsid w:val="00F4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Helder Risler de Oliveira</dc:creator>
  <cp:lastModifiedBy>Helder Risler de Oliveira</cp:lastModifiedBy>
  <cp:revision>1</cp:revision>
  <dcterms:created xsi:type="dcterms:W3CDTF">2015-10-01T13:52:00Z</dcterms:created>
  <dcterms:modified xsi:type="dcterms:W3CDTF">2015-10-01T15:56:00Z</dcterms:modified>
</cp:coreProperties>
</file>