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</w:t>
      </w:r>
      <w:r w:rsidR="002F02BF">
        <w:t xml:space="preserve">º </w:t>
      </w:r>
      <w:r w:rsidR="00594764">
        <w:rPr>
          <w:rFonts w:eastAsiaTheme="minorHAnsi"/>
        </w:rPr>
        <w:t>3638</w:t>
      </w:r>
      <w:r>
        <w:t>, DE</w:t>
      </w:r>
      <w:r w:rsidR="006C5644">
        <w:t xml:space="preserve"> 1</w:t>
      </w:r>
      <w:r w:rsidR="00594764">
        <w:t>8</w:t>
      </w:r>
      <w:r w:rsidR="006C5644">
        <w:t xml:space="preserve"> </w:t>
      </w:r>
      <w:r>
        <w:t xml:space="preserve">DE </w:t>
      </w:r>
      <w:r w:rsidR="002F02BF">
        <w:t>FEVEREIRO</w:t>
      </w:r>
      <w:r>
        <w:t xml:space="preserve"> </w:t>
      </w:r>
      <w:r w:rsidRPr="00853845">
        <w:t xml:space="preserve">DE </w:t>
      </w:r>
      <w:r w:rsidR="008057B6">
        <w:t>1988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594764" w:rsidP="008057B6">
      <w:pPr>
        <w:ind w:left="6663"/>
      </w:pPr>
      <w:r>
        <w:rPr>
          <w:rFonts w:eastAsiaTheme="minorHAnsi"/>
          <w:lang w:eastAsia="en-US"/>
        </w:rPr>
        <w:t xml:space="preserve">Institui medidas de contenção de despesas e normas para transferência financeira para a prefeitura e Órgãos da Administração </w:t>
      </w:r>
      <w:r w:rsidR="00546CCE">
        <w:rPr>
          <w:rFonts w:eastAsiaTheme="minorHAnsi"/>
          <w:lang w:eastAsia="en-US"/>
        </w:rPr>
        <w:t>Ind</w:t>
      </w:r>
      <w:r>
        <w:rPr>
          <w:rFonts w:eastAsiaTheme="minorHAnsi"/>
          <w:lang w:eastAsia="en-US"/>
        </w:rPr>
        <w:t>ireta</w:t>
      </w:r>
      <w:r w:rsidR="008057B6">
        <w:rPr>
          <w:rFonts w:eastAsiaTheme="minorHAnsi"/>
          <w:lang w:eastAsia="en-US"/>
        </w:rPr>
        <w:t>.</w:t>
      </w:r>
    </w:p>
    <w:p w:rsidR="007C589E" w:rsidRDefault="007C589E" w:rsidP="007C589E">
      <w:pPr>
        <w:ind w:firstLine="567"/>
        <w:jc w:val="both"/>
      </w:pPr>
    </w:p>
    <w:p w:rsidR="007C589E" w:rsidRDefault="00594764" w:rsidP="00FF3CB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 GOVERNADOR DO ESTADO DE RONDÔNIA, no uso das atribuições que lhe confere o artigo 70, inciso I da Constituição, </w:t>
      </w:r>
      <w:proofErr w:type="gramStart"/>
      <w:r>
        <w:rPr>
          <w:rFonts w:eastAsiaTheme="minorHAnsi"/>
          <w:lang w:eastAsia="en-US"/>
        </w:rPr>
        <w:t>e</w:t>
      </w:r>
      <w:proofErr w:type="gramEnd"/>
    </w:p>
    <w:p w:rsidR="00594764" w:rsidRPr="00853845" w:rsidRDefault="00594764" w:rsidP="00594764"/>
    <w:p w:rsidR="00594764" w:rsidRDefault="00594764" w:rsidP="00FF3CB6">
      <w:pPr>
        <w:ind w:firstLine="567"/>
        <w:rPr>
          <w:rFonts w:eastAsiaTheme="minorHAnsi"/>
        </w:rPr>
      </w:pPr>
      <w:r>
        <w:rPr>
          <w:rFonts w:eastAsiaTheme="minorHAnsi"/>
          <w:lang w:eastAsia="en-US"/>
        </w:rPr>
        <w:t xml:space="preserve">CONSIDERANDO as medidas adotadas pelo Governo Federal objetivando cumprir fielmente o orçamento da União através de </w:t>
      </w:r>
      <w:r w:rsidRPr="00594764">
        <w:rPr>
          <w:rFonts w:eastAsiaTheme="minorHAnsi"/>
        </w:rPr>
        <w:t>uma política de austeridade e contenção de gastos;</w:t>
      </w:r>
    </w:p>
    <w:p w:rsidR="00086269" w:rsidRDefault="00086269" w:rsidP="00FF3CB6">
      <w:pPr>
        <w:ind w:firstLine="567"/>
        <w:rPr>
          <w:rFonts w:eastAsiaTheme="minorHAnsi"/>
        </w:rPr>
      </w:pPr>
    </w:p>
    <w:p w:rsidR="00594764" w:rsidRDefault="00594764" w:rsidP="00FF3CB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CONSIDERANDO que tais medidas refletem diretamente na composição da receita orçamentária do Estado, afetando as transferências financeiras para custeio, pagamento de pessoal e investimento em </w:t>
      </w:r>
      <w:proofErr w:type="spellStart"/>
      <w:proofErr w:type="gramStart"/>
      <w:r>
        <w:rPr>
          <w:rFonts w:eastAsiaTheme="minorHAnsi"/>
          <w:lang w:eastAsia="en-US"/>
        </w:rPr>
        <w:t>infra-estrutura</w:t>
      </w:r>
      <w:proofErr w:type="spellEnd"/>
      <w:proofErr w:type="gramEnd"/>
      <w:r>
        <w:rPr>
          <w:rFonts w:eastAsiaTheme="minorHAnsi"/>
          <w:lang w:eastAsia="en-US"/>
        </w:rPr>
        <w:t>;</w:t>
      </w:r>
    </w:p>
    <w:p w:rsidR="00086269" w:rsidRDefault="00086269" w:rsidP="00FF3CB6">
      <w:pPr>
        <w:ind w:firstLine="567"/>
        <w:rPr>
          <w:rFonts w:eastAsiaTheme="minorHAnsi"/>
          <w:lang w:eastAsia="en-US"/>
        </w:rPr>
      </w:pPr>
    </w:p>
    <w:p w:rsidR="00594764" w:rsidRDefault="00594764" w:rsidP="00FF3CB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CONSIDERANDO que </w:t>
      </w:r>
      <w:proofErr w:type="gramStart"/>
      <w:r>
        <w:rPr>
          <w:rFonts w:eastAsiaTheme="minorHAnsi"/>
          <w:lang w:eastAsia="en-US"/>
        </w:rPr>
        <w:t>é</w:t>
      </w:r>
      <w:proofErr w:type="gramEnd"/>
      <w:r>
        <w:rPr>
          <w:rFonts w:eastAsiaTheme="minorHAnsi"/>
          <w:lang w:eastAsia="en-US"/>
        </w:rPr>
        <w:t xml:space="preserve"> interesse e compromisso do Governo adotar todas as providências para garantir o pagamento pontual a</w:t>
      </w:r>
      <w:r w:rsidR="000862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seus servidores;</w:t>
      </w:r>
    </w:p>
    <w:p w:rsidR="00086269" w:rsidRDefault="00086269" w:rsidP="00FF3CB6">
      <w:pPr>
        <w:ind w:firstLine="567"/>
        <w:rPr>
          <w:rFonts w:eastAsiaTheme="minorHAnsi"/>
          <w:lang w:eastAsia="en-US"/>
        </w:rPr>
      </w:pPr>
    </w:p>
    <w:p w:rsidR="00594764" w:rsidRDefault="00594764" w:rsidP="00FF3CB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CONSIDERANDO que é dever do administrador racionalizara ao máximo o uso dos dinheiros públicos;</w:t>
      </w:r>
    </w:p>
    <w:p w:rsidR="00086269" w:rsidRDefault="00086269" w:rsidP="00FF3CB6">
      <w:pPr>
        <w:ind w:firstLine="567"/>
        <w:rPr>
          <w:rFonts w:eastAsiaTheme="minorHAnsi"/>
          <w:lang w:eastAsia="en-US"/>
        </w:rPr>
      </w:pPr>
    </w:p>
    <w:p w:rsidR="00594764" w:rsidRDefault="00594764" w:rsidP="00FF3CB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CONSIDERANDO que as viagens e </w:t>
      </w:r>
      <w:r w:rsidR="00FF3CB6">
        <w:rPr>
          <w:rFonts w:eastAsiaTheme="minorHAnsi"/>
          <w:lang w:eastAsia="en-US"/>
        </w:rPr>
        <w:t>concessões</w:t>
      </w:r>
      <w:r>
        <w:rPr>
          <w:rFonts w:eastAsiaTheme="minorHAnsi"/>
          <w:lang w:eastAsia="en-US"/>
        </w:rPr>
        <w:t xml:space="preserve"> de diárias</w:t>
      </w:r>
      <w:r w:rsidR="00FF3C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precisam ser programadas com antecedência e suficientemente justificadas;</w:t>
      </w:r>
    </w:p>
    <w:p w:rsidR="00086269" w:rsidRDefault="00086269" w:rsidP="00FF3CB6">
      <w:pPr>
        <w:ind w:firstLine="567"/>
        <w:rPr>
          <w:rFonts w:eastAsiaTheme="minorHAnsi"/>
          <w:lang w:eastAsia="en-US"/>
        </w:rPr>
      </w:pPr>
    </w:p>
    <w:p w:rsidR="00FF3CB6" w:rsidRDefault="00FF3CB6" w:rsidP="00FF3CB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CONSIDERANDO que o auxílio fina</w:t>
      </w:r>
      <w:r w:rsidR="00086269">
        <w:rPr>
          <w:rFonts w:eastAsiaTheme="minorHAnsi"/>
          <w:lang w:eastAsia="en-US"/>
        </w:rPr>
        <w:t>nceiro aos Municípios – está con</w:t>
      </w:r>
      <w:r>
        <w:rPr>
          <w:rFonts w:eastAsiaTheme="minorHAnsi"/>
          <w:lang w:eastAsia="en-US"/>
        </w:rPr>
        <w:t>dicionado ao disposto art. 148 da constituição do Estado;</w:t>
      </w:r>
    </w:p>
    <w:p w:rsidR="00086269" w:rsidRDefault="00086269" w:rsidP="00FF3CB6">
      <w:pPr>
        <w:ind w:firstLine="567"/>
        <w:rPr>
          <w:rFonts w:eastAsiaTheme="minorHAnsi"/>
          <w:lang w:eastAsia="en-US"/>
        </w:rPr>
      </w:pPr>
    </w:p>
    <w:p w:rsidR="00FF3CB6" w:rsidRDefault="00FF3CB6" w:rsidP="00FF3CB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CONSIDERANDO que é meta das empresas de economia mista do Estado prestara bons serviços </w:t>
      </w:r>
      <w:proofErr w:type="gramStart"/>
      <w:r>
        <w:rPr>
          <w:rFonts w:eastAsiaTheme="minorHAnsi"/>
          <w:lang w:eastAsia="en-US"/>
        </w:rPr>
        <w:t>a</w:t>
      </w:r>
      <w:proofErr w:type="gramEnd"/>
      <w:r>
        <w:rPr>
          <w:rFonts w:eastAsiaTheme="minorHAnsi"/>
          <w:lang w:eastAsia="en-US"/>
        </w:rPr>
        <w:t xml:space="preserve"> comunidade e custear suas próprias despesas com pessoal;</w:t>
      </w:r>
    </w:p>
    <w:p w:rsidR="00FF3CB6" w:rsidRDefault="00FF3CB6" w:rsidP="00FF3CB6">
      <w:pPr>
        <w:rPr>
          <w:rFonts w:eastAsiaTheme="minorHAnsi"/>
        </w:rPr>
      </w:pPr>
    </w:p>
    <w:p w:rsidR="00FF3CB6" w:rsidRDefault="00FF3CB6" w:rsidP="00FF3CB6">
      <w:pPr>
        <w:ind w:firstLine="567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FF3CB6" w:rsidRDefault="00FF3CB6" w:rsidP="00FF3CB6">
      <w:pPr>
        <w:ind w:firstLine="567"/>
      </w:pPr>
    </w:p>
    <w:p w:rsidR="006925C2" w:rsidRDefault="006925C2" w:rsidP="006925C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CAPITULO I</w:t>
      </w:r>
    </w:p>
    <w:p w:rsidR="00FF3CB6" w:rsidRDefault="006925C2" w:rsidP="008E512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DAS MEDIDAS DE CONTENCAO DE DESPESAS</w:t>
      </w:r>
    </w:p>
    <w:p w:rsidR="006925C2" w:rsidRDefault="006925C2" w:rsidP="006925C2">
      <w:pPr>
        <w:rPr>
          <w:rFonts w:eastAsiaTheme="minorHAnsi"/>
          <w:color w:val="32322E"/>
          <w:lang w:eastAsia="en-US"/>
        </w:rPr>
      </w:pPr>
    </w:p>
    <w:p w:rsidR="006925C2" w:rsidRDefault="006925C2" w:rsidP="006925C2">
      <w:pPr>
        <w:ind w:firstLine="567"/>
      </w:pPr>
      <w:r>
        <w:rPr>
          <w:rFonts w:eastAsiaTheme="minorHAnsi"/>
          <w:lang w:eastAsia="en-US"/>
        </w:rPr>
        <w:t>Art. 1º</w:t>
      </w:r>
      <w:r>
        <w:rPr>
          <w:rFonts w:ascii="*Times New Roman-3215-Identity-" w:eastAsiaTheme="minorHAnsi" w:hAnsi="*Times New Roman-3215-Identity-" w:cs="*Times New Roman-3215-Identity-"/>
          <w:sz w:val="16"/>
          <w:szCs w:val="16"/>
          <w:lang w:eastAsia="en-US"/>
        </w:rPr>
        <w:t xml:space="preserve"> - </w:t>
      </w:r>
      <w:r>
        <w:rPr>
          <w:rFonts w:eastAsiaTheme="minorHAnsi"/>
          <w:lang w:eastAsia="en-US"/>
        </w:rPr>
        <w:t>São adotadas as seguintes medidas de contenção de despesas nos Órgãos da Administração Direta e nas Autarquias</w:t>
      </w:r>
      <w:r w:rsidR="00B7438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do Estado:</w:t>
      </w:r>
    </w:p>
    <w:p w:rsidR="006925C2" w:rsidRDefault="006925C2" w:rsidP="006925C2">
      <w:pPr>
        <w:ind w:firstLine="567"/>
        <w:rPr>
          <w:rFonts w:eastAsiaTheme="minorHAnsi"/>
          <w:lang w:eastAsia="en-US"/>
        </w:rPr>
      </w:pPr>
      <w:r w:rsidRPr="006925C2">
        <w:rPr>
          <w:rFonts w:eastAsiaTheme="minorHAnsi"/>
        </w:rPr>
        <w:t>I - Redução de 30% (trinta por cento) no valor con</w:t>
      </w:r>
      <w:r>
        <w:rPr>
          <w:rFonts w:eastAsiaTheme="minorHAnsi"/>
          <w:lang w:eastAsia="en-US"/>
        </w:rPr>
        <w:t>signado como despesa de custeio em cada unidade orçamentária;</w:t>
      </w:r>
    </w:p>
    <w:p w:rsidR="006925C2" w:rsidRDefault="006925C2" w:rsidP="006925C2">
      <w:pPr>
        <w:ind w:firstLine="567"/>
        <w:rPr>
          <w:rFonts w:eastAsiaTheme="minorHAnsi"/>
          <w:lang w:eastAsia="en-US"/>
        </w:rPr>
      </w:pPr>
    </w:p>
    <w:p w:rsidR="006925C2" w:rsidRDefault="006925C2" w:rsidP="006925C2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 - Redução de 50% (cinquenta por cento) no valor consignado como despesa com pagamento de diárias em cada unidade orçamentária;</w:t>
      </w:r>
    </w:p>
    <w:p w:rsidR="006925C2" w:rsidRDefault="006925C2" w:rsidP="006925C2">
      <w:pPr>
        <w:ind w:firstLine="567"/>
        <w:rPr>
          <w:rFonts w:eastAsiaTheme="minorHAnsi"/>
          <w:lang w:eastAsia="en-US"/>
        </w:rPr>
      </w:pPr>
    </w:p>
    <w:p w:rsidR="006925C2" w:rsidRDefault="006925C2" w:rsidP="006925C2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III - Redução de 50% (cinquenta por cento) na despesa mensal com passagens aéreas, tomando como referência a média aritmética dos dois últimos meses do exercício anterior;</w:t>
      </w:r>
    </w:p>
    <w:p w:rsidR="006925C2" w:rsidRDefault="006925C2" w:rsidP="006925C2">
      <w:pPr>
        <w:ind w:firstLine="567"/>
        <w:rPr>
          <w:rFonts w:eastAsiaTheme="minorHAnsi"/>
          <w:lang w:eastAsia="en-US"/>
        </w:rPr>
      </w:pPr>
    </w:p>
    <w:p w:rsidR="006925C2" w:rsidRDefault="006925C2" w:rsidP="006925C2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IV - Suspensão da concessão de horas extras ao funcionalismo público estadual e federal.</w:t>
      </w:r>
    </w:p>
    <w:p w:rsidR="006925C2" w:rsidRDefault="006925C2" w:rsidP="006925C2">
      <w:pPr>
        <w:ind w:firstLine="567"/>
        <w:rPr>
          <w:rFonts w:eastAsiaTheme="minorHAnsi"/>
          <w:lang w:eastAsia="en-US"/>
        </w:rPr>
      </w:pPr>
    </w:p>
    <w:p w:rsidR="006925C2" w:rsidRDefault="006925C2" w:rsidP="006925C2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Parágrafo Único. Os créditos orçamentários resultantes da contenção de despesas com custeio e pagamento de diárias serão revertidos exclusivamente a pagamento de pessoal.</w:t>
      </w:r>
    </w:p>
    <w:p w:rsidR="006925C2" w:rsidRDefault="006925C2" w:rsidP="006925C2">
      <w:pPr>
        <w:ind w:firstLine="567"/>
        <w:rPr>
          <w:rFonts w:eastAsiaTheme="minorHAnsi"/>
          <w:lang w:eastAsia="en-US"/>
        </w:rPr>
      </w:pPr>
    </w:p>
    <w:p w:rsidR="006925C2" w:rsidRDefault="006925C2" w:rsidP="006925C2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2º - As autorizações de viagens e a concessão de diárias e passagens obedecerão ao que estabelece o Decreto n</w:t>
      </w:r>
      <w:r>
        <w:rPr>
          <w:rFonts w:ascii="*Times New Roman-6785-Identity-" w:eastAsiaTheme="minorHAnsi" w:hAnsi="*Times New Roman-6785-Identity-" w:cs="*Times New Roman-6785-Identity-"/>
          <w:sz w:val="17"/>
          <w:szCs w:val="17"/>
          <w:lang w:eastAsia="en-US"/>
        </w:rPr>
        <w:t>º</w:t>
      </w:r>
      <w:r>
        <w:rPr>
          <w:rFonts w:eastAsiaTheme="minorHAnsi"/>
          <w:lang w:eastAsia="en-US"/>
        </w:rPr>
        <w:t>3250, de 03/04/87, devendo-se observar ainda:</w:t>
      </w:r>
    </w:p>
    <w:p w:rsidR="006925C2" w:rsidRDefault="006925C2" w:rsidP="006925C2">
      <w:pPr>
        <w:ind w:firstLine="567"/>
        <w:rPr>
          <w:rFonts w:eastAsiaTheme="minorHAnsi"/>
          <w:lang w:eastAsia="en-US"/>
        </w:rPr>
      </w:pPr>
    </w:p>
    <w:p w:rsidR="006925C2" w:rsidRDefault="006925C2" w:rsidP="006925C2">
      <w:pPr>
        <w:ind w:firstLine="567"/>
        <w:rPr>
          <w:rFonts w:eastAsiaTheme="minorHAnsi"/>
          <w:color w:val="2E2E2A"/>
          <w:lang w:eastAsia="en-US"/>
        </w:rPr>
      </w:pPr>
      <w:r>
        <w:rPr>
          <w:rFonts w:eastAsiaTheme="minorHAnsi"/>
          <w:lang w:eastAsia="en-US"/>
        </w:rPr>
        <w:t xml:space="preserve">I </w:t>
      </w:r>
      <w:r w:rsidR="00125E5A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Após</w:t>
      </w:r>
      <w:proofErr w:type="gramEnd"/>
      <w:r w:rsidR="00125E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realizada a viagem, os servidores que houverem recebido autorização e diárias deverão encaminhar, a seus Órgãos de origem, relatório circunstanciado do serviço executado comprovando todos os deslocamentos que houverem feito.</w:t>
      </w:r>
    </w:p>
    <w:p w:rsidR="006925C2" w:rsidRDefault="006925C2" w:rsidP="006925C2">
      <w:pPr>
        <w:rPr>
          <w:rFonts w:eastAsiaTheme="minorHAnsi"/>
          <w:color w:val="2E2E2A"/>
          <w:lang w:eastAsia="en-US"/>
        </w:rPr>
      </w:pPr>
    </w:p>
    <w:p w:rsidR="006925C2" w:rsidRDefault="00E90FF6" w:rsidP="00B50C9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 - Somente será feito pagamento de passagens aéreas às empresas fornecedoras se constar da requisição de passagem o “visto” e “autorização” do Senhor Governador.</w:t>
      </w:r>
    </w:p>
    <w:p w:rsidR="00E90FF6" w:rsidRDefault="00E90FF6" w:rsidP="00E90FF6">
      <w:pPr>
        <w:rPr>
          <w:rFonts w:eastAsiaTheme="minorHAnsi"/>
          <w:lang w:eastAsia="en-US"/>
        </w:rPr>
      </w:pPr>
    </w:p>
    <w:p w:rsidR="00E90FF6" w:rsidRDefault="00E90FF6" w:rsidP="00B50C9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 - Não será tornada válida, em nenhuma hipótese, a viagem realizada sem a prévia autorização do Governador.</w:t>
      </w:r>
    </w:p>
    <w:p w:rsidR="00E90FF6" w:rsidRDefault="00E90FF6" w:rsidP="00E90FF6">
      <w:pPr>
        <w:rPr>
          <w:rFonts w:eastAsiaTheme="minorHAnsi"/>
          <w:lang w:eastAsia="en-US"/>
        </w:rPr>
      </w:pPr>
    </w:p>
    <w:p w:rsidR="00E90FF6" w:rsidRDefault="00E90FF6" w:rsidP="00B50C9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IV </w:t>
      </w:r>
      <w:r w:rsidR="00125E5A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As programações para viagens e pagamento de diárias serão submetidas previamente a aparição do Senhor Governador, devendo cobrir um período máximo de 30 (trinta) dias a partir da data de apresentação.</w:t>
      </w:r>
    </w:p>
    <w:p w:rsidR="00E90FF6" w:rsidRDefault="00E90FF6" w:rsidP="00E90FF6">
      <w:pPr>
        <w:rPr>
          <w:rFonts w:eastAsiaTheme="minorHAnsi"/>
          <w:lang w:eastAsia="en-US"/>
        </w:rPr>
      </w:pPr>
    </w:p>
    <w:p w:rsidR="00E90FF6" w:rsidRDefault="00E90FF6" w:rsidP="00B50C9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3</w:t>
      </w:r>
      <w:r w:rsidR="00B50C99">
        <w:rPr>
          <w:rFonts w:eastAsiaTheme="minorHAnsi"/>
          <w:lang w:eastAsia="en-US"/>
        </w:rPr>
        <w:t>º</w:t>
      </w:r>
      <w:r>
        <w:rPr>
          <w:rFonts w:ascii="*Times New Roman-3215-Identity-" w:eastAsiaTheme="minorHAnsi" w:hAnsi="*Times New Roman-3215-Identity-" w:cs="*Times New Roman-3215-Identity-"/>
          <w:sz w:val="16"/>
          <w:szCs w:val="16"/>
          <w:lang w:eastAsia="en-US"/>
        </w:rPr>
        <w:t xml:space="preserve"> - </w:t>
      </w:r>
      <w:r>
        <w:rPr>
          <w:rFonts w:eastAsiaTheme="minorHAnsi"/>
          <w:lang w:eastAsia="en-US"/>
        </w:rPr>
        <w:t>Fica indisponível o valor do crédito orçamentário consignado no elemento de despesa 4120.00 - Equipamento e Material Permanente correspondente ao II, III e IV trimestres do ano em curso.</w:t>
      </w:r>
    </w:p>
    <w:p w:rsidR="00E90FF6" w:rsidRDefault="00E90FF6" w:rsidP="00E90FF6">
      <w:pPr>
        <w:rPr>
          <w:rFonts w:eastAsiaTheme="minorHAnsi"/>
          <w:lang w:eastAsia="en-US"/>
        </w:rPr>
      </w:pPr>
    </w:p>
    <w:p w:rsidR="00E90FF6" w:rsidRDefault="00E90FF6" w:rsidP="00B50C9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4</w:t>
      </w:r>
      <w:r w:rsidR="00B50C99">
        <w:rPr>
          <w:rFonts w:eastAsiaTheme="minorHAnsi"/>
          <w:lang w:eastAsia="en-US"/>
        </w:rPr>
        <w:t>º</w:t>
      </w:r>
      <w:r>
        <w:rPr>
          <w:rFonts w:ascii="*Times New Roman-9873-Identity-" w:eastAsiaTheme="minorHAnsi" w:hAnsi="*Times New Roman-9873-Identity-" w:cs="*Times New Roman-9873-Identity-"/>
          <w:sz w:val="14"/>
          <w:szCs w:val="14"/>
          <w:lang w:eastAsia="en-US"/>
        </w:rPr>
        <w:t xml:space="preserve"> - </w:t>
      </w:r>
      <w:r>
        <w:rPr>
          <w:rFonts w:eastAsiaTheme="minorHAnsi"/>
          <w:lang w:eastAsia="en-US"/>
        </w:rPr>
        <w:t xml:space="preserve">Não será permitida, durante o primeiro trimestre do ano em curso, abertura de créditos adicionais suplementares via </w:t>
      </w:r>
      <w:bookmarkStart w:id="0" w:name="_GoBack"/>
      <w:bookmarkEnd w:id="0"/>
      <w:proofErr w:type="spellStart"/>
      <w:proofErr w:type="gramStart"/>
      <w:r>
        <w:rPr>
          <w:rFonts w:eastAsiaTheme="minorHAnsi"/>
          <w:lang w:eastAsia="en-US"/>
        </w:rPr>
        <w:t>re-estimativa</w:t>
      </w:r>
      <w:proofErr w:type="spellEnd"/>
      <w:proofErr w:type="gramEnd"/>
      <w:r>
        <w:rPr>
          <w:rFonts w:eastAsiaTheme="minorHAnsi"/>
          <w:lang w:eastAsia="en-US"/>
        </w:rPr>
        <w:t xml:space="preserve"> de receita e ou redução de créditos, nem</w:t>
      </w:r>
      <w:r w:rsidR="00DC48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 antecipação de cotas trimestrais.</w:t>
      </w:r>
    </w:p>
    <w:p w:rsidR="00B50C99" w:rsidRDefault="00B50C99" w:rsidP="00B50C99">
      <w:pPr>
        <w:rPr>
          <w:rFonts w:eastAsiaTheme="minorHAnsi"/>
          <w:lang w:eastAsia="en-US"/>
        </w:rPr>
      </w:pPr>
    </w:p>
    <w:p w:rsidR="00B50C99" w:rsidRDefault="00B50C99" w:rsidP="00B50C99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CAPITULO II</w:t>
      </w:r>
    </w:p>
    <w:p w:rsidR="00B50C99" w:rsidRDefault="00B50C99" w:rsidP="00B50C99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DAS TRANS FERENCIAS DE RECURSOS FINANCEIROS</w:t>
      </w:r>
    </w:p>
    <w:p w:rsidR="00E90FF6" w:rsidRDefault="00E90FF6" w:rsidP="00E90FF6">
      <w:pPr>
        <w:rPr>
          <w:rFonts w:eastAsiaTheme="minorHAnsi"/>
          <w:color w:val="2E2E2A"/>
          <w:lang w:eastAsia="en-US"/>
        </w:rPr>
      </w:pPr>
    </w:p>
    <w:p w:rsidR="00B50C99" w:rsidRDefault="00B50C99" w:rsidP="00B50C99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SEÇÃO I</w:t>
      </w:r>
    </w:p>
    <w:p w:rsidR="00B50C99" w:rsidRDefault="00B50C99" w:rsidP="00B50C99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DAS TRANS FERENCIAS DE RECURSOS FINANCEIROS A PREFEITURAS</w:t>
      </w:r>
    </w:p>
    <w:p w:rsidR="00B50C99" w:rsidRDefault="00B50C99" w:rsidP="00B50C99">
      <w:pPr>
        <w:rPr>
          <w:rFonts w:eastAsiaTheme="minorHAnsi"/>
          <w:lang w:eastAsia="en-US"/>
        </w:rPr>
      </w:pPr>
    </w:p>
    <w:p w:rsidR="00B50C99" w:rsidRDefault="00B50C99" w:rsidP="00B50C99">
      <w:pPr>
        <w:ind w:firstLine="567"/>
        <w:rPr>
          <w:color w:val="000000"/>
        </w:rPr>
      </w:pPr>
      <w:r>
        <w:rPr>
          <w:rFonts w:eastAsiaTheme="minorHAnsi"/>
          <w:lang w:eastAsia="en-US"/>
        </w:rPr>
        <w:t>Art. 5</w:t>
      </w:r>
      <w:r>
        <w:rPr>
          <w:color w:val="000000"/>
        </w:rPr>
        <w:t>º</w:t>
      </w:r>
      <w:r>
        <w:rPr>
          <w:rFonts w:ascii="*Times New Roman-3215-Identity-" w:eastAsiaTheme="minorHAnsi" w:hAnsi="*Times New Roman-3215-Identity-" w:cs="*Times New Roman-3215-Identity-"/>
          <w:sz w:val="16"/>
          <w:szCs w:val="16"/>
          <w:lang w:eastAsia="en-US"/>
        </w:rPr>
        <w:t xml:space="preserve"> - </w:t>
      </w:r>
      <w:r>
        <w:rPr>
          <w:rFonts w:eastAsiaTheme="minorHAnsi"/>
          <w:lang w:eastAsia="en-US"/>
        </w:rPr>
        <w:t>Somente para as Prefeituras Municipais de Alta Floresta do Oeste, Alvorada do Oeste, Nova Brasilândia, Porto Velho e Santa Luzia do Oeste serão transferidos recursos financeiros, na forma estabelecida neste Decreto, para pa</w:t>
      </w:r>
      <w:r>
        <w:rPr>
          <w:rFonts w:ascii="Arial" w:eastAsiaTheme="minorHAnsi" w:hAnsi="Arial" w:cs="Arial"/>
          <w:lang w:eastAsia="en-US"/>
        </w:rPr>
        <w:t>g</w:t>
      </w:r>
      <w:r>
        <w:rPr>
          <w:rFonts w:eastAsiaTheme="minorHAnsi"/>
          <w:lang w:eastAsia="en-US"/>
        </w:rPr>
        <w:t>amento de despesas de pessoal.</w:t>
      </w:r>
    </w:p>
    <w:p w:rsidR="00B50C99" w:rsidRDefault="00B50C99" w:rsidP="00B50C99">
      <w:pPr>
        <w:ind w:firstLine="567"/>
        <w:rPr>
          <w:color w:val="000000"/>
        </w:rPr>
      </w:pPr>
      <w:r>
        <w:rPr>
          <w:rFonts w:eastAsiaTheme="minorHAnsi"/>
          <w:lang w:eastAsia="en-US"/>
        </w:rPr>
        <w:t xml:space="preserve">Parágrafo Único. Para a Prefeitura Municipal de Porto Velho, as transferências de recursos serão </w:t>
      </w:r>
      <w:r>
        <w:rPr>
          <w:rFonts w:ascii="Arial" w:eastAsiaTheme="minorHAnsi" w:hAnsi="Arial" w:cs="Arial"/>
          <w:lang w:eastAsia="en-US"/>
        </w:rPr>
        <w:t>p</w:t>
      </w:r>
      <w:r>
        <w:rPr>
          <w:rFonts w:eastAsiaTheme="minorHAnsi"/>
          <w:lang w:eastAsia="en-US"/>
        </w:rPr>
        <w:t>ara pagamento de pessoal da área da Educação; as transferências para pagamento de pessoal da área da Saúde serão feitas apenas como complementação ao que não for coberto pelos recursos do Ministério da Previdência e Assistência Social, através de convênio com a Secretaria de Estado da Saúde.</w:t>
      </w:r>
    </w:p>
    <w:p w:rsidR="00B50C99" w:rsidRDefault="00B50C99" w:rsidP="00B50C99">
      <w:pPr>
        <w:rPr>
          <w:color w:val="000000"/>
        </w:rPr>
      </w:pPr>
    </w:p>
    <w:p w:rsidR="00B50C99" w:rsidRDefault="00DC4858" w:rsidP="00B50C99">
      <w:pPr>
        <w:rPr>
          <w:color w:val="000000"/>
        </w:rPr>
      </w:pPr>
      <w:r>
        <w:rPr>
          <w:color w:val="000000"/>
        </w:rPr>
        <w:t>Art. 6º - Constituem requisitos essenciais, indispensáveis parar para efetivação das transferências financeiras referidas no artigo anterior:</w:t>
      </w:r>
    </w:p>
    <w:p w:rsidR="00DC4858" w:rsidRDefault="00DC4858" w:rsidP="00B50C99">
      <w:pPr>
        <w:rPr>
          <w:color w:val="000000"/>
        </w:rPr>
      </w:pPr>
    </w:p>
    <w:p w:rsidR="00DC4858" w:rsidRDefault="00DC4858" w:rsidP="00B744A5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– Apresentação prévia da folha de pagamento detalhada do mês para qual a transferência estiver sendo solicitada, com todas as informações pertinentes e que – obrigatoriamente incluirão:</w:t>
      </w:r>
    </w:p>
    <w:p w:rsidR="00DC4858" w:rsidRDefault="00DC4858" w:rsidP="00B50C99">
      <w:pPr>
        <w:rPr>
          <w:rFonts w:eastAsiaTheme="minorHAnsi"/>
          <w:lang w:eastAsia="en-US"/>
        </w:rPr>
      </w:pPr>
    </w:p>
    <w:p w:rsidR="00DC4858" w:rsidRPr="00B744A5" w:rsidRDefault="00B744A5" w:rsidP="008E5128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="00DC4858" w:rsidRPr="00B744A5">
        <w:rPr>
          <w:rFonts w:eastAsiaTheme="minorHAnsi"/>
          <w:lang w:eastAsia="en-US"/>
        </w:rPr>
        <w:t>- a relação nominal dos servidores, seus cargos</w:t>
      </w:r>
      <w:r w:rsidRPr="00B744A5">
        <w:rPr>
          <w:rFonts w:eastAsiaTheme="minorHAnsi"/>
          <w:lang w:eastAsia="en-US"/>
        </w:rPr>
        <w:t xml:space="preserve"> </w:t>
      </w:r>
      <w:r w:rsidR="00DC4858" w:rsidRPr="00B744A5">
        <w:rPr>
          <w:rFonts w:eastAsiaTheme="minorHAnsi"/>
          <w:lang w:eastAsia="en-US"/>
        </w:rPr>
        <w:t>ou funções;</w:t>
      </w:r>
    </w:p>
    <w:p w:rsidR="00B744A5" w:rsidRDefault="00B744A5" w:rsidP="00B744A5">
      <w:pPr>
        <w:autoSpaceDE w:val="0"/>
        <w:autoSpaceDN w:val="0"/>
        <w:adjustRightInd w:val="0"/>
        <w:rPr>
          <w:color w:val="000000"/>
        </w:rPr>
      </w:pPr>
    </w:p>
    <w:p w:rsidR="00B744A5" w:rsidRDefault="00B744A5" w:rsidP="008E5128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- vencimento ou salário bruto, incluindo gratificação, de cada servidor, as parcelas a deduzir e o valor líquido a receber;</w:t>
      </w:r>
    </w:p>
    <w:p w:rsidR="00B744A5" w:rsidRDefault="00B744A5" w:rsidP="00B744A5">
      <w:pPr>
        <w:ind w:firstLine="426"/>
        <w:rPr>
          <w:rFonts w:eastAsiaTheme="minorHAnsi"/>
          <w:lang w:eastAsia="en-US"/>
        </w:rPr>
      </w:pPr>
    </w:p>
    <w:p w:rsidR="00B744A5" w:rsidRDefault="00B744A5" w:rsidP="008E5128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- os </w:t>
      </w:r>
      <w:proofErr w:type="spellStart"/>
      <w:proofErr w:type="gramStart"/>
      <w:r>
        <w:rPr>
          <w:rFonts w:eastAsiaTheme="minorHAnsi"/>
          <w:lang w:eastAsia="en-US"/>
        </w:rPr>
        <w:t>sub-totais</w:t>
      </w:r>
      <w:proofErr w:type="spellEnd"/>
      <w:proofErr w:type="gramEnd"/>
      <w:r>
        <w:rPr>
          <w:rFonts w:eastAsiaTheme="minorHAnsi"/>
          <w:lang w:eastAsia="en-US"/>
        </w:rPr>
        <w:t xml:space="preserve"> e o total geral da folha, separando o total bruto do total líquido a pagara aos servidores.</w:t>
      </w:r>
    </w:p>
    <w:p w:rsidR="00B744A5" w:rsidRDefault="00B744A5" w:rsidP="00B744A5">
      <w:pPr>
        <w:ind w:firstLine="426"/>
        <w:rPr>
          <w:rFonts w:eastAsiaTheme="minorHAnsi"/>
          <w:lang w:eastAsia="en-US"/>
        </w:rPr>
      </w:pPr>
    </w:p>
    <w:p w:rsidR="00B744A5" w:rsidRDefault="008E5128" w:rsidP="00B744A5">
      <w:pPr>
        <w:ind w:firstLine="567"/>
        <w:rPr>
          <w:rFonts w:eastAsiaTheme="minorHAnsi"/>
          <w:lang w:eastAsia="en-US"/>
        </w:rPr>
      </w:pPr>
      <w:r w:rsidRPr="008E5128">
        <w:rPr>
          <w:rFonts w:eastAsiaTheme="minorHAnsi"/>
        </w:rPr>
        <w:t>II</w:t>
      </w:r>
      <w:r>
        <w:rPr>
          <w:rFonts w:eastAsiaTheme="minorHAnsi"/>
        </w:rPr>
        <w:t xml:space="preserve"> - </w:t>
      </w:r>
      <w:r w:rsidR="00B744A5">
        <w:rPr>
          <w:rFonts w:eastAsiaTheme="minorHAnsi"/>
          <w:lang w:eastAsia="en-US"/>
        </w:rPr>
        <w:t>Apresentação prévia do balancete analítico do mês anterior, com todas as contas de ativo e passivo espelhando a situação financeira do Município, devidamente reconhecido e assinado pelo contador oficial da Prefeitura.</w:t>
      </w:r>
    </w:p>
    <w:p w:rsidR="00B744A5" w:rsidRDefault="00B744A5" w:rsidP="00B744A5">
      <w:pPr>
        <w:ind w:firstLine="426"/>
        <w:rPr>
          <w:color w:val="000000"/>
        </w:rPr>
      </w:pPr>
    </w:p>
    <w:p w:rsidR="00546CCE" w:rsidRDefault="008E5128" w:rsidP="008E5128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</w:t>
      </w:r>
      <w:r w:rsidRPr="008E5128">
        <w:rPr>
          <w:rFonts w:eastAsiaTheme="minorHAnsi"/>
        </w:rPr>
        <w:t>7</w:t>
      </w:r>
      <w:r>
        <w:rPr>
          <w:rFonts w:eastAsiaTheme="minorHAnsi"/>
        </w:rPr>
        <w:t>º</w:t>
      </w:r>
      <w:r>
        <w:rPr>
          <w:rFonts w:ascii="*Times New Roman-3215-Identity-" w:eastAsiaTheme="minorHAnsi" w:hAnsi="*Times New Roman-3215-Identity-" w:cs="*Times New Roman-3215-Identity-"/>
          <w:sz w:val="16"/>
          <w:szCs w:val="16"/>
          <w:lang w:eastAsia="en-US"/>
        </w:rPr>
        <w:t xml:space="preserve"> - </w:t>
      </w:r>
      <w:r>
        <w:rPr>
          <w:rFonts w:eastAsiaTheme="minorHAnsi"/>
          <w:lang w:eastAsia="en-US"/>
        </w:rPr>
        <w:t xml:space="preserve">A partir do mês de julho deste ano em curso não mais serão feitas as transferências financeiras de que trata o artigo </w:t>
      </w:r>
      <w:r>
        <w:rPr>
          <w:rFonts w:ascii="*Cambria-12714-Identity-H" w:eastAsiaTheme="minorHAnsi" w:hAnsi="*Cambria-12714-Identity-H" w:cs="*Cambria-12714-Identity-H"/>
          <w:sz w:val="22"/>
          <w:szCs w:val="22"/>
          <w:lang w:eastAsia="en-US"/>
        </w:rPr>
        <w:t>5º</w:t>
      </w:r>
      <w:r>
        <w:rPr>
          <w:rFonts w:ascii="*Times New Roman-3215-Identity-" w:eastAsiaTheme="minorHAnsi" w:hAnsi="*Times New Roman-3215-Identity-" w:cs="*Times New Roman-3215-Identity-"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deste Decreto.</w:t>
      </w:r>
    </w:p>
    <w:p w:rsidR="008E5128" w:rsidRDefault="008E5128" w:rsidP="008E5128">
      <w:pPr>
        <w:ind w:firstLine="567"/>
        <w:rPr>
          <w:rFonts w:eastAsiaTheme="minorHAnsi"/>
          <w:lang w:eastAsia="en-US"/>
        </w:rPr>
      </w:pPr>
    </w:p>
    <w:p w:rsidR="008E5128" w:rsidRPr="008E5128" w:rsidRDefault="008E5128" w:rsidP="008E5128">
      <w:pPr>
        <w:ind w:firstLine="567"/>
        <w:rPr>
          <w:rFonts w:eastAsiaTheme="minorHAnsi"/>
          <w:lang w:eastAsia="en-US"/>
        </w:rPr>
      </w:pPr>
      <w:r w:rsidRPr="008E5128">
        <w:rPr>
          <w:rFonts w:eastAsiaTheme="minorHAnsi"/>
          <w:lang w:eastAsia="en-US"/>
        </w:rPr>
        <w:t>Art. 8</w:t>
      </w:r>
      <w:r>
        <w:rPr>
          <w:rFonts w:eastAsiaTheme="minorHAnsi"/>
          <w:lang w:eastAsia="en-US"/>
        </w:rPr>
        <w:t>º</w:t>
      </w:r>
      <w:r w:rsidRPr="008E5128">
        <w:rPr>
          <w:rFonts w:eastAsiaTheme="minorHAnsi"/>
          <w:lang w:eastAsia="en-US"/>
        </w:rPr>
        <w:t xml:space="preserve"> - No período fevereiro-junho deste ano em curso, as transferências financeiras referidas no artigo 5 9 deste - Decreto serão feitas com observância da seguinte escala de redução progressiva, cuja base de cálculo é o valor líquido da folha de pagamento do mês de janeiro de cada Município:</w:t>
      </w:r>
    </w:p>
    <w:p w:rsidR="008E5128" w:rsidRPr="00F15F1C" w:rsidRDefault="00F15F1C" w:rsidP="00F15F1C">
      <w:pPr>
        <w:rPr>
          <w:color w:val="000000"/>
        </w:rPr>
      </w:pPr>
      <w:r w:rsidRPr="00F15F1C">
        <w:rPr>
          <w:rFonts w:eastAsiaTheme="minorHAnsi"/>
          <w:lang w:eastAsia="en-US"/>
        </w:rPr>
        <w:t>I</w:t>
      </w:r>
      <w:r w:rsidR="008025C6">
        <w:rPr>
          <w:rFonts w:eastAsiaTheme="minorHAnsi"/>
          <w:lang w:eastAsia="en-US"/>
        </w:rPr>
        <w:t xml:space="preserve"> -</w:t>
      </w:r>
      <w:r w:rsidRPr="00F15F1C">
        <w:rPr>
          <w:rFonts w:eastAsiaTheme="minorHAnsi"/>
          <w:lang w:eastAsia="en-US"/>
        </w:rPr>
        <w:t xml:space="preserve"> No mês de fevereiro, valor não superior ao do mês de janeiro;</w:t>
      </w:r>
    </w:p>
    <w:p w:rsidR="008E5128" w:rsidRPr="00F15F1C" w:rsidRDefault="00F15F1C" w:rsidP="00F15F1C">
      <w:pPr>
        <w:rPr>
          <w:color w:val="000000"/>
        </w:rPr>
      </w:pPr>
      <w:r w:rsidRPr="00F15F1C">
        <w:rPr>
          <w:rFonts w:eastAsiaTheme="minorHAnsi"/>
          <w:lang w:eastAsia="en-US"/>
        </w:rPr>
        <w:t>II - No mês de março, valor de janeiro menos 20% (vinte por cen</w:t>
      </w:r>
      <w:r w:rsidRPr="00F15F1C">
        <w:rPr>
          <w:rFonts w:eastAsiaTheme="minorHAnsi"/>
          <w:color w:val="31302A"/>
          <w:lang w:eastAsia="en-US"/>
        </w:rPr>
        <w:t>to);</w:t>
      </w:r>
    </w:p>
    <w:p w:rsidR="008E5128" w:rsidRDefault="008025C6" w:rsidP="008E51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III – No mês de abril, valor de janeiro menos 40% (quarenta por cento);</w:t>
      </w:r>
    </w:p>
    <w:p w:rsidR="008025C6" w:rsidRDefault="008025C6" w:rsidP="008E51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IV – No mês de maio, valor de janeiro menos 60% (sessenta por cento);</w:t>
      </w:r>
    </w:p>
    <w:p w:rsidR="008025C6" w:rsidRDefault="008025C6" w:rsidP="008E51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 – No mês de junho, valor de janeiro menos 80% (oitenta por cento);</w:t>
      </w:r>
    </w:p>
    <w:p w:rsidR="008025C6" w:rsidRDefault="008025C6" w:rsidP="008E5128">
      <w:pPr>
        <w:autoSpaceDE w:val="0"/>
        <w:autoSpaceDN w:val="0"/>
        <w:adjustRightInd w:val="0"/>
        <w:rPr>
          <w:color w:val="000000"/>
        </w:rPr>
      </w:pPr>
    </w:p>
    <w:p w:rsidR="008025C6" w:rsidRDefault="008025C6" w:rsidP="008E5128">
      <w:pPr>
        <w:autoSpaceDE w:val="0"/>
        <w:autoSpaceDN w:val="0"/>
        <w:adjustRightInd w:val="0"/>
        <w:rPr>
          <w:color w:val="000000"/>
        </w:rPr>
      </w:pPr>
    </w:p>
    <w:p w:rsidR="008025C6" w:rsidRDefault="008025C6" w:rsidP="008025C6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SECÃO II</w:t>
      </w:r>
    </w:p>
    <w:p w:rsidR="008025C6" w:rsidRDefault="008025C6" w:rsidP="008025C6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DAS TRANS FERENCIAS DE RECURSOS FINANCEIROS</w:t>
      </w:r>
    </w:p>
    <w:p w:rsidR="008025C6" w:rsidRDefault="008025C6" w:rsidP="008025C6">
      <w:pPr>
        <w:spacing w:line="360" w:lineRule="auto"/>
        <w:jc w:val="center"/>
        <w:rPr>
          <w:color w:val="000000"/>
        </w:rPr>
      </w:pPr>
      <w:proofErr w:type="gramStart"/>
      <w:r>
        <w:rPr>
          <w:rFonts w:eastAsiaTheme="minorHAnsi"/>
          <w:lang w:eastAsia="en-US"/>
        </w:rPr>
        <w:t>A ÓRGÃOS</w:t>
      </w:r>
      <w:proofErr w:type="gramEnd"/>
      <w:r>
        <w:rPr>
          <w:rFonts w:eastAsiaTheme="minorHAnsi"/>
          <w:lang w:eastAsia="en-US"/>
        </w:rPr>
        <w:t xml:space="preserve"> DA ADMINISTRAÇÃO INDIRETA</w:t>
      </w:r>
    </w:p>
    <w:p w:rsidR="008025C6" w:rsidRPr="00B744A5" w:rsidRDefault="008025C6" w:rsidP="008E5128">
      <w:pPr>
        <w:autoSpaceDE w:val="0"/>
        <w:autoSpaceDN w:val="0"/>
        <w:adjustRightInd w:val="0"/>
        <w:rPr>
          <w:color w:val="000000"/>
        </w:rPr>
      </w:pPr>
    </w:p>
    <w:p w:rsidR="008025C6" w:rsidRDefault="006D77D8" w:rsidP="006D77D8">
      <w:pPr>
        <w:ind w:firstLine="567"/>
        <w:rPr>
          <w:color w:val="000000"/>
        </w:rPr>
      </w:pPr>
      <w:r>
        <w:rPr>
          <w:rFonts w:eastAsiaTheme="minorHAnsi"/>
          <w:lang w:eastAsia="en-US"/>
        </w:rPr>
        <w:t>Art. 9º - A partir do mês de julho deste ano em curso não mais serão feitas transferências financeiras aos Órgãos da Administração Indireta do Estado para pagamento de pessoal.</w:t>
      </w:r>
    </w:p>
    <w:p w:rsidR="008025C6" w:rsidRDefault="008025C6" w:rsidP="006925C2">
      <w:pPr>
        <w:autoSpaceDE w:val="0"/>
        <w:autoSpaceDN w:val="0"/>
        <w:adjustRightInd w:val="0"/>
        <w:rPr>
          <w:color w:val="000000"/>
        </w:rPr>
      </w:pPr>
    </w:p>
    <w:p w:rsidR="006D77D8" w:rsidRDefault="006D77D8" w:rsidP="006D77D8">
      <w:pPr>
        <w:ind w:firstLine="567"/>
        <w:rPr>
          <w:color w:val="000000"/>
        </w:rPr>
      </w:pPr>
      <w:r>
        <w:rPr>
          <w:rFonts w:eastAsiaTheme="minorHAnsi"/>
          <w:lang w:eastAsia="en-US"/>
        </w:rPr>
        <w:t>Art. 10 - No período fevereiro-junho deste ano em curso, os Órgãos da Administração Indireta que solicitarem transferência financeira para pagamento de pessoal deverão atender aos seguintes requisitos:</w:t>
      </w:r>
    </w:p>
    <w:p w:rsidR="006D77D8" w:rsidRDefault="006D77D8" w:rsidP="006D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- Apresentação previa da folha de pagamento detalhada, contendo, no mínimo, as informações especificadas no inciso I do artigo 6º deste Decreto;</w:t>
      </w:r>
    </w:p>
    <w:p w:rsidR="00D57449" w:rsidRDefault="00D57449" w:rsidP="00D574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II - Apresentação prévia do balancete analítico, do mês anterior àquele em que a transferência estiver sendo solicitada, com todas as contas do ativo e passivo retr</w:t>
      </w:r>
      <w:r>
        <w:rPr>
          <w:rFonts w:ascii="Arial" w:eastAsiaTheme="minorHAnsi" w:hAnsi="Arial" w:cs="Arial"/>
          <w:lang w:eastAsia="en-US"/>
        </w:rPr>
        <w:t>a</w:t>
      </w:r>
      <w:r>
        <w:rPr>
          <w:rFonts w:eastAsiaTheme="minorHAnsi"/>
          <w:lang w:eastAsia="en-US"/>
        </w:rPr>
        <w:t>tando a real situação financeira do Órgão, devidamente reconhecido e assinado pelo contador responsável.</w:t>
      </w:r>
    </w:p>
    <w:p w:rsidR="00D57449" w:rsidRDefault="00D57449" w:rsidP="00D574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 - Sujeitar-se à seguinte escala de redução progressiva das transferências, cuja base de cálculo é o valor líquido da folha de pagamento do mês de janeiro deste ano:</w:t>
      </w:r>
    </w:p>
    <w:p w:rsidR="00D57449" w:rsidRPr="00D57449" w:rsidRDefault="00D57449" w:rsidP="00D57449">
      <w:pPr>
        <w:rPr>
          <w:rFonts w:eastAsiaTheme="minorHAnsi"/>
          <w:lang w:eastAsia="en-US"/>
        </w:rPr>
      </w:pPr>
      <w:r w:rsidRPr="00D57449">
        <w:rPr>
          <w:rFonts w:eastAsiaTheme="minorHAnsi"/>
          <w:lang w:eastAsia="en-US"/>
        </w:rPr>
        <w:t>a)</w:t>
      </w:r>
      <w:r>
        <w:rPr>
          <w:rFonts w:eastAsiaTheme="minorHAnsi"/>
          <w:lang w:eastAsia="en-US"/>
        </w:rPr>
        <w:t xml:space="preserve"> </w:t>
      </w:r>
      <w:r w:rsidRPr="00D57449">
        <w:rPr>
          <w:rFonts w:eastAsiaTheme="minorHAnsi"/>
          <w:lang w:eastAsia="en-US"/>
        </w:rPr>
        <w:t>- No mês de fevereiro não será transferido valor superior ao mês de janeiro;</w:t>
      </w:r>
    </w:p>
    <w:p w:rsidR="00D57449" w:rsidRDefault="00D57449" w:rsidP="00D57449">
      <w:pPr>
        <w:rPr>
          <w:color w:val="000000"/>
        </w:rPr>
      </w:pPr>
      <w:r>
        <w:rPr>
          <w:color w:val="000000"/>
        </w:rPr>
        <w:t>b) - No mês de março, redução de 20% (vinte por cento) sobre valor de janeiro;</w:t>
      </w:r>
    </w:p>
    <w:p w:rsidR="00D57449" w:rsidRDefault="00D57449" w:rsidP="00D57449">
      <w:pPr>
        <w:rPr>
          <w:color w:val="000000"/>
        </w:rPr>
      </w:pPr>
      <w:r>
        <w:rPr>
          <w:color w:val="000000"/>
        </w:rPr>
        <w:t>c) - No mês de abril, redução de 40% (quarenta por cento) sobre o valor de janeiro;</w:t>
      </w:r>
    </w:p>
    <w:p w:rsidR="00D57449" w:rsidRDefault="00D57449" w:rsidP="00D57449">
      <w:pPr>
        <w:rPr>
          <w:color w:val="000000"/>
        </w:rPr>
      </w:pPr>
      <w:r>
        <w:rPr>
          <w:color w:val="000000"/>
        </w:rPr>
        <w:t>d) – No mês de maio, redução de 60% (sessenta por cento) sobre o valor de janeiro;</w:t>
      </w:r>
    </w:p>
    <w:p w:rsidR="00D57449" w:rsidRDefault="00D57449" w:rsidP="00D57449">
      <w:pPr>
        <w:rPr>
          <w:color w:val="000000"/>
        </w:rPr>
      </w:pPr>
      <w:r>
        <w:rPr>
          <w:color w:val="000000"/>
        </w:rPr>
        <w:t>e) – No mês de junho, redução de 80% (oitenta por cento) sobre o valor de janeiro;</w:t>
      </w:r>
    </w:p>
    <w:p w:rsidR="00D57449" w:rsidRPr="00D57449" w:rsidRDefault="00D57449" w:rsidP="00D57449">
      <w:pPr>
        <w:rPr>
          <w:color w:val="000000"/>
        </w:rPr>
      </w:pPr>
    </w:p>
    <w:p w:rsidR="006D77D8" w:rsidRDefault="00987EF0" w:rsidP="00987EF0">
      <w:pPr>
        <w:ind w:firstLine="567"/>
        <w:rPr>
          <w:rFonts w:eastAsiaTheme="minorHAnsi"/>
          <w:lang w:eastAsia="en-US"/>
        </w:rPr>
      </w:pPr>
      <w:r w:rsidRPr="00987EF0">
        <w:rPr>
          <w:rFonts w:eastAsiaTheme="minorHAnsi"/>
          <w:lang w:eastAsia="en-US"/>
        </w:rPr>
        <w:t>Art. 11 - Este Decreto entra em vigor na data de sua</w:t>
      </w:r>
      <w:r>
        <w:rPr>
          <w:rFonts w:eastAsiaTheme="minorHAnsi"/>
          <w:lang w:eastAsia="en-US"/>
        </w:rPr>
        <w:t xml:space="preserve"> </w:t>
      </w:r>
      <w:r w:rsidRPr="00987EF0">
        <w:rPr>
          <w:rFonts w:eastAsiaTheme="minorHAnsi"/>
          <w:lang w:eastAsia="en-US"/>
        </w:rPr>
        <w:t>publicação, revogadas as disposições em contrário.</w:t>
      </w:r>
    </w:p>
    <w:p w:rsidR="00987EF0" w:rsidRPr="00987EF0" w:rsidRDefault="00987EF0" w:rsidP="00987EF0">
      <w:pPr>
        <w:rPr>
          <w:color w:val="000000"/>
        </w:rPr>
      </w:pPr>
    </w:p>
    <w:p w:rsidR="007C589E" w:rsidRPr="00853845" w:rsidRDefault="007C589E" w:rsidP="00987EF0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11 </w:t>
      </w:r>
      <w:r>
        <w:rPr>
          <w:szCs w:val="20"/>
        </w:rPr>
        <w:t xml:space="preserve">de julho </w:t>
      </w:r>
      <w:r w:rsidRPr="00853845">
        <w:rPr>
          <w:szCs w:val="20"/>
        </w:rPr>
        <w:t>de 201</w:t>
      </w:r>
      <w:r>
        <w:rPr>
          <w:szCs w:val="20"/>
        </w:rPr>
        <w:t>7</w:t>
      </w:r>
      <w:r w:rsidRPr="00853845">
        <w:rPr>
          <w:szCs w:val="20"/>
        </w:rPr>
        <w:t xml:space="preserve">, </w:t>
      </w:r>
      <w:r w:rsidRPr="002C0CE2">
        <w:t>129º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Default="007C589E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Default="00607070" w:rsidP="007C589E">
      <w:pPr>
        <w:rPr>
          <w:szCs w:val="20"/>
        </w:rPr>
      </w:pPr>
    </w:p>
    <w:p w:rsidR="00607070" w:rsidRPr="00853845" w:rsidRDefault="00607070" w:rsidP="007C589E">
      <w:pPr>
        <w:rPr>
          <w:szCs w:val="20"/>
        </w:rPr>
      </w:pPr>
    </w:p>
    <w:p w:rsidR="007C589E" w:rsidRPr="00853845" w:rsidRDefault="00987EF0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JERÔNIMO GARCIA DE SANTANA 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626E70" w:rsidRDefault="00626E70"/>
    <w:sectPr w:rsidR="00626E70" w:rsidSect="00C145E3">
      <w:headerReference w:type="default" r:id="rId8"/>
      <w:footerReference w:type="default" r:id="rId9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B2" w:rsidRDefault="00A91CB2" w:rsidP="001D3730">
      <w:r>
        <w:separator/>
      </w:r>
    </w:p>
  </w:endnote>
  <w:endnote w:type="continuationSeparator" w:id="0">
    <w:p w:rsidR="00A91CB2" w:rsidRDefault="00A91CB2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Times New Roman-3215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6785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9873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1271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B2" w:rsidRDefault="00A91CB2" w:rsidP="001D3730">
      <w:r>
        <w:separator/>
      </w:r>
    </w:p>
  </w:footnote>
  <w:footnote w:type="continuationSeparator" w:id="0">
    <w:p w:rsidR="00A91CB2" w:rsidRDefault="00A91CB2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12124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410"/>
    <w:multiLevelType w:val="hybridMultilevel"/>
    <w:tmpl w:val="9096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1F37"/>
    <w:multiLevelType w:val="hybridMultilevel"/>
    <w:tmpl w:val="7CC62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086269"/>
    <w:rsid w:val="00125E5A"/>
    <w:rsid w:val="001C2EDE"/>
    <w:rsid w:val="001D3730"/>
    <w:rsid w:val="002F02BF"/>
    <w:rsid w:val="002F5173"/>
    <w:rsid w:val="00402319"/>
    <w:rsid w:val="004A0242"/>
    <w:rsid w:val="00546CCE"/>
    <w:rsid w:val="00585876"/>
    <w:rsid w:val="00594764"/>
    <w:rsid w:val="00607070"/>
    <w:rsid w:val="00626E70"/>
    <w:rsid w:val="006925C2"/>
    <w:rsid w:val="006C5644"/>
    <w:rsid w:val="006D77D8"/>
    <w:rsid w:val="007217C1"/>
    <w:rsid w:val="007457F9"/>
    <w:rsid w:val="007C589E"/>
    <w:rsid w:val="008025C6"/>
    <w:rsid w:val="008057B6"/>
    <w:rsid w:val="00837B20"/>
    <w:rsid w:val="008B29B6"/>
    <w:rsid w:val="008E5128"/>
    <w:rsid w:val="00987EF0"/>
    <w:rsid w:val="00A91CB2"/>
    <w:rsid w:val="00B50C99"/>
    <w:rsid w:val="00B74386"/>
    <w:rsid w:val="00B744A5"/>
    <w:rsid w:val="00C145E3"/>
    <w:rsid w:val="00C462E5"/>
    <w:rsid w:val="00D57449"/>
    <w:rsid w:val="00DC4858"/>
    <w:rsid w:val="00E90FF6"/>
    <w:rsid w:val="00F15F1C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74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7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8276381</TotalTime>
  <Pages>4</Pages>
  <Words>1191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12</cp:revision>
  <cp:lastPrinted>2017-07-06T14:01:00Z</cp:lastPrinted>
  <dcterms:created xsi:type="dcterms:W3CDTF">2017-09-26T12:18:00Z</dcterms:created>
  <dcterms:modified xsi:type="dcterms:W3CDTF">2017-09-27T14:09:00Z</dcterms:modified>
</cp:coreProperties>
</file>