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19" w:rsidRPr="00813BF0" w:rsidRDefault="00402319" w:rsidP="008B29B6">
      <w:pPr>
        <w:jc w:val="center"/>
      </w:pPr>
      <w:r w:rsidRPr="00C13091">
        <w:t>DECRETO Nº</w:t>
      </w:r>
      <w:r w:rsidRPr="00C13091">
        <w:tab/>
      </w:r>
      <w:r w:rsidR="00CE3FF9">
        <w:t xml:space="preserve"> </w:t>
      </w:r>
      <w:r w:rsidRPr="00C13091">
        <w:t>3633</w:t>
      </w:r>
      <w:r w:rsidRPr="00813BF0">
        <w:rPr>
          <w:color w:val="2E2F2B"/>
        </w:rPr>
        <w:t>,</w:t>
      </w:r>
      <w:r w:rsidRPr="00813BF0">
        <w:rPr>
          <w:spacing w:val="11"/>
          <w:w w:val="190"/>
        </w:rPr>
        <w:t xml:space="preserve"> </w:t>
      </w:r>
      <w:r w:rsidRPr="00813BF0">
        <w:t>DE</w:t>
      </w:r>
      <w:r w:rsidRPr="00813BF0">
        <w:rPr>
          <w:spacing w:val="22"/>
        </w:rPr>
        <w:t xml:space="preserve"> </w:t>
      </w:r>
      <w:r w:rsidRPr="00813BF0">
        <w:rPr>
          <w:position w:val="1"/>
        </w:rPr>
        <w:t>11</w:t>
      </w:r>
      <w:r w:rsidR="00CE3FF9">
        <w:rPr>
          <w:position w:val="1"/>
        </w:rPr>
        <w:t xml:space="preserve"> </w:t>
      </w:r>
      <w:r w:rsidR="00CE3FF9">
        <w:t>DE FEVEREIRO</w:t>
      </w:r>
      <w:r w:rsidRPr="00813BF0">
        <w:t xml:space="preserve"> DE</w:t>
      </w:r>
      <w:r w:rsidRPr="00813BF0">
        <w:rPr>
          <w:spacing w:val="2"/>
        </w:rPr>
        <w:t xml:space="preserve"> </w:t>
      </w:r>
      <w:proofErr w:type="gramStart"/>
      <w:r w:rsidRPr="00813BF0">
        <w:t>1988</w:t>
      </w:r>
      <w:proofErr w:type="gramEnd"/>
    </w:p>
    <w:p w:rsidR="008B29B6" w:rsidRPr="00813BF0" w:rsidRDefault="008B29B6" w:rsidP="008B29B6">
      <w:pPr>
        <w:jc w:val="center"/>
      </w:pPr>
    </w:p>
    <w:p w:rsidR="00402319" w:rsidRDefault="00402319" w:rsidP="00C13091">
      <w:pPr>
        <w:ind w:firstLine="567"/>
        <w:rPr>
          <w:w w:val="125"/>
        </w:rPr>
      </w:pPr>
      <w:r w:rsidRPr="00813BF0">
        <w:t xml:space="preserve">O GOVERNADOR DO ESTADO DE RONDÔNIA, no uso </w:t>
      </w:r>
      <w:r w:rsidR="00CE3FF9">
        <w:rPr>
          <w:w w:val="125"/>
        </w:rPr>
        <w:t xml:space="preserve">de suas </w:t>
      </w:r>
      <w:r w:rsidRPr="00813BF0">
        <w:rPr>
          <w:w w:val="125"/>
        </w:rPr>
        <w:t>atribuições legais,</w:t>
      </w:r>
    </w:p>
    <w:p w:rsidR="00813BF0" w:rsidRPr="00813BF0" w:rsidRDefault="00813BF0" w:rsidP="008B29B6">
      <w:pPr>
        <w:ind w:left="567"/>
      </w:pPr>
    </w:p>
    <w:p w:rsidR="00402319" w:rsidRPr="00C13091" w:rsidRDefault="00F343D7" w:rsidP="00C13091">
      <w:pPr>
        <w:ind w:firstLine="567"/>
        <w:rPr>
          <w:u w:val="dash"/>
        </w:rPr>
      </w:pPr>
      <w:r>
        <w:rPr>
          <w:u w:val="dash"/>
        </w:rPr>
        <w:t xml:space="preserve">D E C R E </w:t>
      </w:r>
      <w:r w:rsidR="00402319" w:rsidRPr="00C13091">
        <w:rPr>
          <w:u w:val="dash"/>
        </w:rPr>
        <w:t>T A:</w:t>
      </w:r>
    </w:p>
    <w:p w:rsidR="00813BF0" w:rsidRPr="00813BF0" w:rsidRDefault="00813BF0" w:rsidP="008B29B6">
      <w:pPr>
        <w:rPr>
          <w:b/>
          <w:u w:val="dash"/>
        </w:rPr>
      </w:pPr>
    </w:p>
    <w:p w:rsidR="00402319" w:rsidRPr="00813BF0" w:rsidRDefault="00ED561A" w:rsidP="00C13091">
      <w:pPr>
        <w:ind w:firstLine="567"/>
      </w:pPr>
      <w:r>
        <w:t xml:space="preserve">Art. 1ºFica decretado </w:t>
      </w:r>
      <w:bookmarkStart w:id="0" w:name="_GoBack"/>
      <w:bookmarkEnd w:id="0"/>
      <w:r w:rsidR="00195A13">
        <w:t>ponto</w:t>
      </w:r>
      <w:r w:rsidR="00402319" w:rsidRPr="00C13091">
        <w:t xml:space="preserve"> facultativo</w:t>
      </w:r>
      <w:r w:rsidR="00402319" w:rsidRPr="00813BF0">
        <w:rPr>
          <w:color w:val="2E2E29"/>
          <w:w w:val="145"/>
        </w:rPr>
        <w:t xml:space="preserve"> </w:t>
      </w:r>
      <w:r w:rsidR="00195A13">
        <w:rPr>
          <w:w w:val="110"/>
        </w:rPr>
        <w:t>em</w:t>
      </w:r>
      <w:r w:rsidR="00402319" w:rsidRPr="00813BF0">
        <w:rPr>
          <w:w w:val="110"/>
        </w:rPr>
        <w:t xml:space="preserve"> </w:t>
      </w:r>
      <w:r w:rsidR="00195A13">
        <w:rPr>
          <w:w w:val="125"/>
        </w:rPr>
        <w:t>todas as repartições</w:t>
      </w:r>
      <w:r w:rsidR="00402319" w:rsidRPr="00813BF0">
        <w:rPr>
          <w:w w:val="125"/>
        </w:rPr>
        <w:t xml:space="preserve"> </w:t>
      </w:r>
      <w:r w:rsidR="00195A13">
        <w:rPr>
          <w:spacing w:val="-3"/>
          <w:w w:val="125"/>
        </w:rPr>
        <w:t>da</w:t>
      </w:r>
      <w:r w:rsidR="00402319" w:rsidRPr="00813BF0">
        <w:rPr>
          <w:spacing w:val="-3"/>
          <w:w w:val="125"/>
        </w:rPr>
        <w:t xml:space="preserve"> </w:t>
      </w:r>
      <w:r w:rsidR="00402319" w:rsidRPr="00813BF0">
        <w:rPr>
          <w:w w:val="125"/>
        </w:rPr>
        <w:t>admi</w:t>
      </w:r>
      <w:r w:rsidR="00195A13">
        <w:rPr>
          <w:w w:val="125"/>
        </w:rPr>
        <w:t xml:space="preserve">nistração direta e indireta </w:t>
      </w:r>
      <w:r w:rsidR="00402319" w:rsidRPr="00813BF0">
        <w:rPr>
          <w:spacing w:val="-3"/>
          <w:w w:val="125"/>
        </w:rPr>
        <w:t xml:space="preserve">do </w:t>
      </w:r>
      <w:r w:rsidR="00402319" w:rsidRPr="00813BF0">
        <w:rPr>
          <w:w w:val="125"/>
        </w:rPr>
        <w:t xml:space="preserve">Estado, </w:t>
      </w:r>
      <w:r>
        <w:rPr>
          <w:w w:val="110"/>
        </w:rPr>
        <w:t xml:space="preserve">à </w:t>
      </w:r>
      <w:r w:rsidR="00195A13">
        <w:rPr>
          <w:w w:val="110"/>
        </w:rPr>
        <w:t>exceção</w:t>
      </w:r>
      <w:r w:rsidR="00402319" w:rsidRPr="00813BF0">
        <w:rPr>
          <w:w w:val="110"/>
        </w:rPr>
        <w:t xml:space="preserve"> </w:t>
      </w:r>
      <w:r w:rsidR="00195A13">
        <w:rPr>
          <w:w w:val="125"/>
        </w:rPr>
        <w:t xml:space="preserve">dos </w:t>
      </w:r>
      <w:r w:rsidR="00195A13">
        <w:rPr>
          <w:w w:val="110"/>
        </w:rPr>
        <w:t>Órgãos</w:t>
      </w:r>
      <w:r w:rsidR="00402319" w:rsidRPr="00813BF0">
        <w:rPr>
          <w:w w:val="110"/>
        </w:rPr>
        <w:t xml:space="preserve"> </w:t>
      </w:r>
      <w:r w:rsidR="00195A13">
        <w:rPr>
          <w:w w:val="140"/>
        </w:rPr>
        <w:t xml:space="preserve">prioritários </w:t>
      </w:r>
      <w:r w:rsidR="00195A13">
        <w:rPr>
          <w:w w:val="125"/>
        </w:rPr>
        <w:t xml:space="preserve">cujas atividades </w:t>
      </w:r>
      <w:r w:rsidR="00402319" w:rsidRPr="00813BF0">
        <w:rPr>
          <w:w w:val="125"/>
        </w:rPr>
        <w:t>não</w:t>
      </w:r>
      <w:r w:rsidR="00402319" w:rsidRPr="00813BF0">
        <w:rPr>
          <w:spacing w:val="56"/>
          <w:w w:val="125"/>
        </w:rPr>
        <w:t xml:space="preserve"> </w:t>
      </w:r>
      <w:r w:rsidR="00195A13">
        <w:rPr>
          <w:w w:val="110"/>
        </w:rPr>
        <w:t>podem</w:t>
      </w:r>
      <w:r w:rsidR="00402319" w:rsidRPr="00813BF0">
        <w:rPr>
          <w:spacing w:val="68"/>
          <w:w w:val="110"/>
        </w:rPr>
        <w:t xml:space="preserve"> </w:t>
      </w:r>
      <w:r w:rsidR="00402319" w:rsidRPr="00813BF0">
        <w:rPr>
          <w:spacing w:val="-3"/>
          <w:w w:val="125"/>
        </w:rPr>
        <w:t>sofrer</w:t>
      </w:r>
      <w:r w:rsidR="00402319" w:rsidRPr="00813BF0">
        <w:rPr>
          <w:spacing w:val="-3"/>
          <w:w w:val="141"/>
        </w:rPr>
        <w:t xml:space="preserve"> </w:t>
      </w:r>
      <w:r w:rsidR="00402319" w:rsidRPr="00813BF0">
        <w:rPr>
          <w:spacing w:val="-3"/>
          <w:w w:val="125"/>
        </w:rPr>
        <w:t xml:space="preserve">solução </w:t>
      </w:r>
      <w:r w:rsidR="00402319" w:rsidRPr="00813BF0">
        <w:rPr>
          <w:w w:val="125"/>
        </w:rPr>
        <w:t xml:space="preserve">de </w:t>
      </w:r>
      <w:r w:rsidR="00082B52" w:rsidRPr="00813BF0">
        <w:rPr>
          <w:w w:val="125"/>
        </w:rPr>
        <w:t>continuidade, nos</w:t>
      </w:r>
      <w:r w:rsidR="00402319" w:rsidRPr="00813BF0">
        <w:rPr>
          <w:w w:val="125"/>
        </w:rPr>
        <w:t xml:space="preserve"> </w:t>
      </w:r>
      <w:r w:rsidR="00402319" w:rsidRPr="00813BF0">
        <w:rPr>
          <w:spacing w:val="-3"/>
          <w:w w:val="125"/>
        </w:rPr>
        <w:t xml:space="preserve">dias </w:t>
      </w:r>
      <w:r w:rsidR="00195A13">
        <w:rPr>
          <w:w w:val="125"/>
        </w:rPr>
        <w:t>15 e</w:t>
      </w:r>
      <w:r w:rsidR="00402319" w:rsidRPr="00813BF0">
        <w:rPr>
          <w:w w:val="125"/>
        </w:rPr>
        <w:t xml:space="preserve"> </w:t>
      </w:r>
      <w:r w:rsidR="00195A13">
        <w:rPr>
          <w:w w:val="110"/>
        </w:rPr>
        <w:t>16</w:t>
      </w:r>
      <w:r w:rsidR="00402319" w:rsidRPr="00813BF0">
        <w:rPr>
          <w:w w:val="110"/>
        </w:rPr>
        <w:t xml:space="preserve"> </w:t>
      </w:r>
      <w:r w:rsidR="00195A13">
        <w:rPr>
          <w:w w:val="125"/>
        </w:rPr>
        <w:t>de fevereiro de</w:t>
      </w:r>
      <w:r w:rsidR="00402319" w:rsidRPr="00813BF0">
        <w:rPr>
          <w:w w:val="125"/>
        </w:rPr>
        <w:t xml:space="preserve"> 1988,v</w:t>
      </w:r>
      <w:r w:rsidR="00082B52">
        <w:rPr>
          <w:w w:val="125"/>
        </w:rPr>
        <w:t>oltando</w:t>
      </w:r>
      <w:r w:rsidR="00402319" w:rsidRPr="00813BF0">
        <w:rPr>
          <w:w w:val="125"/>
        </w:rPr>
        <w:t xml:space="preserve"> </w:t>
      </w:r>
      <w:r w:rsidR="00402319" w:rsidRPr="00813BF0">
        <w:rPr>
          <w:spacing w:val="-3"/>
          <w:w w:val="125"/>
        </w:rPr>
        <w:t xml:space="preserve">do </w:t>
      </w:r>
      <w:r w:rsidR="00195A13">
        <w:rPr>
          <w:w w:val="125"/>
        </w:rPr>
        <w:t>o expediente a  ser normalizado a</w:t>
      </w:r>
      <w:r w:rsidR="00402319" w:rsidRPr="00813BF0">
        <w:rPr>
          <w:w w:val="125"/>
        </w:rPr>
        <w:t xml:space="preserve"> </w:t>
      </w:r>
      <w:r w:rsidR="00402319" w:rsidRPr="00813BF0">
        <w:rPr>
          <w:w w:val="140"/>
        </w:rPr>
        <w:t xml:space="preserve">partir </w:t>
      </w:r>
      <w:r w:rsidR="00195A13">
        <w:rPr>
          <w:w w:val="125"/>
        </w:rPr>
        <w:t>das 13:00 horas</w:t>
      </w:r>
      <w:r w:rsidR="00402319" w:rsidRPr="00813BF0">
        <w:rPr>
          <w:w w:val="125"/>
        </w:rPr>
        <w:t xml:space="preserve"> do </w:t>
      </w:r>
      <w:r w:rsidR="00195A13">
        <w:rPr>
          <w:spacing w:val="-4"/>
          <w:w w:val="125"/>
        </w:rPr>
        <w:t>dia</w:t>
      </w:r>
      <w:r w:rsidR="00402319" w:rsidRPr="00813BF0">
        <w:rPr>
          <w:spacing w:val="-4"/>
          <w:w w:val="125"/>
        </w:rPr>
        <w:t xml:space="preserve"> </w:t>
      </w:r>
      <w:r w:rsidR="00402319" w:rsidRPr="00813BF0">
        <w:rPr>
          <w:w w:val="110"/>
        </w:rPr>
        <w:t xml:space="preserve">17 </w:t>
      </w:r>
      <w:r w:rsidR="00195A13">
        <w:rPr>
          <w:w w:val="125"/>
        </w:rPr>
        <w:t xml:space="preserve">de </w:t>
      </w:r>
      <w:r w:rsidR="00402319" w:rsidRPr="00813BF0">
        <w:rPr>
          <w:w w:val="125"/>
        </w:rPr>
        <w:t>fevereiro</w:t>
      </w:r>
      <w:r w:rsidR="00402319" w:rsidRPr="00813BF0">
        <w:rPr>
          <w:spacing w:val="81"/>
          <w:w w:val="125"/>
        </w:rPr>
        <w:t xml:space="preserve"> </w:t>
      </w:r>
      <w:r w:rsidR="00402319" w:rsidRPr="00813BF0">
        <w:rPr>
          <w:w w:val="125"/>
        </w:rPr>
        <w:t>de</w:t>
      </w:r>
      <w:r w:rsidR="00402319" w:rsidRPr="00813BF0">
        <w:rPr>
          <w:spacing w:val="71"/>
          <w:w w:val="125"/>
        </w:rPr>
        <w:t xml:space="preserve"> </w:t>
      </w:r>
      <w:r w:rsidR="0030323E">
        <w:rPr>
          <w:w w:val="110"/>
        </w:rPr>
        <w:t xml:space="preserve">1988, </w:t>
      </w:r>
      <w:r w:rsidR="00195A13">
        <w:rPr>
          <w:w w:val="125"/>
        </w:rPr>
        <w:t>quarta</w:t>
      </w:r>
      <w:r w:rsidR="00402319" w:rsidRPr="00813BF0">
        <w:rPr>
          <w:w w:val="125"/>
        </w:rPr>
        <w:t xml:space="preserve"> </w:t>
      </w:r>
      <w:r w:rsidR="00402319" w:rsidRPr="00813BF0">
        <w:rPr>
          <w:w w:val="140"/>
        </w:rPr>
        <w:t xml:space="preserve">feira, </w:t>
      </w:r>
      <w:r w:rsidR="00195A13">
        <w:rPr>
          <w:w w:val="110"/>
        </w:rPr>
        <w:t xml:space="preserve">em </w:t>
      </w:r>
      <w:r w:rsidR="00195A13">
        <w:rPr>
          <w:w w:val="125"/>
        </w:rPr>
        <w:t>razão dos festejos</w:t>
      </w:r>
      <w:r w:rsidR="00402319" w:rsidRPr="00813BF0">
        <w:rPr>
          <w:w w:val="125"/>
        </w:rPr>
        <w:t xml:space="preserve"> do</w:t>
      </w:r>
      <w:r w:rsidR="00402319" w:rsidRPr="00813BF0">
        <w:rPr>
          <w:spacing w:val="17"/>
          <w:w w:val="125"/>
        </w:rPr>
        <w:t xml:space="preserve"> </w:t>
      </w:r>
      <w:r w:rsidR="00402319" w:rsidRPr="00813BF0">
        <w:rPr>
          <w:w w:val="125"/>
        </w:rPr>
        <w:t>Carnaval</w:t>
      </w:r>
      <w:r w:rsidR="00B10AC1">
        <w:rPr>
          <w:w w:val="125"/>
        </w:rPr>
        <w:t>.</w:t>
      </w:r>
    </w:p>
    <w:p w:rsidR="00402319" w:rsidRPr="00813BF0" w:rsidRDefault="00402319" w:rsidP="008B29B6">
      <w:pPr>
        <w:rPr>
          <w:color w:val="31312E"/>
          <w:w w:val="120"/>
        </w:rPr>
      </w:pPr>
    </w:p>
    <w:p w:rsidR="00402319" w:rsidRPr="00FC4599" w:rsidRDefault="00CE3FF9" w:rsidP="00FC4599">
      <w:pPr>
        <w:ind w:firstLine="567"/>
      </w:pPr>
      <w:r w:rsidRPr="00FC4599">
        <w:t xml:space="preserve">Art.2ºEste Decreto </w:t>
      </w:r>
      <w:r w:rsidR="006B2F63">
        <w:t>entra</w:t>
      </w:r>
      <w:r w:rsidR="00402319" w:rsidRPr="00FC4599">
        <w:t xml:space="preserve"> em</w:t>
      </w:r>
      <w:r w:rsidR="00E439E4" w:rsidRPr="00FC4599">
        <w:t xml:space="preserve"> </w:t>
      </w:r>
      <w:r w:rsidR="00402319" w:rsidRPr="00FC4599">
        <w:t>vigor</w:t>
      </w:r>
      <w:r w:rsidR="00E439E4" w:rsidRPr="00FC4599">
        <w:t xml:space="preserve"> </w:t>
      </w:r>
      <w:r w:rsidR="00402319" w:rsidRPr="00FC4599">
        <w:t>na</w:t>
      </w:r>
      <w:r w:rsidR="00E439E4" w:rsidRPr="00FC4599">
        <w:t xml:space="preserve"> </w:t>
      </w:r>
      <w:r w:rsidR="00402319" w:rsidRPr="00FC4599">
        <w:t>data</w:t>
      </w:r>
      <w:proofErr w:type="gramStart"/>
      <w:r w:rsidR="00402319" w:rsidRPr="00FC4599">
        <w:t xml:space="preserve">  </w:t>
      </w:r>
      <w:proofErr w:type="gramEnd"/>
      <w:r w:rsidR="00402319" w:rsidRPr="00FC4599">
        <w:t>de  sua publicação</w:t>
      </w:r>
      <w:r w:rsidR="00402319" w:rsidRPr="00FC4599">
        <w:rPr>
          <w:color w:val="2E2D29"/>
          <w:w w:val="120"/>
        </w:rPr>
        <w:t>.</w:t>
      </w:r>
    </w:p>
    <w:p w:rsidR="008B29B6" w:rsidRPr="00813BF0" w:rsidRDefault="008B29B6" w:rsidP="00C13091">
      <w:pPr>
        <w:rPr>
          <w:szCs w:val="20"/>
        </w:rPr>
      </w:pPr>
    </w:p>
    <w:p w:rsidR="008B29B6" w:rsidRPr="00813BF0" w:rsidRDefault="008B29B6" w:rsidP="00195A13">
      <w:pPr>
        <w:ind w:firstLine="567"/>
        <w:rPr>
          <w:szCs w:val="20"/>
        </w:rPr>
      </w:pPr>
      <w:r w:rsidRPr="00813BF0">
        <w:rPr>
          <w:szCs w:val="20"/>
        </w:rPr>
        <w:t>P</w:t>
      </w:r>
      <w:r w:rsidRPr="00813BF0">
        <w:t>alácio do Governo do Estado de Rondônia, em</w:t>
      </w:r>
      <w:r w:rsidR="00CE3FF9">
        <w:t xml:space="preserve"> 11 de fevereiro de 1988, 100º</w:t>
      </w:r>
      <w:r w:rsidRPr="00813BF0">
        <w:t xml:space="preserve"> da República.</w:t>
      </w:r>
    </w:p>
    <w:p w:rsidR="008B29B6" w:rsidRPr="00813BF0" w:rsidRDefault="008B29B6" w:rsidP="00195A13">
      <w:pPr>
        <w:ind w:firstLine="567"/>
        <w:rPr>
          <w:szCs w:val="20"/>
        </w:rPr>
      </w:pPr>
    </w:p>
    <w:p w:rsidR="00E439E4" w:rsidRPr="00813BF0" w:rsidRDefault="00E439E4" w:rsidP="00E439E4">
      <w:pPr>
        <w:jc w:val="center"/>
        <w:rPr>
          <w:b/>
          <w:bCs/>
          <w:szCs w:val="20"/>
        </w:rPr>
      </w:pPr>
    </w:p>
    <w:p w:rsidR="00E439E4" w:rsidRPr="00813BF0" w:rsidRDefault="00E439E4" w:rsidP="00E439E4">
      <w:pPr>
        <w:jc w:val="center"/>
        <w:rPr>
          <w:b/>
          <w:bCs/>
          <w:szCs w:val="20"/>
        </w:rPr>
      </w:pPr>
    </w:p>
    <w:p w:rsidR="00E439E4" w:rsidRPr="00813BF0" w:rsidRDefault="00E439E4" w:rsidP="00E439E4">
      <w:pPr>
        <w:jc w:val="center"/>
        <w:rPr>
          <w:b/>
          <w:bCs/>
          <w:szCs w:val="20"/>
        </w:rPr>
      </w:pPr>
    </w:p>
    <w:p w:rsidR="00E439E4" w:rsidRPr="00813BF0" w:rsidRDefault="00E439E4" w:rsidP="00E439E4">
      <w:pPr>
        <w:jc w:val="center"/>
        <w:rPr>
          <w:b/>
          <w:bCs/>
          <w:szCs w:val="20"/>
        </w:rPr>
      </w:pPr>
    </w:p>
    <w:p w:rsidR="00E439E4" w:rsidRPr="00813BF0" w:rsidRDefault="00E439E4" w:rsidP="00E439E4">
      <w:pPr>
        <w:jc w:val="center"/>
        <w:rPr>
          <w:b/>
          <w:bCs/>
          <w:szCs w:val="20"/>
        </w:rPr>
      </w:pPr>
    </w:p>
    <w:p w:rsidR="00E439E4" w:rsidRPr="00813BF0" w:rsidRDefault="00E439E4" w:rsidP="00E439E4">
      <w:pPr>
        <w:jc w:val="center"/>
        <w:rPr>
          <w:b/>
          <w:bCs/>
          <w:szCs w:val="20"/>
        </w:rPr>
      </w:pPr>
    </w:p>
    <w:p w:rsidR="00E439E4" w:rsidRPr="00813BF0" w:rsidRDefault="00E439E4" w:rsidP="00E439E4">
      <w:pPr>
        <w:jc w:val="center"/>
        <w:rPr>
          <w:b/>
          <w:bCs/>
          <w:szCs w:val="20"/>
        </w:rPr>
      </w:pPr>
    </w:p>
    <w:p w:rsidR="00E439E4" w:rsidRPr="00813BF0" w:rsidRDefault="00E439E4" w:rsidP="00E439E4">
      <w:pPr>
        <w:jc w:val="center"/>
        <w:rPr>
          <w:b/>
          <w:bCs/>
          <w:szCs w:val="20"/>
        </w:rPr>
      </w:pPr>
    </w:p>
    <w:p w:rsidR="00E439E4" w:rsidRPr="00813BF0" w:rsidRDefault="00E439E4" w:rsidP="00E439E4">
      <w:pPr>
        <w:jc w:val="center"/>
        <w:rPr>
          <w:b/>
          <w:bCs/>
          <w:szCs w:val="20"/>
        </w:rPr>
      </w:pPr>
    </w:p>
    <w:p w:rsidR="00E439E4" w:rsidRPr="00813BF0" w:rsidRDefault="00E439E4" w:rsidP="00E439E4">
      <w:pPr>
        <w:jc w:val="center"/>
        <w:rPr>
          <w:b/>
          <w:bCs/>
          <w:szCs w:val="20"/>
        </w:rPr>
      </w:pPr>
    </w:p>
    <w:p w:rsidR="00E439E4" w:rsidRPr="00813BF0" w:rsidRDefault="00E439E4" w:rsidP="00E439E4">
      <w:pPr>
        <w:jc w:val="center"/>
        <w:rPr>
          <w:b/>
          <w:bCs/>
          <w:szCs w:val="20"/>
        </w:rPr>
      </w:pPr>
    </w:p>
    <w:p w:rsidR="00E439E4" w:rsidRPr="00813BF0" w:rsidRDefault="00E439E4" w:rsidP="00E439E4">
      <w:pPr>
        <w:jc w:val="center"/>
        <w:rPr>
          <w:b/>
          <w:bCs/>
          <w:szCs w:val="20"/>
        </w:rPr>
      </w:pPr>
    </w:p>
    <w:p w:rsidR="00E439E4" w:rsidRPr="00813BF0" w:rsidRDefault="00E439E4" w:rsidP="00E439E4">
      <w:pPr>
        <w:jc w:val="center"/>
        <w:rPr>
          <w:b/>
          <w:bCs/>
          <w:szCs w:val="20"/>
        </w:rPr>
      </w:pPr>
    </w:p>
    <w:p w:rsidR="00E439E4" w:rsidRPr="00813BF0" w:rsidRDefault="00E439E4" w:rsidP="00E439E4">
      <w:pPr>
        <w:jc w:val="center"/>
        <w:rPr>
          <w:b/>
          <w:bCs/>
          <w:szCs w:val="20"/>
        </w:rPr>
      </w:pPr>
    </w:p>
    <w:p w:rsidR="00E439E4" w:rsidRPr="00813BF0" w:rsidRDefault="00E439E4" w:rsidP="00E439E4">
      <w:pPr>
        <w:jc w:val="center"/>
        <w:rPr>
          <w:b/>
          <w:bCs/>
          <w:szCs w:val="20"/>
        </w:rPr>
      </w:pPr>
    </w:p>
    <w:p w:rsidR="00E439E4" w:rsidRPr="00813BF0" w:rsidRDefault="00E439E4" w:rsidP="00E439E4">
      <w:pPr>
        <w:jc w:val="center"/>
        <w:rPr>
          <w:b/>
          <w:bCs/>
          <w:szCs w:val="20"/>
        </w:rPr>
      </w:pPr>
    </w:p>
    <w:p w:rsidR="00E439E4" w:rsidRPr="00813BF0" w:rsidRDefault="00E439E4" w:rsidP="00E439E4">
      <w:pPr>
        <w:jc w:val="center"/>
        <w:rPr>
          <w:b/>
          <w:bCs/>
          <w:szCs w:val="20"/>
        </w:rPr>
      </w:pPr>
    </w:p>
    <w:p w:rsidR="00E439E4" w:rsidRPr="00813BF0" w:rsidRDefault="00813BF0" w:rsidP="00813BF0">
      <w:pPr>
        <w:jc w:val="center"/>
        <w:rPr>
          <w:b/>
          <w:bCs/>
          <w:szCs w:val="20"/>
        </w:rPr>
      </w:pPr>
      <w:r w:rsidRPr="00813BF0">
        <w:rPr>
          <w:b/>
          <w:bCs/>
          <w:szCs w:val="20"/>
        </w:rPr>
        <w:t>JERÔNIMO GARCIA DE SANTANA</w:t>
      </w:r>
    </w:p>
    <w:p w:rsidR="00E439E4" w:rsidRPr="00813BF0" w:rsidRDefault="00E439E4" w:rsidP="00813BF0">
      <w:pPr>
        <w:jc w:val="center"/>
      </w:pPr>
      <w:r w:rsidRPr="00813BF0">
        <w:rPr>
          <w:szCs w:val="20"/>
        </w:rPr>
        <w:t>Governador</w:t>
      </w:r>
    </w:p>
    <w:p w:rsidR="00E439E4" w:rsidRDefault="00E439E4" w:rsidP="00E439E4"/>
    <w:p w:rsidR="00402319" w:rsidRPr="008B29B6" w:rsidRDefault="00402319" w:rsidP="00402319">
      <w:pPr>
        <w:spacing w:before="87"/>
        <w:ind w:right="2031"/>
        <w:rPr>
          <w:b/>
          <w:sz w:val="21"/>
        </w:rPr>
      </w:pPr>
    </w:p>
    <w:sectPr w:rsidR="00402319" w:rsidRPr="008B29B6" w:rsidSect="00C145E3">
      <w:headerReference w:type="default" r:id="rId7"/>
      <w:footerReference w:type="default" r:id="rId8"/>
      <w:pgSz w:w="11907" w:h="16840" w:code="9"/>
      <w:pgMar w:top="1134" w:right="567" w:bottom="1134" w:left="1134" w:header="51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CB2" w:rsidRDefault="00A91CB2" w:rsidP="001D3730">
      <w:r>
        <w:separator/>
      </w:r>
    </w:p>
  </w:endnote>
  <w:endnote w:type="continuationSeparator" w:id="0">
    <w:p w:rsidR="00A91CB2" w:rsidRDefault="00A91CB2" w:rsidP="001D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5E3" w:rsidRPr="00457455" w:rsidRDefault="00C145E3" w:rsidP="00C145E3">
    <w:pPr>
      <w:pStyle w:val="Rodap"/>
      <w:jc w:val="right"/>
      <w:rPr>
        <w:rFonts w:ascii="Arial" w:hAnsi="Arial" w:cs="Arial"/>
        <w:sz w:val="20"/>
        <w:szCs w:val="20"/>
      </w:rPr>
    </w:pPr>
    <w:r w:rsidRPr="00457455">
      <w:rPr>
        <w:rFonts w:ascii="Arial" w:hAnsi="Arial" w:cs="Arial"/>
        <w:color w:val="FFFFFF"/>
        <w:sz w:val="20"/>
        <w:szCs w:val="20"/>
      </w:rPr>
      <w:t>............</w:t>
    </w:r>
  </w:p>
  <w:p w:rsidR="00C145E3" w:rsidRDefault="00C145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CB2" w:rsidRDefault="00A91CB2" w:rsidP="001D3730">
      <w:r>
        <w:separator/>
      </w:r>
    </w:p>
  </w:footnote>
  <w:footnote w:type="continuationSeparator" w:id="0">
    <w:p w:rsidR="00A91CB2" w:rsidRDefault="00A91CB2" w:rsidP="001D3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5E3" w:rsidRDefault="00C145E3" w:rsidP="00C145E3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68093321" r:id="rId2"/>
      </w:object>
    </w:r>
  </w:p>
  <w:p w:rsidR="00C145E3" w:rsidRPr="005444AA" w:rsidRDefault="00C145E3" w:rsidP="00C145E3">
    <w:pPr>
      <w:jc w:val="center"/>
      <w:rPr>
        <w:b/>
      </w:rPr>
    </w:pPr>
    <w:r w:rsidRPr="005444AA">
      <w:rPr>
        <w:b/>
      </w:rPr>
      <w:t>GOVERNO DO ESTADO DE RONDÔNIA</w:t>
    </w:r>
  </w:p>
  <w:p w:rsidR="00C145E3" w:rsidRPr="005444AA" w:rsidRDefault="00C145E3" w:rsidP="00C145E3">
    <w:pPr>
      <w:jc w:val="center"/>
      <w:rPr>
        <w:b/>
      </w:rPr>
    </w:pPr>
    <w:r w:rsidRPr="005444AA">
      <w:rPr>
        <w:b/>
      </w:rPr>
      <w:t>GOVERNADORIA</w:t>
    </w:r>
  </w:p>
  <w:p w:rsidR="00C145E3" w:rsidRDefault="00C145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9E"/>
    <w:rsid w:val="00082B52"/>
    <w:rsid w:val="00195A13"/>
    <w:rsid w:val="001C2EDE"/>
    <w:rsid w:val="001D3730"/>
    <w:rsid w:val="002F5173"/>
    <w:rsid w:val="0030323E"/>
    <w:rsid w:val="00402319"/>
    <w:rsid w:val="004A0242"/>
    <w:rsid w:val="00585876"/>
    <w:rsid w:val="00626E70"/>
    <w:rsid w:val="006B2F63"/>
    <w:rsid w:val="006C5644"/>
    <w:rsid w:val="007217C1"/>
    <w:rsid w:val="007457F9"/>
    <w:rsid w:val="007C589E"/>
    <w:rsid w:val="00813BF0"/>
    <w:rsid w:val="00837B20"/>
    <w:rsid w:val="008B29B6"/>
    <w:rsid w:val="00A91CB2"/>
    <w:rsid w:val="00B10AC1"/>
    <w:rsid w:val="00C13091"/>
    <w:rsid w:val="00C145E3"/>
    <w:rsid w:val="00CE3FF9"/>
    <w:rsid w:val="00E00CB2"/>
    <w:rsid w:val="00E439E4"/>
    <w:rsid w:val="00ED561A"/>
    <w:rsid w:val="00F343D7"/>
    <w:rsid w:val="00FC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58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58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626E70"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26E70"/>
    <w:rPr>
      <w:rFonts w:ascii="Arial" w:eastAsia="Arial" w:hAnsi="Arial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58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58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626E70"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26E70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Kassio da Silva Rodrigues</cp:lastModifiedBy>
  <cp:revision>14</cp:revision>
  <cp:lastPrinted>2017-07-06T14:01:00Z</cp:lastPrinted>
  <dcterms:created xsi:type="dcterms:W3CDTF">2017-09-20T16:26:00Z</dcterms:created>
  <dcterms:modified xsi:type="dcterms:W3CDTF">2017-09-28T12:42:00Z</dcterms:modified>
</cp:coreProperties>
</file>