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62</w:t>
      </w:r>
      <w:r w:rsidR="001F170E">
        <w:rPr>
          <w:rFonts w:ascii="Times New Roman" w:hAnsi="Times New Roman" w:cs="Times New Roman"/>
          <w:sz w:val="24"/>
          <w:szCs w:val="24"/>
        </w:rPr>
        <w:t>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70E">
        <w:rPr>
          <w:rFonts w:ascii="Times New Roman" w:hAnsi="Times New Roman" w:cs="Times New Roman"/>
          <w:sz w:val="24"/>
          <w:szCs w:val="24"/>
        </w:rPr>
        <w:t>10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1F170E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ATIVA A COMPANHIA DE POLICIAMENTO DE GUARDA DO 1º BATALHÃO DA POLÍCIA MILITAR DO ESTADO DE RONDÔNIA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6A5B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</w:t>
      </w:r>
      <w:r w:rsidRPr="00D0570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F170E">
        <w:rPr>
          <w:rFonts w:ascii="Times New Roman" w:hAnsi="Times New Roman" w:cs="Times New Roman"/>
          <w:sz w:val="24"/>
          <w:szCs w:val="24"/>
          <w:lang w:val="pt-BR"/>
        </w:rPr>
        <w:t xml:space="preserve">usando das atribuições que lhe são conferidas pelo inciso V do Art. 70 da Constituição do </w:t>
      </w:r>
      <w:r w:rsidR="00550758">
        <w:rPr>
          <w:rFonts w:ascii="Times New Roman" w:hAnsi="Times New Roman" w:cs="Times New Roman"/>
          <w:sz w:val="24"/>
          <w:szCs w:val="24"/>
          <w:lang w:val="pt-BR"/>
        </w:rPr>
        <w:t>Estado,</w:t>
      </w:r>
      <w:r w:rsidR="001F170E">
        <w:rPr>
          <w:rFonts w:ascii="Times New Roman" w:hAnsi="Times New Roman" w:cs="Times New Roman"/>
          <w:sz w:val="24"/>
          <w:szCs w:val="24"/>
          <w:lang w:val="pt-BR"/>
        </w:rPr>
        <w:t xml:space="preserve"> e considerando o disposto no Decreto nº 3260, de 14 de abril de 1987,</w:t>
      </w:r>
    </w:p>
    <w:p w:rsidR="00550758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50758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1F170E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1F170E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550758" w:rsidRP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1F170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50758" w:rsidRP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1F170E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550758" w:rsidRP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1F170E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550758" w:rsidRP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1F170E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50758" w:rsidRP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1F170E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550758" w:rsidRP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1F170E">
        <w:rPr>
          <w:rFonts w:ascii="Times New Roman" w:hAnsi="Times New Roman" w:cs="Times New Roman"/>
          <w:sz w:val="24"/>
          <w:szCs w:val="24"/>
          <w:lang w:val="pt-BR"/>
        </w:rPr>
        <w:t>A:</w:t>
      </w:r>
      <w:r w:rsidR="00074819" w:rsidRPr="001F17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0570A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50758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1F170E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1F170E">
        <w:rPr>
          <w:rFonts w:ascii="Times New Roman" w:hAnsi="Times New Roman" w:cs="Times New Roman"/>
          <w:sz w:val="24"/>
          <w:szCs w:val="24"/>
        </w:rPr>
        <w:t xml:space="preserve"> ativada a Companhia de Policiamento de Guarda do 1º Batalhão da Polícia Militar do Estado de Rondônia, a contar de 01 de fevereiro de 1988</w:t>
      </w:r>
      <w:r w:rsidR="00653D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5018D" w:rsidRPr="00CA3887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E046F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1F170E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 w:rsidR="00D872BB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D872BB">
        <w:rPr>
          <w:rFonts w:ascii="Times New Roman" w:hAnsi="Times New Roman" w:cs="Times New Roman"/>
          <w:sz w:val="24"/>
          <w:szCs w:val="24"/>
        </w:rPr>
        <w:t xml:space="preserve"> do estado de Rondônia, em </w:t>
      </w:r>
      <w:r w:rsidR="001F17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86A5B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5B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254ACD" w:rsidRPr="001F170E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170E">
        <w:rPr>
          <w:rFonts w:ascii="Times New Roman" w:hAnsi="Times New Roman" w:cs="Times New Roman"/>
          <w:sz w:val="24"/>
          <w:szCs w:val="24"/>
        </w:rPr>
        <w:t>G</w:t>
      </w:r>
      <w:r w:rsidR="005C5AB4" w:rsidRPr="001F170E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21288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86A5B"/>
    <w:rsid w:val="001971E8"/>
    <w:rsid w:val="001F170E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018D"/>
    <w:rsid w:val="0045366C"/>
    <w:rsid w:val="004E5993"/>
    <w:rsid w:val="004F3DAC"/>
    <w:rsid w:val="004F55CF"/>
    <w:rsid w:val="00550758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53D43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42921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1556"/>
    <w:rsid w:val="00C92B5D"/>
    <w:rsid w:val="00C93B9B"/>
    <w:rsid w:val="00CA3887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E5DDC"/>
    <w:rsid w:val="00E046FE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0299-A599-4475-B233-70FDBF5C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2017-09-19T14:12:00Z</dcterms:created>
  <dcterms:modified xsi:type="dcterms:W3CDTF">2017-09-19T14:15:00Z</dcterms:modified>
</cp:coreProperties>
</file>