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62</w:t>
      </w:r>
      <w:r w:rsidR="0066119D">
        <w:rPr>
          <w:rFonts w:ascii="Times New Roman" w:hAnsi="Times New Roman" w:cs="Times New Roman"/>
          <w:sz w:val="24"/>
          <w:szCs w:val="24"/>
        </w:rPr>
        <w:t>5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70A">
        <w:rPr>
          <w:rFonts w:ascii="Times New Roman" w:hAnsi="Times New Roman" w:cs="Times New Roman"/>
          <w:sz w:val="24"/>
          <w:szCs w:val="24"/>
        </w:rPr>
        <w:t>09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50758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 o</w:t>
      </w:r>
      <w:r w:rsidR="006611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Decreto</w:t>
      </w:r>
      <w:r w:rsidR="006611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nº</w:t>
      </w:r>
      <w:r w:rsidR="0066119D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6119D">
        <w:rPr>
          <w:rFonts w:ascii="Times New Roman" w:hAnsi="Times New Roman" w:cs="Times New Roman"/>
          <w:sz w:val="24"/>
          <w:szCs w:val="24"/>
        </w:rPr>
        <w:t>067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66119D">
        <w:rPr>
          <w:rFonts w:ascii="Times New Roman" w:hAnsi="Times New Roman" w:cs="Times New Roman"/>
          <w:sz w:val="24"/>
          <w:szCs w:val="24"/>
        </w:rPr>
        <w:t>03.10.86 e 3372, de 27.07.87 que tratam de Suspensão de Contrato de Trabalho aos servidores regidos pela CLT.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119D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>
        <w:rPr>
          <w:rFonts w:ascii="Times New Roman" w:hAnsi="Times New Roman" w:cs="Times New Roman"/>
          <w:sz w:val="24"/>
          <w:szCs w:val="24"/>
          <w:lang w:val="pt-BR"/>
        </w:rPr>
        <w:t xml:space="preserve">no uso </w:t>
      </w:r>
      <w:r w:rsidR="00550758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186A5B">
        <w:rPr>
          <w:rFonts w:ascii="Times New Roman" w:hAnsi="Times New Roman" w:cs="Times New Roman"/>
          <w:sz w:val="24"/>
          <w:szCs w:val="24"/>
          <w:lang w:val="pt-BR"/>
        </w:rPr>
        <w:t xml:space="preserve"> atribuições que lhe confere o </w:t>
      </w:r>
      <w:r w:rsidR="0066119D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="00550758">
        <w:rPr>
          <w:rFonts w:ascii="Times New Roman" w:hAnsi="Times New Roman" w:cs="Times New Roman"/>
          <w:sz w:val="24"/>
          <w:szCs w:val="24"/>
          <w:lang w:val="pt-BR"/>
        </w:rPr>
        <w:t xml:space="preserve"> 70, inciso III, da Constituição do Estado,</w:t>
      </w:r>
    </w:p>
    <w:p w:rsidR="00550758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0758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66119D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66119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550758"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66119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66119D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550758"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66119D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550758"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66119D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550758"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66119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550758"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66119D">
        <w:rPr>
          <w:rFonts w:ascii="Times New Roman" w:hAnsi="Times New Roman" w:cs="Times New Roman"/>
          <w:sz w:val="24"/>
          <w:szCs w:val="24"/>
          <w:lang w:val="pt-BR"/>
        </w:rPr>
        <w:t>A:</w:t>
      </w:r>
      <w:r w:rsidR="00074819" w:rsidRPr="0066119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0570A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50758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66119D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D0570A">
        <w:rPr>
          <w:rFonts w:ascii="Times New Roman" w:hAnsi="Times New Roman" w:cs="Times New Roman"/>
          <w:sz w:val="24"/>
          <w:szCs w:val="24"/>
        </w:rPr>
        <w:t xml:space="preserve">m </w:t>
      </w:r>
      <w:r w:rsidR="00550758">
        <w:rPr>
          <w:rFonts w:ascii="Times New Roman" w:hAnsi="Times New Roman" w:cs="Times New Roman"/>
          <w:sz w:val="24"/>
          <w:szCs w:val="24"/>
        </w:rPr>
        <w:t>revogadas as disposições contidas nos termos dos Decretos nº 3</w:t>
      </w:r>
      <w:r w:rsidR="0066119D">
        <w:rPr>
          <w:rFonts w:ascii="Times New Roman" w:hAnsi="Times New Roman" w:cs="Times New Roman"/>
          <w:sz w:val="24"/>
          <w:szCs w:val="24"/>
        </w:rPr>
        <w:t>067</w:t>
      </w:r>
      <w:r w:rsidR="00550758">
        <w:rPr>
          <w:rFonts w:ascii="Times New Roman" w:hAnsi="Times New Roman" w:cs="Times New Roman"/>
          <w:sz w:val="24"/>
          <w:szCs w:val="24"/>
        </w:rPr>
        <w:t xml:space="preserve">, </w:t>
      </w:r>
      <w:r w:rsidR="00186A5B">
        <w:rPr>
          <w:rFonts w:ascii="Times New Roman" w:hAnsi="Times New Roman" w:cs="Times New Roman"/>
          <w:sz w:val="24"/>
          <w:szCs w:val="24"/>
        </w:rPr>
        <w:t xml:space="preserve">de </w:t>
      </w:r>
      <w:r w:rsidR="0066119D">
        <w:rPr>
          <w:rFonts w:ascii="Times New Roman" w:hAnsi="Times New Roman" w:cs="Times New Roman"/>
          <w:sz w:val="24"/>
          <w:szCs w:val="24"/>
        </w:rPr>
        <w:t>03 de outubro de 1986 e nº 3372, de 27 de julho de 1987</w:t>
      </w:r>
      <w:r w:rsidR="00550758">
        <w:rPr>
          <w:rFonts w:ascii="Times New Roman" w:hAnsi="Times New Roman" w:cs="Times New Roman"/>
          <w:sz w:val="24"/>
          <w:szCs w:val="24"/>
        </w:rPr>
        <w:t xml:space="preserve">, </w:t>
      </w:r>
      <w:r w:rsidR="0066119D">
        <w:rPr>
          <w:rFonts w:ascii="Times New Roman" w:hAnsi="Times New Roman" w:cs="Times New Roman"/>
          <w:sz w:val="24"/>
          <w:szCs w:val="24"/>
        </w:rPr>
        <w:t>que tratam de Suspensão de Contrato de Trabalho aos servidores regidos pela CLT.</w:t>
      </w:r>
    </w:p>
    <w:p w:rsidR="0045018D" w:rsidRPr="00CA3887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E046F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66119D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E046FE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D872BB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D872BB">
        <w:rPr>
          <w:rFonts w:ascii="Times New Roman" w:hAnsi="Times New Roman" w:cs="Times New Roman"/>
          <w:sz w:val="24"/>
          <w:szCs w:val="24"/>
        </w:rPr>
        <w:t xml:space="preserve"> do estado de Rondônia, em 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6119D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119D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Pr="0066119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119D">
        <w:rPr>
          <w:rFonts w:ascii="Times New Roman" w:hAnsi="Times New Roman" w:cs="Times New Roman"/>
          <w:sz w:val="24"/>
          <w:szCs w:val="24"/>
        </w:rPr>
        <w:t>G</w:t>
      </w:r>
      <w:r w:rsidR="005C5AB4" w:rsidRPr="0066119D">
        <w:rPr>
          <w:rFonts w:ascii="Times New Roman" w:hAnsi="Times New Roman" w:cs="Times New Roman"/>
          <w:sz w:val="24"/>
          <w:szCs w:val="24"/>
        </w:rPr>
        <w:t>overnador</w:t>
      </w:r>
    </w:p>
    <w:bookmarkEnd w:id="0"/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20808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86A5B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018D"/>
    <w:rsid w:val="0045366C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6119D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046FE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44A7-EBBE-4661-9E48-1367C989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2017-09-19T14:07:00Z</dcterms:created>
  <dcterms:modified xsi:type="dcterms:W3CDTF">2017-09-19T14:07:00Z</dcterms:modified>
</cp:coreProperties>
</file>