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C3" w:rsidRDefault="009C56CC" w:rsidP="009C5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3603, DE JANEIRO DE 1988.</w:t>
      </w:r>
    </w:p>
    <w:p w:rsidR="009C56CC" w:rsidRDefault="009C56CC" w:rsidP="009C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CC" w:rsidRDefault="009C56CC" w:rsidP="009C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CC" w:rsidRDefault="009C56CC" w:rsidP="00410A94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9C56CC">
        <w:rPr>
          <w:rFonts w:ascii="Times New Roman" w:hAnsi="Times New Roman" w:cs="Times New Roman"/>
          <w:sz w:val="28"/>
          <w:szCs w:val="28"/>
        </w:rPr>
        <w:t>Revoga o Decreto n</w:t>
      </w:r>
      <w:r w:rsidR="0028190E">
        <w:rPr>
          <w:rFonts w:ascii="Times New Roman" w:hAnsi="Times New Roman" w:cs="Times New Roman"/>
          <w:sz w:val="28"/>
          <w:szCs w:val="28"/>
        </w:rPr>
        <w:t>º</w:t>
      </w:r>
      <w:r w:rsidRPr="009C56CC">
        <w:rPr>
          <w:rFonts w:ascii="Times New Roman" w:hAnsi="Times New Roman" w:cs="Times New Roman"/>
          <w:sz w:val="28"/>
          <w:szCs w:val="28"/>
        </w:rPr>
        <w:t xml:space="preserve"> 3003,</w:t>
      </w:r>
      <w:r w:rsidR="0028190E">
        <w:rPr>
          <w:rFonts w:ascii="Times New Roman" w:hAnsi="Times New Roman" w:cs="Times New Roman"/>
          <w:sz w:val="28"/>
          <w:szCs w:val="28"/>
        </w:rPr>
        <w:t xml:space="preserve"> </w:t>
      </w:r>
      <w:r w:rsidRPr="009C56CC">
        <w:rPr>
          <w:rFonts w:ascii="Times New Roman" w:hAnsi="Times New Roman" w:cs="Times New Roman"/>
          <w:sz w:val="28"/>
          <w:szCs w:val="28"/>
        </w:rPr>
        <w:t>de 31 de julho de 1986,</w:t>
      </w:r>
      <w:r w:rsidR="0028190E">
        <w:rPr>
          <w:rFonts w:ascii="Times New Roman" w:hAnsi="Times New Roman" w:cs="Times New Roman"/>
          <w:sz w:val="28"/>
          <w:szCs w:val="28"/>
        </w:rPr>
        <w:t xml:space="preserve"> </w:t>
      </w:r>
      <w:r w:rsidRPr="009C56CC">
        <w:rPr>
          <w:rFonts w:ascii="Times New Roman" w:hAnsi="Times New Roman" w:cs="Times New Roman"/>
          <w:sz w:val="28"/>
          <w:szCs w:val="28"/>
        </w:rPr>
        <w:t>que "Designa a servidora</w:t>
      </w:r>
      <w:r w:rsidR="0028190E">
        <w:rPr>
          <w:rFonts w:ascii="Times New Roman" w:hAnsi="Times New Roman" w:cs="Times New Roman"/>
          <w:sz w:val="28"/>
          <w:szCs w:val="28"/>
        </w:rPr>
        <w:t xml:space="preserve"> </w:t>
      </w:r>
      <w:r w:rsidRPr="009C56CC">
        <w:rPr>
          <w:rFonts w:ascii="Times New Roman" w:hAnsi="Times New Roman" w:cs="Times New Roman"/>
          <w:sz w:val="28"/>
          <w:szCs w:val="28"/>
        </w:rPr>
        <w:t xml:space="preserve">Janice Amparo </w:t>
      </w:r>
      <w:proofErr w:type="spellStart"/>
      <w:r w:rsidRPr="009C56CC">
        <w:rPr>
          <w:rFonts w:ascii="Times New Roman" w:hAnsi="Times New Roman" w:cs="Times New Roman"/>
          <w:sz w:val="28"/>
          <w:szCs w:val="28"/>
        </w:rPr>
        <w:t>Castelar</w:t>
      </w:r>
      <w:proofErr w:type="spellEnd"/>
      <w:r w:rsidRPr="009C56CC">
        <w:rPr>
          <w:rFonts w:ascii="Times New Roman" w:hAnsi="Times New Roman" w:cs="Times New Roman"/>
          <w:sz w:val="28"/>
          <w:szCs w:val="28"/>
        </w:rPr>
        <w:t>,</w:t>
      </w:r>
      <w:r w:rsidR="0028190E">
        <w:rPr>
          <w:rFonts w:ascii="Times New Roman" w:hAnsi="Times New Roman" w:cs="Times New Roman"/>
          <w:sz w:val="28"/>
          <w:szCs w:val="28"/>
        </w:rPr>
        <w:t xml:space="preserve"> </w:t>
      </w:r>
      <w:r w:rsidRPr="009C56CC">
        <w:rPr>
          <w:rFonts w:ascii="Times New Roman" w:hAnsi="Times New Roman" w:cs="Times New Roman"/>
          <w:sz w:val="28"/>
          <w:szCs w:val="28"/>
        </w:rPr>
        <w:t>como implantadora da Empr</w:t>
      </w:r>
      <w:r w:rsidR="0028190E">
        <w:rPr>
          <w:rFonts w:ascii="Times New Roman" w:hAnsi="Times New Roman" w:cs="Times New Roman"/>
          <w:sz w:val="28"/>
          <w:szCs w:val="28"/>
        </w:rPr>
        <w:t>e</w:t>
      </w:r>
      <w:r w:rsidRPr="009C56CC">
        <w:rPr>
          <w:rFonts w:ascii="Times New Roman" w:hAnsi="Times New Roman" w:cs="Times New Roman"/>
          <w:sz w:val="28"/>
          <w:szCs w:val="28"/>
        </w:rPr>
        <w:t>sa Rondoniense de Turismo</w:t>
      </w:r>
      <w:r w:rsidR="0028190E">
        <w:rPr>
          <w:rFonts w:ascii="Times New Roman" w:hAnsi="Times New Roman" w:cs="Times New Roman"/>
          <w:sz w:val="28"/>
          <w:szCs w:val="28"/>
        </w:rPr>
        <w:t xml:space="preserve"> </w:t>
      </w:r>
      <w:r w:rsidRPr="009C56CC">
        <w:rPr>
          <w:rFonts w:ascii="Times New Roman" w:hAnsi="Times New Roman" w:cs="Times New Roman"/>
          <w:sz w:val="28"/>
          <w:szCs w:val="28"/>
        </w:rPr>
        <w:t>S/A - RONDONTUR".</w:t>
      </w:r>
    </w:p>
    <w:p w:rsidR="009C56CC" w:rsidRDefault="009C56CC" w:rsidP="009C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CC" w:rsidRDefault="009C56CC" w:rsidP="009C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CC" w:rsidRDefault="00410A94" w:rsidP="00410A9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410A94">
        <w:rPr>
          <w:rFonts w:ascii="Times New Roman" w:hAnsi="Times New Roman" w:cs="Times New Roman"/>
          <w:sz w:val="28"/>
          <w:szCs w:val="28"/>
        </w:rPr>
        <w:t>O GOVERNADOR DO ESTADO DE RONDÔNIA,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94">
        <w:rPr>
          <w:rFonts w:ascii="Times New Roman" w:hAnsi="Times New Roman" w:cs="Times New Roman"/>
          <w:sz w:val="28"/>
          <w:szCs w:val="28"/>
        </w:rPr>
        <w:t>no uso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94">
        <w:rPr>
          <w:rFonts w:ascii="Times New Roman" w:hAnsi="Times New Roman" w:cs="Times New Roman"/>
          <w:sz w:val="28"/>
          <w:szCs w:val="28"/>
        </w:rPr>
        <w:t>de suas atribuições legais,</w:t>
      </w:r>
    </w:p>
    <w:p w:rsidR="009C56CC" w:rsidRDefault="009C56CC" w:rsidP="009C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CC" w:rsidRDefault="009C56CC" w:rsidP="009C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CC" w:rsidRDefault="00410A94" w:rsidP="00410A9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410A94">
        <w:rPr>
          <w:rFonts w:ascii="Times New Roman" w:hAnsi="Times New Roman" w:cs="Times New Roman"/>
          <w:sz w:val="28"/>
          <w:szCs w:val="28"/>
        </w:rPr>
        <w:t>D E 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9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9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94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94">
        <w:rPr>
          <w:rFonts w:ascii="Times New Roman" w:hAnsi="Times New Roman" w:cs="Times New Roman"/>
          <w:sz w:val="28"/>
          <w:szCs w:val="28"/>
        </w:rPr>
        <w:t>A:</w:t>
      </w:r>
    </w:p>
    <w:p w:rsidR="009C56CC" w:rsidRDefault="009C56CC" w:rsidP="009C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CC" w:rsidRDefault="009C56CC" w:rsidP="009C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CC" w:rsidRDefault="00367E6E" w:rsidP="00367E6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- Fica revogado o Decreto nº</w:t>
      </w:r>
      <w:r w:rsidR="00410A94" w:rsidRPr="00410A94">
        <w:rPr>
          <w:rFonts w:ascii="Times New Roman" w:hAnsi="Times New Roman" w:cs="Times New Roman"/>
          <w:sz w:val="28"/>
          <w:szCs w:val="28"/>
        </w:rPr>
        <w:t xml:space="preserve"> 3003,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A94" w:rsidRPr="00410A94">
        <w:rPr>
          <w:rFonts w:ascii="Times New Roman" w:hAnsi="Times New Roman" w:cs="Times New Roman"/>
          <w:sz w:val="28"/>
          <w:szCs w:val="28"/>
        </w:rPr>
        <w:t>de 31 de julho de 1986, publicad</w:t>
      </w:r>
      <w:r>
        <w:rPr>
          <w:rFonts w:ascii="Times New Roman" w:hAnsi="Times New Roman" w:cs="Times New Roman"/>
          <w:sz w:val="28"/>
          <w:szCs w:val="28"/>
        </w:rPr>
        <w:t xml:space="preserve">o no Diário Oficial do Estado nº </w:t>
      </w:r>
      <w:r w:rsidR="00410A94" w:rsidRPr="00410A94">
        <w:rPr>
          <w:rFonts w:ascii="Times New Roman" w:hAnsi="Times New Roman" w:cs="Times New Roman"/>
          <w:sz w:val="28"/>
          <w:szCs w:val="28"/>
        </w:rPr>
        <w:t>1120,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A94" w:rsidRPr="00410A94">
        <w:rPr>
          <w:rFonts w:ascii="Times New Roman" w:hAnsi="Times New Roman" w:cs="Times New Roman"/>
          <w:sz w:val="28"/>
          <w:szCs w:val="28"/>
        </w:rPr>
        <w:t>de 04 de agosto de 1986, que "Designa a servidora Janice Amparo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A94" w:rsidRPr="00410A94">
        <w:rPr>
          <w:rFonts w:ascii="Times New Roman" w:hAnsi="Times New Roman" w:cs="Times New Roman"/>
          <w:sz w:val="28"/>
          <w:szCs w:val="28"/>
        </w:rPr>
        <w:t>Castelar</w:t>
      </w:r>
      <w:proofErr w:type="spellEnd"/>
      <w:r w:rsidR="00410A94" w:rsidRPr="00410A94">
        <w:rPr>
          <w:rFonts w:ascii="Times New Roman" w:hAnsi="Times New Roman" w:cs="Times New Roman"/>
          <w:sz w:val="28"/>
          <w:szCs w:val="28"/>
        </w:rPr>
        <w:t>, como implantadora da Empresa Rondoniense de Turismo S/A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A94" w:rsidRPr="00410A94">
        <w:rPr>
          <w:rFonts w:ascii="Times New Roman" w:hAnsi="Times New Roman" w:cs="Times New Roman"/>
          <w:sz w:val="28"/>
          <w:szCs w:val="28"/>
        </w:rPr>
        <w:t>RONDONTUR".</w:t>
      </w:r>
    </w:p>
    <w:p w:rsidR="009C56CC" w:rsidRDefault="009C56CC" w:rsidP="009C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CC" w:rsidRDefault="009C56CC" w:rsidP="009C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E6E" w:rsidRDefault="00367E6E" w:rsidP="00923C7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67E6E">
        <w:rPr>
          <w:rFonts w:ascii="Times New Roman" w:hAnsi="Times New Roman" w:cs="Times New Roman"/>
          <w:sz w:val="28"/>
          <w:szCs w:val="28"/>
        </w:rPr>
        <w:t>Art. 2</w:t>
      </w:r>
      <w:r>
        <w:rPr>
          <w:rFonts w:ascii="Times New Roman" w:hAnsi="Times New Roman" w:cs="Times New Roman"/>
          <w:sz w:val="28"/>
          <w:szCs w:val="28"/>
        </w:rPr>
        <w:t>º -</w:t>
      </w:r>
      <w:r w:rsidRPr="00367E6E">
        <w:rPr>
          <w:rFonts w:ascii="Times New Roman" w:hAnsi="Times New Roman" w:cs="Times New Roman"/>
          <w:sz w:val="28"/>
          <w:szCs w:val="28"/>
        </w:rPr>
        <w:t xml:space="preserve"> Este Decreto entra em vigor na</w:t>
      </w:r>
      <w:r w:rsidR="00923C7C">
        <w:rPr>
          <w:rFonts w:ascii="Times New Roman" w:hAnsi="Times New Roman" w:cs="Times New Roman"/>
          <w:sz w:val="28"/>
          <w:szCs w:val="28"/>
        </w:rPr>
        <w:t xml:space="preserve"> </w:t>
      </w:r>
      <w:r w:rsidRPr="00367E6E">
        <w:rPr>
          <w:rFonts w:ascii="Times New Roman" w:hAnsi="Times New Roman" w:cs="Times New Roman"/>
          <w:sz w:val="28"/>
          <w:szCs w:val="28"/>
        </w:rPr>
        <w:t>data de sua publicação, revogadas as disposições em contrário.</w:t>
      </w:r>
    </w:p>
    <w:p w:rsidR="00923C7C" w:rsidRDefault="00923C7C" w:rsidP="0036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C7C" w:rsidRPr="00367E6E" w:rsidRDefault="00923C7C" w:rsidP="0036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CC" w:rsidRDefault="00367E6E" w:rsidP="00923C7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67E6E">
        <w:rPr>
          <w:rFonts w:ascii="Times New Roman" w:hAnsi="Times New Roman" w:cs="Times New Roman"/>
          <w:sz w:val="28"/>
          <w:szCs w:val="28"/>
        </w:rPr>
        <w:t>Palácio do Governo do Estado de Rondônia,</w:t>
      </w:r>
      <w:r w:rsidR="00923C7C">
        <w:rPr>
          <w:rFonts w:ascii="Times New Roman" w:hAnsi="Times New Roman" w:cs="Times New Roman"/>
          <w:sz w:val="28"/>
          <w:szCs w:val="28"/>
        </w:rPr>
        <w:t xml:space="preserve"> em 18 de janeiro de 1988, 100º</w:t>
      </w:r>
      <w:r w:rsidRPr="00367E6E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9C56CC" w:rsidRDefault="009C56CC" w:rsidP="009C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CC" w:rsidRDefault="009C56CC" w:rsidP="009C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CC" w:rsidRDefault="009C56CC" w:rsidP="009C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CC" w:rsidRDefault="009C56CC" w:rsidP="009C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C7C" w:rsidRDefault="00923C7C" w:rsidP="0092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 DE SANTANA</w:t>
      </w:r>
    </w:p>
    <w:p w:rsidR="00923C7C" w:rsidRPr="009C56CC" w:rsidRDefault="00923C7C" w:rsidP="0092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sectPr w:rsidR="00923C7C" w:rsidRPr="009C56CC" w:rsidSect="009C56C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C"/>
    <w:rsid w:val="0028190E"/>
    <w:rsid w:val="00367E6E"/>
    <w:rsid w:val="00410A94"/>
    <w:rsid w:val="00923C7C"/>
    <w:rsid w:val="009C56CC"/>
    <w:rsid w:val="00BF11F3"/>
    <w:rsid w:val="00DA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F38BF-2102-40C1-B67C-2A7B00ED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2017-09-21T16:31:00Z</dcterms:created>
  <dcterms:modified xsi:type="dcterms:W3CDTF">2017-09-21T16:37:00Z</dcterms:modified>
</cp:coreProperties>
</file>