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405" w:rsidRPr="00F14405" w:rsidRDefault="00CC0403" w:rsidP="00E12066">
      <w:pPr>
        <w:autoSpaceDE w:val="0"/>
        <w:autoSpaceDN w:val="0"/>
        <w:adjustRightInd w:val="0"/>
        <w:jc w:val="both"/>
        <w:rPr>
          <w:rFonts w:eastAsiaTheme="minorHAnsi"/>
          <w:color w:val="B9B5A7"/>
          <w:sz w:val="24"/>
          <w:szCs w:val="24"/>
          <w:lang w:eastAsia="en-US"/>
        </w:rPr>
      </w:pPr>
      <w:r>
        <w:rPr>
          <w:rFonts w:eastAsiaTheme="minorHAnsi"/>
          <w:color w:val="262620"/>
          <w:sz w:val="24"/>
          <w:szCs w:val="24"/>
          <w:lang w:eastAsia="en-US"/>
        </w:rPr>
        <w:t>DECRETO Nº</w:t>
      </w:r>
      <w:r w:rsidR="00F14405" w:rsidRPr="00F14405">
        <w:rPr>
          <w:rFonts w:eastAsiaTheme="minorHAnsi"/>
          <w:color w:val="262620"/>
          <w:sz w:val="24"/>
          <w:szCs w:val="24"/>
          <w:lang w:eastAsia="en-US"/>
        </w:rPr>
        <w:t xml:space="preserve"> 3542 </w:t>
      </w:r>
      <w:r w:rsidR="00F14405" w:rsidRPr="00F14405">
        <w:rPr>
          <w:rFonts w:eastAsiaTheme="minorHAnsi"/>
          <w:color w:val="292825"/>
          <w:sz w:val="24"/>
          <w:szCs w:val="24"/>
          <w:lang w:eastAsia="en-US"/>
        </w:rPr>
        <w:t xml:space="preserve">DE 08 DE DEZEMBRO DE </w:t>
      </w:r>
      <w:r w:rsidR="00F14405">
        <w:rPr>
          <w:rFonts w:eastAsiaTheme="minorHAnsi"/>
          <w:color w:val="292825"/>
          <w:sz w:val="24"/>
          <w:szCs w:val="24"/>
          <w:lang w:eastAsia="en-US"/>
        </w:rPr>
        <w:t>1987</w:t>
      </w:r>
      <w:r w:rsidR="00F14405" w:rsidRPr="00F14405">
        <w:rPr>
          <w:rFonts w:eastAsiaTheme="minorHAnsi"/>
          <w:color w:val="141414"/>
          <w:sz w:val="24"/>
          <w:szCs w:val="24"/>
          <w:lang w:eastAsia="en-US"/>
        </w:rPr>
        <w:t xml:space="preserve">. </w:t>
      </w:r>
    </w:p>
    <w:p w:rsidR="00F14405" w:rsidRDefault="00F14405" w:rsidP="00E12066">
      <w:pPr>
        <w:autoSpaceDE w:val="0"/>
        <w:autoSpaceDN w:val="0"/>
        <w:adjustRightInd w:val="0"/>
        <w:jc w:val="both"/>
        <w:rPr>
          <w:rFonts w:eastAsiaTheme="minorHAnsi"/>
          <w:color w:val="1E1D18"/>
          <w:sz w:val="24"/>
          <w:szCs w:val="24"/>
          <w:lang w:eastAsia="en-US"/>
        </w:rPr>
      </w:pPr>
    </w:p>
    <w:p w:rsidR="00F14405" w:rsidRPr="00F14405" w:rsidRDefault="00F14405" w:rsidP="00E12066">
      <w:pPr>
        <w:autoSpaceDE w:val="0"/>
        <w:autoSpaceDN w:val="0"/>
        <w:adjustRightInd w:val="0"/>
        <w:ind w:firstLine="7797"/>
        <w:jc w:val="both"/>
        <w:rPr>
          <w:rFonts w:eastAsiaTheme="minorHAnsi"/>
          <w:color w:val="1D1C18"/>
          <w:sz w:val="24"/>
          <w:szCs w:val="24"/>
          <w:lang w:eastAsia="en-US"/>
        </w:rPr>
      </w:pPr>
      <w:r w:rsidRPr="00F14405">
        <w:rPr>
          <w:rFonts w:eastAsiaTheme="minorHAnsi"/>
          <w:color w:val="1E1D18"/>
          <w:sz w:val="24"/>
          <w:szCs w:val="24"/>
          <w:lang w:eastAsia="en-US"/>
        </w:rPr>
        <w:t>Cria escola no municí</w:t>
      </w:r>
      <w:r w:rsidRPr="00F14405">
        <w:rPr>
          <w:rFonts w:eastAsiaTheme="minorHAnsi"/>
          <w:color w:val="1D1C18"/>
          <w:sz w:val="24"/>
          <w:szCs w:val="24"/>
          <w:lang w:eastAsia="en-US"/>
        </w:rPr>
        <w:t>pio</w:t>
      </w:r>
    </w:p>
    <w:p w:rsidR="00F14405" w:rsidRPr="00F14405" w:rsidRDefault="00F14405" w:rsidP="00E12066">
      <w:pPr>
        <w:autoSpaceDE w:val="0"/>
        <w:autoSpaceDN w:val="0"/>
        <w:adjustRightInd w:val="0"/>
        <w:ind w:firstLine="7797"/>
        <w:jc w:val="both"/>
        <w:rPr>
          <w:rFonts w:eastAsiaTheme="minorHAnsi"/>
          <w:color w:val="1D1C18"/>
          <w:sz w:val="24"/>
          <w:szCs w:val="24"/>
          <w:lang w:eastAsia="en-US"/>
        </w:rPr>
      </w:pPr>
      <w:r w:rsidRPr="00F14405">
        <w:rPr>
          <w:rFonts w:eastAsiaTheme="minorHAnsi"/>
          <w:color w:val="1D1C18"/>
          <w:sz w:val="24"/>
          <w:szCs w:val="24"/>
          <w:lang w:eastAsia="en-US"/>
        </w:rPr>
        <w:t>de Ariquemes.</w:t>
      </w:r>
    </w:p>
    <w:p w:rsidR="00F14405" w:rsidRDefault="00F14405" w:rsidP="00E12066">
      <w:pPr>
        <w:autoSpaceDE w:val="0"/>
        <w:autoSpaceDN w:val="0"/>
        <w:adjustRightInd w:val="0"/>
        <w:jc w:val="both"/>
        <w:rPr>
          <w:rFonts w:eastAsiaTheme="minorHAnsi"/>
          <w:color w:val="201F1B"/>
          <w:sz w:val="24"/>
          <w:szCs w:val="24"/>
          <w:lang w:eastAsia="en-US"/>
        </w:rPr>
      </w:pPr>
    </w:p>
    <w:p w:rsidR="00F14405" w:rsidRPr="00F14405" w:rsidRDefault="00F14405" w:rsidP="00E1206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01F1B"/>
          <w:sz w:val="24"/>
          <w:szCs w:val="24"/>
          <w:lang w:eastAsia="en-US"/>
        </w:rPr>
      </w:pPr>
      <w:r w:rsidRPr="00F14405">
        <w:rPr>
          <w:rFonts w:eastAsiaTheme="minorHAnsi"/>
          <w:color w:val="201F1B"/>
          <w:sz w:val="24"/>
          <w:szCs w:val="24"/>
          <w:lang w:eastAsia="en-US"/>
        </w:rPr>
        <w:t>O GOVERNADOR DO ESTADO DE RONDÔNIA, usando das</w:t>
      </w:r>
      <w:r>
        <w:rPr>
          <w:rFonts w:eastAsiaTheme="minorHAnsi"/>
          <w:color w:val="201F1B"/>
          <w:sz w:val="24"/>
          <w:szCs w:val="24"/>
          <w:lang w:eastAsia="en-US"/>
        </w:rPr>
        <w:t xml:space="preserve"> </w:t>
      </w:r>
      <w:r w:rsidRPr="00F14405">
        <w:rPr>
          <w:rFonts w:eastAsiaTheme="minorHAnsi"/>
          <w:color w:val="201F1B"/>
          <w:sz w:val="24"/>
          <w:szCs w:val="24"/>
          <w:lang w:eastAsia="en-US"/>
        </w:rPr>
        <w:t>atr</w:t>
      </w:r>
      <w:r>
        <w:rPr>
          <w:rFonts w:eastAsiaTheme="minorHAnsi"/>
          <w:color w:val="201F1B"/>
          <w:sz w:val="24"/>
          <w:szCs w:val="24"/>
          <w:lang w:eastAsia="en-US"/>
        </w:rPr>
        <w:t xml:space="preserve">ibuições que lhe confere o art.70, inciso III, da Constituição </w:t>
      </w:r>
      <w:r w:rsidRPr="00F14405">
        <w:rPr>
          <w:rFonts w:eastAsiaTheme="minorHAnsi"/>
          <w:color w:val="201F1B"/>
          <w:sz w:val="24"/>
          <w:szCs w:val="24"/>
          <w:lang w:eastAsia="en-US"/>
        </w:rPr>
        <w:t>do Estado.</w:t>
      </w:r>
    </w:p>
    <w:p w:rsidR="00F14405" w:rsidRDefault="00F14405" w:rsidP="00E1206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E1D1A"/>
          <w:sz w:val="24"/>
          <w:szCs w:val="24"/>
          <w:lang w:eastAsia="en-US"/>
        </w:rPr>
      </w:pPr>
    </w:p>
    <w:p w:rsidR="00F14405" w:rsidRPr="00F14405" w:rsidRDefault="00F14405" w:rsidP="00E1206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E1D1A"/>
          <w:sz w:val="24"/>
          <w:szCs w:val="24"/>
          <w:lang w:eastAsia="en-US"/>
        </w:rPr>
      </w:pPr>
      <w:r w:rsidRPr="00F14405">
        <w:rPr>
          <w:rFonts w:eastAsiaTheme="minorHAnsi"/>
          <w:color w:val="1E1D1A"/>
          <w:sz w:val="24"/>
          <w:szCs w:val="24"/>
          <w:lang w:eastAsia="en-US"/>
        </w:rPr>
        <w:t>D E C R E T A:</w:t>
      </w:r>
    </w:p>
    <w:p w:rsidR="00F14405" w:rsidRDefault="00F14405" w:rsidP="00E12066">
      <w:pPr>
        <w:autoSpaceDE w:val="0"/>
        <w:autoSpaceDN w:val="0"/>
        <w:adjustRightInd w:val="0"/>
        <w:jc w:val="both"/>
        <w:rPr>
          <w:rFonts w:eastAsiaTheme="minorHAnsi"/>
          <w:color w:val="1F1E1B"/>
          <w:sz w:val="24"/>
          <w:szCs w:val="24"/>
          <w:lang w:eastAsia="en-US"/>
        </w:rPr>
      </w:pPr>
    </w:p>
    <w:p w:rsidR="00F14405" w:rsidRDefault="00F14405" w:rsidP="00E1206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1F1E1B"/>
          <w:sz w:val="24"/>
          <w:szCs w:val="24"/>
          <w:lang w:eastAsia="en-US"/>
        </w:rPr>
      </w:pPr>
      <w:r>
        <w:rPr>
          <w:rFonts w:eastAsiaTheme="minorHAnsi"/>
          <w:color w:val="1F1E1B"/>
          <w:sz w:val="24"/>
          <w:szCs w:val="24"/>
          <w:lang w:eastAsia="en-US"/>
        </w:rPr>
        <w:t>Art. 1º</w:t>
      </w:r>
      <w:r w:rsidRPr="00F14405">
        <w:rPr>
          <w:rFonts w:eastAsiaTheme="minorHAnsi"/>
          <w:color w:val="1F1E1B"/>
          <w:sz w:val="24"/>
          <w:szCs w:val="24"/>
          <w:lang w:eastAsia="en-US"/>
        </w:rPr>
        <w:t xml:space="preserve"> - Fica criada, no mu</w:t>
      </w:r>
      <w:r>
        <w:rPr>
          <w:rFonts w:eastAsiaTheme="minorHAnsi"/>
          <w:color w:val="1F1E1B"/>
          <w:sz w:val="24"/>
          <w:szCs w:val="24"/>
          <w:lang w:eastAsia="en-US"/>
        </w:rPr>
        <w:t xml:space="preserve">nicípio de Ariquemes a Escola de lº Grau JOAQUIM PEREIRA DA ROCHA, localizada no </w:t>
      </w:r>
      <w:r w:rsidRPr="00F14405">
        <w:rPr>
          <w:rFonts w:eastAsiaTheme="minorHAnsi"/>
          <w:color w:val="1F1E1B"/>
          <w:sz w:val="24"/>
          <w:szCs w:val="24"/>
          <w:lang w:eastAsia="en-US"/>
        </w:rPr>
        <w:t>"Projeto de Assentamento Machadinho</w:t>
      </w:r>
      <w:r>
        <w:rPr>
          <w:rFonts w:eastAsiaTheme="minorHAnsi"/>
          <w:color w:val="1F1E1B"/>
          <w:sz w:val="24"/>
          <w:szCs w:val="24"/>
          <w:lang w:eastAsia="en-US"/>
        </w:rPr>
        <w:t>”.</w:t>
      </w:r>
    </w:p>
    <w:p w:rsidR="00F14405" w:rsidRPr="00F14405" w:rsidRDefault="00F14405" w:rsidP="00E12066">
      <w:pPr>
        <w:autoSpaceDE w:val="0"/>
        <w:autoSpaceDN w:val="0"/>
        <w:adjustRightInd w:val="0"/>
        <w:jc w:val="both"/>
        <w:rPr>
          <w:rFonts w:eastAsiaTheme="minorHAnsi"/>
          <w:color w:val="1F1E1B"/>
          <w:sz w:val="24"/>
          <w:szCs w:val="24"/>
          <w:lang w:eastAsia="en-US"/>
        </w:rPr>
      </w:pPr>
    </w:p>
    <w:p w:rsidR="00F14405" w:rsidRPr="00CC0403" w:rsidRDefault="00F14405" w:rsidP="00E1206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3231F"/>
          <w:sz w:val="24"/>
          <w:szCs w:val="24"/>
          <w:lang w:eastAsia="en-US"/>
        </w:rPr>
      </w:pPr>
      <w:r w:rsidRPr="00F14405">
        <w:rPr>
          <w:rFonts w:eastAsiaTheme="minorHAnsi"/>
          <w:color w:val="201F1B"/>
          <w:sz w:val="24"/>
          <w:szCs w:val="24"/>
          <w:lang w:eastAsia="en-US"/>
        </w:rPr>
        <w:t>Art.</w:t>
      </w:r>
      <w:r>
        <w:rPr>
          <w:rFonts w:eastAsiaTheme="minorHAnsi"/>
          <w:color w:val="201F1B"/>
          <w:sz w:val="24"/>
          <w:szCs w:val="24"/>
          <w:lang w:eastAsia="en-US"/>
        </w:rPr>
        <w:t xml:space="preserve"> 2º</w:t>
      </w:r>
      <w:r w:rsidRPr="00F14405">
        <w:rPr>
          <w:rFonts w:eastAsiaTheme="minorHAnsi"/>
          <w:color w:val="201F1B"/>
          <w:sz w:val="24"/>
          <w:szCs w:val="24"/>
          <w:lang w:eastAsia="en-US"/>
        </w:rPr>
        <w:t xml:space="preserve"> - Este DECRETO entra </w:t>
      </w:r>
      <w:r w:rsidRPr="00F14405">
        <w:rPr>
          <w:rFonts w:eastAsiaTheme="minorHAnsi"/>
          <w:color w:val="23231F"/>
          <w:sz w:val="24"/>
          <w:szCs w:val="24"/>
          <w:lang w:eastAsia="en-US"/>
        </w:rPr>
        <w:t>em vigor na da</w:t>
      </w:r>
      <w:r w:rsidRPr="00F14405">
        <w:rPr>
          <w:rFonts w:eastAsiaTheme="minorHAnsi"/>
          <w:color w:val="21211C"/>
          <w:sz w:val="24"/>
          <w:szCs w:val="24"/>
          <w:lang w:eastAsia="en-US"/>
        </w:rPr>
        <w:t>ta de sua publicação, revogadas as disposições em contrário.</w:t>
      </w:r>
    </w:p>
    <w:p w:rsidR="00CC0403" w:rsidRDefault="00CC0403" w:rsidP="00E12066">
      <w:pPr>
        <w:autoSpaceDE w:val="0"/>
        <w:autoSpaceDN w:val="0"/>
        <w:adjustRightInd w:val="0"/>
        <w:jc w:val="both"/>
        <w:rPr>
          <w:rFonts w:eastAsiaTheme="minorHAnsi"/>
          <w:color w:val="20201D"/>
          <w:sz w:val="24"/>
          <w:szCs w:val="24"/>
          <w:lang w:eastAsia="en-US"/>
        </w:rPr>
      </w:pPr>
    </w:p>
    <w:p w:rsidR="00810AF5" w:rsidRDefault="00F14405" w:rsidP="00E1206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23221F"/>
          <w:sz w:val="24"/>
          <w:szCs w:val="24"/>
          <w:lang w:eastAsia="en-US"/>
        </w:rPr>
      </w:pPr>
      <w:r w:rsidRPr="00F14405">
        <w:rPr>
          <w:rFonts w:eastAsiaTheme="minorHAnsi"/>
          <w:color w:val="20201D"/>
          <w:sz w:val="24"/>
          <w:szCs w:val="24"/>
          <w:lang w:eastAsia="en-US"/>
        </w:rPr>
        <w:t>Palácio do Governo do Estado d</w:t>
      </w:r>
      <w:r w:rsidR="00CC0403">
        <w:rPr>
          <w:rFonts w:eastAsiaTheme="minorHAnsi"/>
          <w:color w:val="20201D"/>
          <w:sz w:val="24"/>
          <w:szCs w:val="24"/>
          <w:lang w:eastAsia="en-US"/>
        </w:rPr>
        <w:t xml:space="preserve">e Rondônia, em </w:t>
      </w:r>
      <w:r w:rsidRPr="00F14405">
        <w:rPr>
          <w:rFonts w:eastAsiaTheme="minorHAnsi"/>
          <w:color w:val="22221E"/>
          <w:sz w:val="24"/>
          <w:szCs w:val="24"/>
          <w:lang w:eastAsia="en-US"/>
        </w:rPr>
        <w:t xml:space="preserve">08 </w:t>
      </w:r>
      <w:r w:rsidRPr="00F14405">
        <w:rPr>
          <w:rFonts w:eastAsiaTheme="minorHAnsi"/>
          <w:color w:val="25241F"/>
          <w:sz w:val="24"/>
          <w:szCs w:val="24"/>
          <w:lang w:eastAsia="en-US"/>
        </w:rPr>
        <w:t xml:space="preserve">de dezembro </w:t>
      </w:r>
      <w:r w:rsidR="00F60FB1">
        <w:rPr>
          <w:rFonts w:eastAsiaTheme="minorHAnsi"/>
          <w:color w:val="23221F"/>
          <w:sz w:val="24"/>
          <w:szCs w:val="24"/>
          <w:lang w:eastAsia="en-US"/>
        </w:rPr>
        <w:t>de 1.</w:t>
      </w:r>
      <w:bookmarkStart w:id="0" w:name="_GoBack"/>
      <w:bookmarkEnd w:id="0"/>
      <w:r w:rsidR="00CC0403">
        <w:rPr>
          <w:rFonts w:eastAsiaTheme="minorHAnsi"/>
          <w:color w:val="23221F"/>
          <w:sz w:val="24"/>
          <w:szCs w:val="24"/>
          <w:lang w:eastAsia="en-US"/>
        </w:rPr>
        <w:t>987.</w:t>
      </w:r>
      <w:r w:rsidRPr="00F14405">
        <w:rPr>
          <w:rFonts w:eastAsiaTheme="minorHAnsi"/>
          <w:color w:val="23221F"/>
          <w:sz w:val="24"/>
          <w:szCs w:val="24"/>
          <w:lang w:eastAsia="en-US"/>
        </w:rPr>
        <w:t xml:space="preserve"> 99</w:t>
      </w:r>
      <w:r w:rsidR="00CC0403">
        <w:rPr>
          <w:rFonts w:eastAsiaTheme="minorHAnsi"/>
          <w:color w:val="23221F"/>
          <w:sz w:val="24"/>
          <w:szCs w:val="24"/>
          <w:lang w:eastAsia="en-US"/>
        </w:rPr>
        <w:t>º da República.</w:t>
      </w:r>
    </w:p>
    <w:p w:rsidR="00CC0403" w:rsidRDefault="00CC0403" w:rsidP="00E12066">
      <w:pPr>
        <w:autoSpaceDE w:val="0"/>
        <w:autoSpaceDN w:val="0"/>
        <w:adjustRightInd w:val="0"/>
        <w:jc w:val="both"/>
        <w:rPr>
          <w:rFonts w:eastAsiaTheme="minorHAnsi"/>
          <w:color w:val="23221F"/>
          <w:sz w:val="24"/>
          <w:szCs w:val="24"/>
          <w:lang w:eastAsia="en-US"/>
        </w:rPr>
      </w:pPr>
    </w:p>
    <w:p w:rsidR="00CC0403" w:rsidRDefault="00CC0403" w:rsidP="00E12066">
      <w:pPr>
        <w:autoSpaceDE w:val="0"/>
        <w:autoSpaceDN w:val="0"/>
        <w:adjustRightInd w:val="0"/>
        <w:jc w:val="both"/>
        <w:rPr>
          <w:rFonts w:eastAsiaTheme="minorHAnsi"/>
          <w:color w:val="23221F"/>
          <w:sz w:val="24"/>
          <w:szCs w:val="24"/>
          <w:lang w:eastAsia="en-US"/>
        </w:rPr>
      </w:pPr>
    </w:p>
    <w:p w:rsidR="00CC0403" w:rsidRDefault="00CC0403" w:rsidP="00E12066">
      <w:pPr>
        <w:autoSpaceDE w:val="0"/>
        <w:autoSpaceDN w:val="0"/>
        <w:adjustRightInd w:val="0"/>
        <w:jc w:val="right"/>
        <w:rPr>
          <w:rFonts w:eastAsiaTheme="minorHAnsi"/>
          <w:color w:val="23221F"/>
          <w:sz w:val="24"/>
          <w:szCs w:val="24"/>
          <w:lang w:eastAsia="en-US"/>
        </w:rPr>
      </w:pPr>
      <w:r>
        <w:rPr>
          <w:rFonts w:eastAsiaTheme="minorHAnsi"/>
          <w:color w:val="23221F"/>
          <w:sz w:val="24"/>
          <w:szCs w:val="24"/>
          <w:lang w:eastAsia="en-US"/>
        </w:rPr>
        <w:t>JERÔNIMO GARCIA DE SANTANA</w:t>
      </w:r>
    </w:p>
    <w:p w:rsidR="00CC0403" w:rsidRPr="00CC0403" w:rsidRDefault="00CC0403" w:rsidP="00E12066">
      <w:pPr>
        <w:autoSpaceDE w:val="0"/>
        <w:autoSpaceDN w:val="0"/>
        <w:adjustRightInd w:val="0"/>
        <w:jc w:val="right"/>
        <w:rPr>
          <w:rFonts w:eastAsiaTheme="minorHAnsi"/>
          <w:color w:val="20201D"/>
          <w:sz w:val="24"/>
          <w:szCs w:val="24"/>
          <w:lang w:eastAsia="en-US"/>
        </w:rPr>
      </w:pPr>
      <w:r>
        <w:rPr>
          <w:rFonts w:eastAsiaTheme="minorHAnsi"/>
          <w:color w:val="23221F"/>
          <w:sz w:val="24"/>
          <w:szCs w:val="24"/>
          <w:lang w:eastAsia="en-US"/>
        </w:rPr>
        <w:t>Governador</w:t>
      </w:r>
      <w:r>
        <w:rPr>
          <w:rFonts w:eastAsiaTheme="minorHAnsi"/>
          <w:color w:val="23221F"/>
          <w:sz w:val="24"/>
          <w:szCs w:val="24"/>
          <w:lang w:eastAsia="en-US"/>
        </w:rPr>
        <w:tab/>
      </w:r>
      <w:r>
        <w:rPr>
          <w:rFonts w:eastAsiaTheme="minorHAnsi"/>
          <w:color w:val="23221F"/>
          <w:sz w:val="24"/>
          <w:szCs w:val="24"/>
          <w:lang w:eastAsia="en-US"/>
        </w:rPr>
        <w:tab/>
      </w:r>
    </w:p>
    <w:sectPr w:rsidR="00CC0403" w:rsidRPr="00CC0403" w:rsidSect="00C55323">
      <w:headerReference w:type="default" r:id="rId7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EA" w:rsidRDefault="00CE5FEA" w:rsidP="007F2BAB">
      <w:r>
        <w:separator/>
      </w:r>
    </w:p>
  </w:endnote>
  <w:endnote w:type="continuationSeparator" w:id="0">
    <w:p w:rsidR="00CE5FEA" w:rsidRDefault="00CE5FEA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EA" w:rsidRDefault="00CE5FEA" w:rsidP="007F2BAB">
      <w:r>
        <w:separator/>
      </w:r>
    </w:p>
  </w:footnote>
  <w:footnote w:type="continuationSeparator" w:id="0">
    <w:p w:rsidR="00CE5FEA" w:rsidRDefault="00CE5FEA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67924551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C7E90"/>
    <w:rsid w:val="000D5497"/>
    <w:rsid w:val="00120DA7"/>
    <w:rsid w:val="00124BEB"/>
    <w:rsid w:val="00144669"/>
    <w:rsid w:val="00183D48"/>
    <w:rsid w:val="0018771A"/>
    <w:rsid w:val="001C1F41"/>
    <w:rsid w:val="001C5169"/>
    <w:rsid w:val="001D2ADB"/>
    <w:rsid w:val="001D786A"/>
    <w:rsid w:val="002044C0"/>
    <w:rsid w:val="00224DA8"/>
    <w:rsid w:val="00266862"/>
    <w:rsid w:val="0027311A"/>
    <w:rsid w:val="0027374F"/>
    <w:rsid w:val="00294658"/>
    <w:rsid w:val="002B48BE"/>
    <w:rsid w:val="003063BE"/>
    <w:rsid w:val="00337086"/>
    <w:rsid w:val="0034313A"/>
    <w:rsid w:val="00350556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A1A82"/>
    <w:rsid w:val="004D46F9"/>
    <w:rsid w:val="004F1810"/>
    <w:rsid w:val="005207AC"/>
    <w:rsid w:val="00546A50"/>
    <w:rsid w:val="005568C7"/>
    <w:rsid w:val="005B079B"/>
    <w:rsid w:val="005C0BA4"/>
    <w:rsid w:val="005C0D26"/>
    <w:rsid w:val="005F7083"/>
    <w:rsid w:val="00675234"/>
    <w:rsid w:val="006B2D51"/>
    <w:rsid w:val="006D7911"/>
    <w:rsid w:val="006F5054"/>
    <w:rsid w:val="00717440"/>
    <w:rsid w:val="00721B49"/>
    <w:rsid w:val="00764429"/>
    <w:rsid w:val="007C3B07"/>
    <w:rsid w:val="007E4FF3"/>
    <w:rsid w:val="007F2BAB"/>
    <w:rsid w:val="008002E5"/>
    <w:rsid w:val="00810AF5"/>
    <w:rsid w:val="0083234B"/>
    <w:rsid w:val="00837C2F"/>
    <w:rsid w:val="0086726F"/>
    <w:rsid w:val="008D4534"/>
    <w:rsid w:val="008D45F0"/>
    <w:rsid w:val="008F3244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D29F1"/>
    <w:rsid w:val="00B47381"/>
    <w:rsid w:val="00B75F5F"/>
    <w:rsid w:val="00B762A1"/>
    <w:rsid w:val="00B779B7"/>
    <w:rsid w:val="00B9126A"/>
    <w:rsid w:val="00BA6BB2"/>
    <w:rsid w:val="00BD556B"/>
    <w:rsid w:val="00BE0AAD"/>
    <w:rsid w:val="00BE5E81"/>
    <w:rsid w:val="00C26480"/>
    <w:rsid w:val="00C416A1"/>
    <w:rsid w:val="00C53F7E"/>
    <w:rsid w:val="00C55323"/>
    <w:rsid w:val="00C641CE"/>
    <w:rsid w:val="00C76BD3"/>
    <w:rsid w:val="00C8319D"/>
    <w:rsid w:val="00CA5B8D"/>
    <w:rsid w:val="00CA6A48"/>
    <w:rsid w:val="00CC0403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82E13"/>
    <w:rsid w:val="00DA579D"/>
    <w:rsid w:val="00DC14DC"/>
    <w:rsid w:val="00DC16B4"/>
    <w:rsid w:val="00DC260F"/>
    <w:rsid w:val="00DE1FDB"/>
    <w:rsid w:val="00DF3D79"/>
    <w:rsid w:val="00E12066"/>
    <w:rsid w:val="00E142DE"/>
    <w:rsid w:val="00E55999"/>
    <w:rsid w:val="00E97B61"/>
    <w:rsid w:val="00EB1D00"/>
    <w:rsid w:val="00EB1E0B"/>
    <w:rsid w:val="00EB25EF"/>
    <w:rsid w:val="00ED08EB"/>
    <w:rsid w:val="00EF30EA"/>
    <w:rsid w:val="00F04CB6"/>
    <w:rsid w:val="00F14405"/>
    <w:rsid w:val="00F240BE"/>
    <w:rsid w:val="00F4035E"/>
    <w:rsid w:val="00F54654"/>
    <w:rsid w:val="00F570A3"/>
    <w:rsid w:val="00F60FB1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A6FE8CED-2C02-4EC1-9E86-C8103C5B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AB33-7E2E-4C41-BF11-5950B093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Dennis Queiroz Rocha</cp:lastModifiedBy>
  <cp:revision>5</cp:revision>
  <cp:lastPrinted>2013-12-19T14:39:00Z</cp:lastPrinted>
  <dcterms:created xsi:type="dcterms:W3CDTF">2017-09-26T13:38:00Z</dcterms:created>
  <dcterms:modified xsi:type="dcterms:W3CDTF">2017-09-26T13:49:00Z</dcterms:modified>
</cp:coreProperties>
</file>