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>340</w:t>
      </w:r>
      <w:r w:rsidR="00926085">
        <w:rPr>
          <w:rFonts w:ascii="Times New Roman" w:hAnsi="Times New Roman" w:cs="Times New Roman"/>
          <w:sz w:val="24"/>
          <w:szCs w:val="24"/>
        </w:rPr>
        <w:t>5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926085">
        <w:rPr>
          <w:rFonts w:ascii="Times New Roman" w:hAnsi="Times New Roman" w:cs="Times New Roman"/>
          <w:sz w:val="24"/>
          <w:szCs w:val="24"/>
        </w:rPr>
        <w:t>01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926085">
        <w:rPr>
          <w:rFonts w:ascii="Times New Roman" w:hAnsi="Times New Roman" w:cs="Times New Roman"/>
          <w:sz w:val="24"/>
          <w:szCs w:val="24"/>
        </w:rPr>
        <w:t>SETEMBRO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1987.</w:t>
      </w: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20806" w:rsidRDefault="00B20806" w:rsidP="00F26DBC">
      <w:pPr>
        <w:ind w:left="496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171669" w:rsidRDefault="00171669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26085" w:rsidRDefault="00926085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26085" w:rsidRPr="005D3B78" w:rsidRDefault="00926085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B36" w:rsidRDefault="00171669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26085">
        <w:rPr>
          <w:rFonts w:ascii="Times New Roman" w:hAnsi="Times New Roman" w:cs="Times New Roman"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9949CC">
        <w:rPr>
          <w:rFonts w:ascii="Times New Roman" w:hAnsi="Times New Roman" w:cs="Times New Roman"/>
          <w:sz w:val="24"/>
          <w:szCs w:val="24"/>
          <w:lang w:val="pt-BR"/>
        </w:rPr>
        <w:t>no uso d</w:t>
      </w:r>
      <w:r w:rsidR="00B20806">
        <w:rPr>
          <w:rFonts w:ascii="Times New Roman" w:hAnsi="Times New Roman" w:cs="Times New Roman"/>
          <w:sz w:val="24"/>
          <w:szCs w:val="24"/>
          <w:lang w:val="pt-BR"/>
        </w:rPr>
        <w:t>e suas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D3B78" w:rsidRPr="005D3B78">
        <w:rPr>
          <w:rFonts w:ascii="Times New Roman" w:hAnsi="Times New Roman" w:cs="Times New Roman"/>
          <w:sz w:val="24"/>
          <w:szCs w:val="24"/>
          <w:lang w:val="pt-BR"/>
        </w:rPr>
        <w:t xml:space="preserve">atribuições </w:t>
      </w:r>
      <w:r w:rsidR="00B20806">
        <w:rPr>
          <w:rFonts w:ascii="Times New Roman" w:hAnsi="Times New Roman" w:cs="Times New Roman"/>
          <w:sz w:val="24"/>
          <w:szCs w:val="24"/>
          <w:lang w:val="pt-BR"/>
        </w:rPr>
        <w:t>legais</w:t>
      </w:r>
      <w:r w:rsidR="009949C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175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771B36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71B36" w:rsidRPr="00926085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71669" w:rsidRPr="00926085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26085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F26DBC" w:rsidRPr="0092608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2608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F26DBC" w:rsidRPr="0092608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26085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F26DBC" w:rsidRPr="0092608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26085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F26DBC" w:rsidRPr="0092608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2608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F26DBC" w:rsidRPr="0092608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26085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F26DBC" w:rsidRPr="0092608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2608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F26DBC" w:rsidRPr="00926085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771B36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D3B78" w:rsidRPr="005D3B78" w:rsidRDefault="005D3B78" w:rsidP="005D3B78">
      <w:pPr>
        <w:pStyle w:val="SemEspaamento"/>
      </w:pPr>
    </w:p>
    <w:p w:rsidR="00171669" w:rsidRPr="007E3653" w:rsidRDefault="00171669" w:rsidP="007E365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26085">
        <w:rPr>
          <w:rFonts w:ascii="Times New Roman" w:hAnsi="Times New Roman" w:cs="Times New Roman"/>
        </w:rPr>
        <w:t>Art. 1º -</w:t>
      </w:r>
      <w:r w:rsidRPr="007E3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085" w:rsidRPr="007E3653">
        <w:rPr>
          <w:rFonts w:ascii="Times New Roman" w:hAnsi="Times New Roman" w:cs="Times New Roman"/>
          <w:sz w:val="24"/>
          <w:szCs w:val="24"/>
        </w:rPr>
        <w:t>Ficam designados os servidores</w:t>
      </w:r>
      <w:r w:rsidR="007E3653">
        <w:rPr>
          <w:rFonts w:ascii="Times New Roman" w:hAnsi="Times New Roman" w:cs="Times New Roman"/>
          <w:sz w:val="24"/>
          <w:szCs w:val="24"/>
        </w:rPr>
        <w:t xml:space="preserve"> HI</w:t>
      </w:r>
      <w:r w:rsidR="00926085" w:rsidRPr="007E3653">
        <w:rPr>
          <w:rFonts w:ascii="Times New Roman" w:hAnsi="Times New Roman" w:cs="Times New Roman"/>
          <w:sz w:val="24"/>
          <w:szCs w:val="24"/>
        </w:rPr>
        <w:t>LDA COELHO GOMES, Chefe da Divisão Administração; LAÉRCIO NAKASHIMA,</w:t>
      </w:r>
      <w:r w:rsidR="007E3653">
        <w:rPr>
          <w:rFonts w:ascii="Times New Roman" w:hAnsi="Times New Roman" w:cs="Times New Roman"/>
          <w:sz w:val="24"/>
          <w:szCs w:val="24"/>
        </w:rPr>
        <w:t xml:space="preserve"> </w:t>
      </w:r>
      <w:r w:rsidR="00926085" w:rsidRPr="007E3653">
        <w:rPr>
          <w:rFonts w:ascii="Times New Roman" w:hAnsi="Times New Roman" w:cs="Times New Roman"/>
          <w:sz w:val="24"/>
          <w:szCs w:val="24"/>
        </w:rPr>
        <w:t>Che</w:t>
      </w:r>
      <w:r w:rsidR="007E3653">
        <w:rPr>
          <w:rFonts w:ascii="Times New Roman" w:hAnsi="Times New Roman" w:cs="Times New Roman"/>
          <w:sz w:val="24"/>
          <w:szCs w:val="24"/>
        </w:rPr>
        <w:t>fe da Divisão de Finanças, e ALCEBÍADES FLÁVI</w:t>
      </w:r>
      <w:r w:rsidR="00926085" w:rsidRPr="007E3653">
        <w:rPr>
          <w:rFonts w:ascii="Times New Roman" w:hAnsi="Times New Roman" w:cs="Times New Roman"/>
          <w:sz w:val="24"/>
          <w:szCs w:val="24"/>
        </w:rPr>
        <w:t>O DA SILVA, Chefe da</w:t>
      </w:r>
      <w:r w:rsidR="007E3653">
        <w:rPr>
          <w:rFonts w:ascii="Times New Roman" w:hAnsi="Times New Roman" w:cs="Times New Roman"/>
          <w:sz w:val="24"/>
          <w:szCs w:val="24"/>
        </w:rPr>
        <w:t xml:space="preserve"> </w:t>
      </w:r>
      <w:r w:rsidR="00926085" w:rsidRPr="007E3653">
        <w:rPr>
          <w:rFonts w:ascii="Times New Roman" w:hAnsi="Times New Roman" w:cs="Times New Roman"/>
          <w:sz w:val="24"/>
          <w:szCs w:val="24"/>
        </w:rPr>
        <w:t xml:space="preserve">Divisão de Registros de Veículos, para sob </w:t>
      </w:r>
      <w:proofErr w:type="spellStart"/>
      <w:r w:rsidR="00926085" w:rsidRPr="007E3653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926085" w:rsidRPr="007E3653">
        <w:rPr>
          <w:rFonts w:ascii="Times New Roman" w:hAnsi="Times New Roman" w:cs="Times New Roman"/>
          <w:sz w:val="24"/>
          <w:szCs w:val="24"/>
        </w:rPr>
        <w:t xml:space="preserve"> presidência do primeiro,</w:t>
      </w:r>
      <w:r w:rsidR="007E3653">
        <w:rPr>
          <w:rFonts w:ascii="Times New Roman" w:hAnsi="Times New Roman" w:cs="Times New Roman"/>
          <w:sz w:val="24"/>
          <w:szCs w:val="24"/>
        </w:rPr>
        <w:t xml:space="preserve"> </w:t>
      </w:r>
      <w:r w:rsidR="00926085" w:rsidRPr="007E3653">
        <w:rPr>
          <w:rFonts w:ascii="Times New Roman" w:hAnsi="Times New Roman" w:cs="Times New Roman"/>
          <w:sz w:val="24"/>
          <w:szCs w:val="24"/>
        </w:rPr>
        <w:t>comporem a Comissão encarregada de efetuar o tombamento</w:t>
      </w:r>
      <w:r w:rsidR="007E3653">
        <w:rPr>
          <w:rFonts w:ascii="Times New Roman" w:hAnsi="Times New Roman" w:cs="Times New Roman"/>
          <w:sz w:val="24"/>
          <w:szCs w:val="24"/>
        </w:rPr>
        <w:t>,</w:t>
      </w:r>
      <w:r w:rsidR="00926085" w:rsidRPr="007E3653">
        <w:rPr>
          <w:rFonts w:ascii="Times New Roman" w:hAnsi="Times New Roman" w:cs="Times New Roman"/>
          <w:sz w:val="24"/>
          <w:szCs w:val="24"/>
        </w:rPr>
        <w:t xml:space="preserve"> avaliação e</w:t>
      </w:r>
      <w:r w:rsidR="007E3653">
        <w:rPr>
          <w:rFonts w:ascii="Times New Roman" w:hAnsi="Times New Roman" w:cs="Times New Roman"/>
          <w:sz w:val="24"/>
          <w:szCs w:val="24"/>
        </w:rPr>
        <w:t xml:space="preserve"> </w:t>
      </w:r>
      <w:r w:rsidR="00926085" w:rsidRPr="007E3653">
        <w:rPr>
          <w:rFonts w:ascii="Times New Roman" w:hAnsi="Times New Roman" w:cs="Times New Roman"/>
          <w:sz w:val="24"/>
          <w:szCs w:val="24"/>
        </w:rPr>
        <w:t xml:space="preserve">a incorporação do acervo do Departamento </w:t>
      </w:r>
      <w:proofErr w:type="spellStart"/>
      <w:r w:rsidR="00926085" w:rsidRPr="007E3653">
        <w:rPr>
          <w:rFonts w:ascii="Times New Roman" w:hAnsi="Times New Roman" w:cs="Times New Roman"/>
          <w:sz w:val="24"/>
          <w:szCs w:val="24"/>
        </w:rPr>
        <w:t>Estadaual</w:t>
      </w:r>
      <w:proofErr w:type="spellEnd"/>
      <w:r w:rsidR="00926085" w:rsidRPr="007E3653">
        <w:rPr>
          <w:rFonts w:ascii="Times New Roman" w:hAnsi="Times New Roman" w:cs="Times New Roman"/>
          <w:sz w:val="24"/>
          <w:szCs w:val="24"/>
        </w:rPr>
        <w:t xml:space="preserve"> de Trânsito.</w:t>
      </w:r>
    </w:p>
    <w:p w:rsidR="00B928F2" w:rsidRPr="00B928F2" w:rsidRDefault="00B928F2" w:rsidP="00B928F2">
      <w:pPr>
        <w:pStyle w:val="SemEspaamento"/>
        <w:ind w:left="2835"/>
        <w:rPr>
          <w:rFonts w:ascii="Times New Roman" w:hAnsi="Times New Roman" w:cs="Times New Roman"/>
          <w:sz w:val="24"/>
          <w:szCs w:val="24"/>
        </w:rPr>
      </w:pPr>
    </w:p>
    <w:p w:rsidR="007E3653" w:rsidRDefault="00956F8F" w:rsidP="0032044A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Art. 2</w:t>
      </w:r>
      <w:r w:rsidR="00171669" w:rsidRPr="007E3653">
        <w:rPr>
          <w:rFonts w:ascii="Times New Roman" w:hAnsi="Times New Roman" w:cs="Times New Roman"/>
          <w:sz w:val="24"/>
          <w:szCs w:val="24"/>
        </w:rPr>
        <w:t xml:space="preserve">º - </w:t>
      </w:r>
      <w:r w:rsidR="007E3653">
        <w:rPr>
          <w:rFonts w:ascii="Times New Roman" w:hAnsi="Times New Roman" w:cs="Times New Roman"/>
          <w:sz w:val="24"/>
          <w:szCs w:val="24"/>
        </w:rPr>
        <w:t>A Comissão apresentará, no prazo de 30 (trinta) dias, relatório circunstanciado sobre o resultado final dos trabalhos de que foi incumbida.</w:t>
      </w:r>
    </w:p>
    <w:p w:rsidR="007E3653" w:rsidRPr="007E3653" w:rsidRDefault="007E3653" w:rsidP="007E3653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- Os membros da Comissão ora instituída não perceberão, a qualquer título, remuneração pelas atividades desenvolvidas.</w:t>
      </w:r>
    </w:p>
    <w:p w:rsidR="00171669" w:rsidRDefault="007E3653" w:rsidP="0032044A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4º - </w:t>
      </w:r>
      <w:r w:rsidR="00171669" w:rsidRPr="005D3B78">
        <w:rPr>
          <w:rFonts w:ascii="Times New Roman" w:hAnsi="Times New Roman" w:cs="Times New Roman"/>
          <w:sz w:val="24"/>
          <w:szCs w:val="24"/>
        </w:rPr>
        <w:t xml:space="preserve">Este Decreto </w:t>
      </w:r>
      <w:r w:rsidR="007A27DF">
        <w:rPr>
          <w:rFonts w:ascii="Times New Roman" w:hAnsi="Times New Roman" w:cs="Times New Roman"/>
          <w:sz w:val="24"/>
          <w:szCs w:val="24"/>
        </w:rPr>
        <w:t xml:space="preserve">entra </w:t>
      </w:r>
      <w:r w:rsidR="00171669" w:rsidRPr="005D3B78">
        <w:rPr>
          <w:rFonts w:ascii="Times New Roman" w:hAnsi="Times New Roman" w:cs="Times New Roman"/>
          <w:sz w:val="24"/>
          <w:szCs w:val="24"/>
        </w:rPr>
        <w:t>em vigor na data de sua publicação</w:t>
      </w:r>
      <w:r w:rsidR="006A79BE">
        <w:rPr>
          <w:rFonts w:ascii="Times New Roman" w:hAnsi="Times New Roman" w:cs="Times New Roman"/>
          <w:sz w:val="24"/>
          <w:szCs w:val="24"/>
        </w:rPr>
        <w:t>, revogadas as disposições em contrário</w:t>
      </w:r>
      <w:r w:rsidR="009949CC">
        <w:rPr>
          <w:rFonts w:ascii="Times New Roman" w:hAnsi="Times New Roman" w:cs="Times New Roman"/>
          <w:sz w:val="24"/>
          <w:szCs w:val="24"/>
        </w:rPr>
        <w:t>.</w:t>
      </w:r>
      <w:r w:rsidR="00320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7DF" w:rsidRPr="005D3B78" w:rsidRDefault="007A27DF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Gove</w:t>
      </w:r>
      <w:r w:rsidR="00074819">
        <w:rPr>
          <w:rFonts w:ascii="Times New Roman" w:hAnsi="Times New Roman" w:cs="Times New Roman"/>
          <w:sz w:val="24"/>
          <w:szCs w:val="24"/>
        </w:rPr>
        <w:t xml:space="preserve">rno do Estado de Rondônia, em </w:t>
      </w:r>
      <w:r w:rsidR="007E365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E3653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de 198</w:t>
      </w:r>
      <w:r w:rsidR="006A79BE">
        <w:rPr>
          <w:rFonts w:ascii="Times New Roman" w:hAnsi="Times New Roman" w:cs="Times New Roman"/>
          <w:sz w:val="24"/>
          <w:szCs w:val="24"/>
        </w:rPr>
        <w:t>7, 99</w:t>
      </w:r>
      <w:r>
        <w:rPr>
          <w:rFonts w:ascii="Times New Roman" w:hAnsi="Times New Roman" w:cs="Times New Roman"/>
          <w:sz w:val="24"/>
          <w:szCs w:val="24"/>
        </w:rPr>
        <w:t>º da República.</w:t>
      </w:r>
    </w:p>
    <w:p w:rsidR="00171669" w:rsidRPr="005D3B78" w:rsidRDefault="00171669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6A79BE" w:rsidRDefault="00171669" w:rsidP="007A27DF">
      <w:pPr>
        <w:ind w:firstLine="2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69" w:rsidRPr="007E3653" w:rsidRDefault="007A27DF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171669" w:rsidRPr="007E3653" w:rsidRDefault="00171669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</w:p>
    <w:p w:rsidR="0032044A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044A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044A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044A" w:rsidRPr="005D3B78" w:rsidRDefault="0032044A" w:rsidP="007E3653">
      <w:pPr>
        <w:pStyle w:val="SemEspaamen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044A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68615025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74819"/>
    <w:rsid w:val="00171669"/>
    <w:rsid w:val="001B0749"/>
    <w:rsid w:val="00212D9B"/>
    <w:rsid w:val="002B1737"/>
    <w:rsid w:val="0032044A"/>
    <w:rsid w:val="003E78D5"/>
    <w:rsid w:val="005275EC"/>
    <w:rsid w:val="005B0176"/>
    <w:rsid w:val="005D3B78"/>
    <w:rsid w:val="006A79BE"/>
    <w:rsid w:val="006C0296"/>
    <w:rsid w:val="00726358"/>
    <w:rsid w:val="00771B36"/>
    <w:rsid w:val="007A27DF"/>
    <w:rsid w:val="007C120E"/>
    <w:rsid w:val="007E3653"/>
    <w:rsid w:val="008850EF"/>
    <w:rsid w:val="00926085"/>
    <w:rsid w:val="00956F8F"/>
    <w:rsid w:val="009949CC"/>
    <w:rsid w:val="00AB5C58"/>
    <w:rsid w:val="00B20806"/>
    <w:rsid w:val="00B73C1A"/>
    <w:rsid w:val="00B928F2"/>
    <w:rsid w:val="00C3175F"/>
    <w:rsid w:val="00CB2D60"/>
    <w:rsid w:val="00EC006A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2</cp:revision>
  <dcterms:created xsi:type="dcterms:W3CDTF">2017-10-04T13:37:00Z</dcterms:created>
  <dcterms:modified xsi:type="dcterms:W3CDTF">2017-10-04T13:37:00Z</dcterms:modified>
</cp:coreProperties>
</file>