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12" w:rsidRDefault="00896B12" w:rsidP="00896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Nº 3367, DE 17</w:t>
      </w:r>
      <w:r w:rsidRPr="002668D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JULHO DE 1987</w:t>
      </w:r>
      <w:r w:rsidRPr="002668DC">
        <w:rPr>
          <w:rFonts w:ascii="Times New Roman" w:hAnsi="Times New Roman" w:cs="Times New Roman"/>
          <w:sz w:val="24"/>
          <w:szCs w:val="24"/>
        </w:rPr>
        <w:t>.</w:t>
      </w:r>
    </w:p>
    <w:p w:rsidR="00896B12" w:rsidRPr="002668DC" w:rsidRDefault="00896B12" w:rsidP="00896B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B12" w:rsidRPr="00CD3E29" w:rsidRDefault="00896B12" w:rsidP="00896B1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896B12" w:rsidRPr="00896B12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12">
        <w:rPr>
          <w:rFonts w:ascii="Times New Roman" w:hAnsi="Times New Roman" w:cs="Times New Roman"/>
          <w:sz w:val="24"/>
          <w:szCs w:val="24"/>
        </w:rPr>
        <w:t>O GOVERNADOR DO ESTADO DE RONDÔNIA, no uso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12">
        <w:rPr>
          <w:rFonts w:ascii="Times New Roman" w:hAnsi="Times New Roman" w:cs="Times New Roman"/>
          <w:sz w:val="24"/>
          <w:szCs w:val="24"/>
        </w:rPr>
        <w:t xml:space="preserve">suas atribuições e considerando a </w:t>
      </w:r>
      <w:r>
        <w:rPr>
          <w:rFonts w:ascii="Times New Roman" w:hAnsi="Times New Roman" w:cs="Times New Roman"/>
          <w:sz w:val="24"/>
          <w:szCs w:val="24"/>
        </w:rPr>
        <w:t>necessidade do Estado de estabe</w:t>
      </w:r>
      <w:r w:rsidRPr="00896B12">
        <w:rPr>
          <w:rFonts w:ascii="Times New Roman" w:hAnsi="Times New Roman" w:cs="Times New Roman"/>
          <w:sz w:val="24"/>
          <w:szCs w:val="24"/>
        </w:rPr>
        <w:t xml:space="preserve">lecer e normatizar os repasses de </w:t>
      </w:r>
      <w:r>
        <w:rPr>
          <w:rFonts w:ascii="Times New Roman" w:hAnsi="Times New Roman" w:cs="Times New Roman"/>
          <w:sz w:val="24"/>
          <w:szCs w:val="24"/>
        </w:rPr>
        <w:t>recursos aos Municípios do Esta</w:t>
      </w:r>
      <w:r w:rsidRPr="00896B12">
        <w:rPr>
          <w:rFonts w:ascii="Times New Roman" w:hAnsi="Times New Roman" w:cs="Times New Roman"/>
          <w:sz w:val="24"/>
          <w:szCs w:val="24"/>
        </w:rPr>
        <w:t>do de Rondônia, em programas específicos, v</w:t>
      </w:r>
      <w:r>
        <w:rPr>
          <w:rFonts w:ascii="Times New Roman" w:hAnsi="Times New Roman" w:cs="Times New Roman"/>
          <w:sz w:val="24"/>
          <w:szCs w:val="24"/>
        </w:rPr>
        <w:t xml:space="preserve">isando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implementação </w:t>
      </w:r>
      <w:r w:rsidRPr="00896B12">
        <w:rPr>
          <w:rFonts w:ascii="Times New Roman" w:hAnsi="Times New Roman" w:cs="Times New Roman"/>
          <w:sz w:val="24"/>
          <w:szCs w:val="24"/>
        </w:rPr>
        <w:t>das ações de Governo no atendimen</w:t>
      </w:r>
      <w:r>
        <w:rPr>
          <w:rFonts w:ascii="Times New Roman" w:hAnsi="Times New Roman" w:cs="Times New Roman"/>
          <w:sz w:val="24"/>
          <w:szCs w:val="24"/>
        </w:rPr>
        <w:t xml:space="preserve">to das necessidades básicas dos </w:t>
      </w:r>
      <w:r w:rsidRPr="00896B12">
        <w:rPr>
          <w:rFonts w:ascii="Times New Roman" w:hAnsi="Times New Roman" w:cs="Times New Roman"/>
          <w:sz w:val="24"/>
          <w:szCs w:val="24"/>
        </w:rPr>
        <w:t>Municípios e da Comunidade,</w:t>
      </w:r>
    </w:p>
    <w:p w:rsidR="00896B12" w:rsidRPr="00705D14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B12" w:rsidRDefault="00896B12" w:rsidP="00896B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D E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D14">
        <w:rPr>
          <w:rFonts w:ascii="Times New Roman" w:hAnsi="Times New Roman" w:cs="Times New Roman"/>
          <w:sz w:val="24"/>
          <w:szCs w:val="24"/>
        </w:rPr>
        <w:t>A:</w:t>
      </w:r>
    </w:p>
    <w:p w:rsidR="00896B12" w:rsidRDefault="00896B12" w:rsidP="00896B1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96B12" w:rsidRDefault="00896B12" w:rsidP="00896B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1D1B16"/>
          <w:sz w:val="24"/>
          <w:szCs w:val="24"/>
        </w:rPr>
      </w:pPr>
    </w:p>
    <w:p w:rsidR="00896B12" w:rsidRPr="00896B12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12">
        <w:rPr>
          <w:rFonts w:ascii="Times New Roman" w:hAnsi="Times New Roman" w:cs="Times New Roman"/>
          <w:bCs/>
          <w:sz w:val="24"/>
          <w:szCs w:val="24"/>
        </w:rPr>
        <w:t xml:space="preserve">Art. 1º </w:t>
      </w:r>
      <w:r w:rsidRPr="00896B12">
        <w:rPr>
          <w:rFonts w:ascii="Times New Roman" w:hAnsi="Times New Roman" w:cs="Times New Roman"/>
          <w:sz w:val="24"/>
          <w:szCs w:val="24"/>
        </w:rPr>
        <w:t>- Fica criado o Programa de Ação Integrada nos Municípios - PROIM.</w:t>
      </w:r>
    </w:p>
    <w:p w:rsidR="00896B12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1823-Identity-H" w:hAnsi="*Courier New-1823-Identity-H" w:cs="*Courier New-1823-Identity-H"/>
          <w:sz w:val="26"/>
          <w:szCs w:val="26"/>
        </w:rPr>
      </w:pPr>
    </w:p>
    <w:p w:rsidR="00896B12" w:rsidRPr="00896B12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12">
        <w:rPr>
          <w:rFonts w:ascii="Times New Roman" w:hAnsi="Times New Roman" w:cs="Times New Roman"/>
          <w:sz w:val="24"/>
          <w:szCs w:val="24"/>
        </w:rPr>
        <w:t>Art. 2</w:t>
      </w:r>
      <w:r w:rsidRPr="00896B12">
        <w:rPr>
          <w:rFonts w:ascii="Times New Roman" w:hAnsi="Times New Roman" w:cs="Times New Roman"/>
          <w:sz w:val="24"/>
          <w:szCs w:val="24"/>
        </w:rPr>
        <w:t>º</w:t>
      </w:r>
      <w:r w:rsidRPr="00896B12">
        <w:rPr>
          <w:rFonts w:ascii="Times New Roman" w:hAnsi="Times New Roman" w:cs="Times New Roman"/>
          <w:sz w:val="24"/>
          <w:szCs w:val="24"/>
        </w:rPr>
        <w:t xml:space="preserve"> - O Programa de Ação Integrada nos Municípios - PROIM, será composto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sub-programas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atuação em </w:t>
      </w:r>
      <w:r w:rsidRPr="00896B12">
        <w:rPr>
          <w:rFonts w:ascii="Times New Roman" w:hAnsi="Times New Roman" w:cs="Times New Roman"/>
          <w:sz w:val="24"/>
          <w:szCs w:val="24"/>
        </w:rPr>
        <w:t>áreas específicas nos Municípios.</w:t>
      </w:r>
    </w:p>
    <w:p w:rsidR="00896B12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1823-Identity-H" w:hAnsi="*Courier New-1823-Identity-H" w:cs="*Courier New-1823-Identity-H"/>
          <w:sz w:val="26"/>
          <w:szCs w:val="26"/>
        </w:rPr>
      </w:pPr>
    </w:p>
    <w:p w:rsidR="00896B12" w:rsidRPr="00896B12" w:rsidRDefault="00896B12" w:rsidP="004E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12">
        <w:rPr>
          <w:rFonts w:ascii="Times New Roman" w:hAnsi="Times New Roman" w:cs="Times New Roman"/>
          <w:sz w:val="24"/>
          <w:szCs w:val="24"/>
        </w:rPr>
        <w:t>Art. 3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896B12">
        <w:rPr>
          <w:rFonts w:ascii="Times New Roman" w:hAnsi="Times New Roman" w:cs="Times New Roman"/>
          <w:sz w:val="24"/>
          <w:szCs w:val="24"/>
        </w:rPr>
        <w:t xml:space="preserve"> - A Secretaria de Estado do Interior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12">
        <w:rPr>
          <w:rFonts w:ascii="Times New Roman" w:hAnsi="Times New Roman" w:cs="Times New Roman"/>
          <w:sz w:val="24"/>
          <w:szCs w:val="24"/>
        </w:rPr>
        <w:t>e Justiça, no exercício de suas co</w:t>
      </w:r>
      <w:r>
        <w:rPr>
          <w:rFonts w:ascii="Times New Roman" w:hAnsi="Times New Roman" w:cs="Times New Roman"/>
          <w:sz w:val="24"/>
          <w:szCs w:val="24"/>
        </w:rPr>
        <w:t xml:space="preserve">mpetências, consoante o Decreto </w:t>
      </w:r>
      <w:r w:rsidRPr="00896B1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89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 de 03/12/81, em seu artigo 1º</w:t>
      </w:r>
      <w:r w:rsidRPr="00896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6B12">
        <w:rPr>
          <w:rFonts w:ascii="Times New Roman" w:hAnsi="Times New Roman" w:cs="Times New Roman"/>
          <w:sz w:val="24"/>
          <w:szCs w:val="24"/>
        </w:rPr>
        <w:t>í</w:t>
      </w:r>
      <w:r w:rsidRPr="00896B12">
        <w:rPr>
          <w:rFonts w:ascii="Times New Roman" w:hAnsi="Times New Roman" w:cs="Times New Roman"/>
          <w:sz w:val="24"/>
          <w:szCs w:val="24"/>
        </w:rPr>
        <w:t>tens</w:t>
      </w:r>
      <w:proofErr w:type="spellEnd"/>
      <w:r w:rsidRPr="00896B12">
        <w:rPr>
          <w:rFonts w:ascii="Times New Roman" w:hAnsi="Times New Roman" w:cs="Times New Roman"/>
          <w:sz w:val="24"/>
          <w:szCs w:val="24"/>
        </w:rPr>
        <w:t xml:space="preserve"> 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12">
        <w:rPr>
          <w:rFonts w:ascii="Times New Roman" w:hAnsi="Times New Roman" w:cs="Times New Roman"/>
          <w:sz w:val="24"/>
          <w:szCs w:val="24"/>
        </w:rPr>
        <w:t>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B12">
        <w:rPr>
          <w:rFonts w:ascii="Times New Roman" w:hAnsi="Times New Roman" w:cs="Times New Roman"/>
          <w:sz w:val="24"/>
          <w:szCs w:val="24"/>
        </w:rPr>
        <w:t>V e VI; e artigos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B12">
        <w:rPr>
          <w:rFonts w:ascii="Times New Roman" w:hAnsi="Times New Roman" w:cs="Times New Roman"/>
          <w:sz w:val="24"/>
          <w:szCs w:val="24"/>
        </w:rPr>
        <w:t>12,</w:t>
      </w:r>
      <w:proofErr w:type="gramEnd"/>
      <w:r w:rsidRPr="00896B12">
        <w:rPr>
          <w:rFonts w:ascii="Times New Roman" w:hAnsi="Times New Roman" w:cs="Times New Roman"/>
          <w:sz w:val="24"/>
          <w:szCs w:val="24"/>
        </w:rPr>
        <w:t xml:space="preserve">13,14, se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896B12">
        <w:rPr>
          <w:rFonts w:ascii="Times New Roman" w:hAnsi="Times New Roman" w:cs="Times New Roman"/>
          <w:sz w:val="24"/>
          <w:szCs w:val="24"/>
        </w:rPr>
        <w:t>carregará da implan</w:t>
      </w:r>
      <w:r w:rsidR="004E23E9">
        <w:rPr>
          <w:rFonts w:ascii="Times New Roman" w:hAnsi="Times New Roman" w:cs="Times New Roman"/>
          <w:sz w:val="24"/>
          <w:szCs w:val="24"/>
        </w:rPr>
        <w:t>tação e gerenciamento do Programa de Ação Inte</w:t>
      </w:r>
      <w:r w:rsidRPr="00896B12">
        <w:rPr>
          <w:rFonts w:ascii="Times New Roman" w:hAnsi="Times New Roman" w:cs="Times New Roman"/>
          <w:sz w:val="24"/>
          <w:szCs w:val="24"/>
        </w:rPr>
        <w:t>grada nos Municípios - PROIM.</w:t>
      </w:r>
    </w:p>
    <w:p w:rsidR="00896B12" w:rsidRPr="00896B12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6B12" w:rsidRPr="00896B12" w:rsidRDefault="00896B12" w:rsidP="004E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B12">
        <w:rPr>
          <w:rFonts w:ascii="Times New Roman" w:hAnsi="Times New Roman" w:cs="Times New Roman"/>
          <w:sz w:val="24"/>
          <w:szCs w:val="24"/>
        </w:rPr>
        <w:t>Art. 4</w:t>
      </w:r>
      <w:r w:rsidR="004E23E9">
        <w:rPr>
          <w:rFonts w:ascii="Times New Roman" w:hAnsi="Times New Roman" w:cs="Times New Roman"/>
          <w:sz w:val="24"/>
          <w:szCs w:val="24"/>
        </w:rPr>
        <w:t>º</w:t>
      </w:r>
      <w:r w:rsidRPr="00896B12">
        <w:rPr>
          <w:rFonts w:ascii="Times New Roman" w:hAnsi="Times New Roman" w:cs="Times New Roman"/>
          <w:sz w:val="24"/>
          <w:szCs w:val="24"/>
        </w:rPr>
        <w:t xml:space="preserve"> - Fica a cargo da Secretaria de Esta</w:t>
      </w:r>
      <w:r w:rsidR="004E23E9">
        <w:rPr>
          <w:rFonts w:ascii="Times New Roman" w:hAnsi="Times New Roman" w:cs="Times New Roman"/>
          <w:sz w:val="24"/>
          <w:szCs w:val="24"/>
        </w:rPr>
        <w:t xml:space="preserve">do do Interior e Justiça, </w:t>
      </w:r>
      <w:r w:rsidRPr="00896B12">
        <w:rPr>
          <w:rFonts w:ascii="Times New Roman" w:hAnsi="Times New Roman" w:cs="Times New Roman"/>
          <w:sz w:val="24"/>
          <w:szCs w:val="24"/>
        </w:rPr>
        <w:t>atrav</w:t>
      </w:r>
      <w:r w:rsidR="004E23E9">
        <w:rPr>
          <w:rFonts w:ascii="Times New Roman" w:hAnsi="Times New Roman" w:cs="Times New Roman"/>
          <w:sz w:val="24"/>
          <w:szCs w:val="24"/>
        </w:rPr>
        <w:t>és do Departamento do Interior, a criação, regulamentação</w:t>
      </w:r>
      <w:r w:rsidRPr="00896B12">
        <w:rPr>
          <w:rFonts w:ascii="Times New Roman" w:hAnsi="Times New Roman" w:cs="Times New Roman"/>
          <w:sz w:val="24"/>
          <w:szCs w:val="24"/>
        </w:rPr>
        <w:t>, fiscaliza</w:t>
      </w:r>
      <w:r w:rsidR="004E23E9">
        <w:rPr>
          <w:rFonts w:ascii="Times New Roman" w:hAnsi="Times New Roman" w:cs="Times New Roman"/>
          <w:sz w:val="24"/>
          <w:szCs w:val="24"/>
        </w:rPr>
        <w:t xml:space="preserve">ção e gerenciamento dos </w:t>
      </w:r>
      <w:proofErr w:type="spellStart"/>
      <w:proofErr w:type="gramStart"/>
      <w:r w:rsidR="004E23E9">
        <w:rPr>
          <w:rFonts w:ascii="Times New Roman" w:hAnsi="Times New Roman" w:cs="Times New Roman"/>
          <w:sz w:val="24"/>
          <w:szCs w:val="24"/>
        </w:rPr>
        <w:t>sub-pro</w:t>
      </w:r>
      <w:r w:rsidRPr="00896B12">
        <w:rPr>
          <w:rFonts w:ascii="Times New Roman" w:hAnsi="Times New Roman" w:cs="Times New Roman"/>
          <w:sz w:val="24"/>
          <w:szCs w:val="24"/>
        </w:rPr>
        <w:t>gramas</w:t>
      </w:r>
      <w:proofErr w:type="spellEnd"/>
      <w:proofErr w:type="gramEnd"/>
      <w:r w:rsidRPr="00896B12">
        <w:rPr>
          <w:rFonts w:ascii="Times New Roman" w:hAnsi="Times New Roman" w:cs="Times New Roman"/>
          <w:sz w:val="24"/>
          <w:szCs w:val="24"/>
        </w:rPr>
        <w:t xml:space="preserve"> que </w:t>
      </w:r>
      <w:r w:rsidR="004E23E9">
        <w:rPr>
          <w:rFonts w:ascii="Times New Roman" w:hAnsi="Times New Roman" w:cs="Times New Roman"/>
          <w:sz w:val="24"/>
          <w:szCs w:val="24"/>
        </w:rPr>
        <w:t>compo</w:t>
      </w:r>
      <w:r w:rsidRPr="00896B12">
        <w:rPr>
          <w:rFonts w:ascii="Times New Roman" w:hAnsi="Times New Roman" w:cs="Times New Roman"/>
          <w:sz w:val="24"/>
          <w:szCs w:val="24"/>
        </w:rPr>
        <w:t>rão o Progr</w:t>
      </w:r>
      <w:r w:rsidR="004E23E9">
        <w:rPr>
          <w:rFonts w:ascii="Times New Roman" w:hAnsi="Times New Roman" w:cs="Times New Roman"/>
          <w:sz w:val="24"/>
          <w:szCs w:val="24"/>
        </w:rPr>
        <w:t>ama de Ação Integrada nos Município</w:t>
      </w:r>
      <w:r w:rsidRPr="00896B12">
        <w:rPr>
          <w:rFonts w:ascii="Times New Roman" w:hAnsi="Times New Roman" w:cs="Times New Roman"/>
          <w:sz w:val="24"/>
          <w:szCs w:val="24"/>
        </w:rPr>
        <w:t>s</w:t>
      </w:r>
      <w:r w:rsidR="004E23E9">
        <w:rPr>
          <w:rFonts w:ascii="Times New Roman" w:hAnsi="Times New Roman" w:cs="Times New Roman"/>
          <w:sz w:val="24"/>
          <w:szCs w:val="24"/>
        </w:rPr>
        <w:t xml:space="preserve"> </w:t>
      </w:r>
      <w:r w:rsidRPr="00896B12">
        <w:rPr>
          <w:rFonts w:ascii="Times New Roman" w:hAnsi="Times New Roman" w:cs="Times New Roman"/>
          <w:sz w:val="24"/>
          <w:szCs w:val="24"/>
        </w:rPr>
        <w:t>-</w:t>
      </w:r>
      <w:r w:rsidR="004E23E9">
        <w:rPr>
          <w:rFonts w:ascii="Times New Roman" w:hAnsi="Times New Roman" w:cs="Times New Roman"/>
          <w:sz w:val="24"/>
          <w:szCs w:val="24"/>
        </w:rPr>
        <w:t xml:space="preserve"> </w:t>
      </w:r>
      <w:r w:rsidRPr="00896B12">
        <w:rPr>
          <w:rFonts w:ascii="Times New Roman" w:hAnsi="Times New Roman" w:cs="Times New Roman"/>
          <w:sz w:val="24"/>
          <w:szCs w:val="24"/>
        </w:rPr>
        <w:t>PROIM.</w:t>
      </w:r>
    </w:p>
    <w:p w:rsidR="00896B12" w:rsidRDefault="00896B12" w:rsidP="00896B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*Courier New-1823-Identity-H" w:hAnsi="*Courier New-1823-Identity-H" w:cs="*Courier New-1823-Identity-H"/>
          <w:sz w:val="26"/>
          <w:szCs w:val="26"/>
        </w:rPr>
      </w:pPr>
    </w:p>
    <w:p w:rsidR="00896B12" w:rsidRPr="004E23E9" w:rsidRDefault="004E23E9" w:rsidP="004E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E9">
        <w:rPr>
          <w:rFonts w:ascii="Times New Roman" w:hAnsi="Times New Roman" w:cs="Times New Roman"/>
          <w:sz w:val="24"/>
          <w:szCs w:val="24"/>
        </w:rPr>
        <w:t>Art. 5º</w:t>
      </w:r>
      <w:r w:rsidR="00896B12" w:rsidRPr="004E23E9">
        <w:rPr>
          <w:rFonts w:ascii="Times New Roman" w:hAnsi="Times New Roman" w:cs="Times New Roman"/>
          <w:sz w:val="24"/>
          <w:szCs w:val="24"/>
        </w:rPr>
        <w:t xml:space="preserve"> - Este Decreto entra em vigor a partir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12" w:rsidRPr="004E23E9">
        <w:rPr>
          <w:rFonts w:ascii="Times New Roman" w:hAnsi="Times New Roman" w:cs="Times New Roman"/>
          <w:sz w:val="24"/>
          <w:szCs w:val="24"/>
        </w:rPr>
        <w:t>da data de sua publicação, revogadas as disposições em contrário.</w:t>
      </w:r>
    </w:p>
    <w:p w:rsidR="004E23E9" w:rsidRDefault="004E23E9" w:rsidP="004E2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B12" w:rsidRPr="004E23E9" w:rsidRDefault="00896B12" w:rsidP="004E23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3E9">
        <w:rPr>
          <w:rFonts w:ascii="Times New Roman" w:hAnsi="Times New Roman" w:cs="Times New Roman"/>
          <w:sz w:val="24"/>
          <w:szCs w:val="24"/>
        </w:rPr>
        <w:t>Palácio do Go</w:t>
      </w:r>
      <w:r w:rsidR="004E23E9">
        <w:rPr>
          <w:rFonts w:ascii="Times New Roman" w:hAnsi="Times New Roman" w:cs="Times New Roman"/>
          <w:sz w:val="24"/>
          <w:szCs w:val="24"/>
        </w:rPr>
        <w:t xml:space="preserve">verno do Estado de Rondônia, em 17 </w:t>
      </w:r>
      <w:r w:rsidRPr="004E23E9">
        <w:rPr>
          <w:rFonts w:ascii="Times New Roman" w:hAnsi="Times New Roman" w:cs="Times New Roman"/>
          <w:sz w:val="24"/>
          <w:szCs w:val="24"/>
        </w:rPr>
        <w:t xml:space="preserve">de julho de 1987, </w:t>
      </w:r>
      <w:r w:rsidR="004E23E9">
        <w:rPr>
          <w:rFonts w:ascii="Times New Roman" w:hAnsi="Times New Roman" w:cs="Times New Roman"/>
          <w:sz w:val="24"/>
          <w:szCs w:val="24"/>
        </w:rPr>
        <w:t>99º</w:t>
      </w:r>
      <w:r w:rsidRPr="004E23E9">
        <w:rPr>
          <w:rFonts w:ascii="Times New Roman" w:hAnsi="Times New Roman" w:cs="Times New Roman"/>
          <w:sz w:val="24"/>
          <w:szCs w:val="24"/>
        </w:rPr>
        <w:t xml:space="preserve"> da República.</w:t>
      </w:r>
      <w:bookmarkStart w:id="0" w:name="_GoBack"/>
      <w:bookmarkEnd w:id="0"/>
    </w:p>
    <w:p w:rsidR="00896B12" w:rsidRDefault="00896B12" w:rsidP="0089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B12" w:rsidRDefault="00896B12" w:rsidP="0089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B12" w:rsidRPr="00705D14" w:rsidRDefault="00896B12" w:rsidP="00896B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JERÔNIMO GARCIA DE SANTANA</w:t>
      </w:r>
    </w:p>
    <w:p w:rsidR="00896B12" w:rsidRPr="001C7A6B" w:rsidRDefault="00896B12" w:rsidP="00896B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5D14">
        <w:rPr>
          <w:rFonts w:ascii="Times New Roman" w:hAnsi="Times New Roman" w:cs="Times New Roman"/>
          <w:sz w:val="24"/>
          <w:szCs w:val="24"/>
        </w:rPr>
        <w:t>Governador</w:t>
      </w:r>
    </w:p>
    <w:p w:rsidR="00896B12" w:rsidRDefault="00896B12" w:rsidP="00896B12"/>
    <w:p w:rsidR="00896B12" w:rsidRDefault="00896B12" w:rsidP="00896B12"/>
    <w:p w:rsidR="00896B12" w:rsidRDefault="00896B12" w:rsidP="00896B12"/>
    <w:p w:rsidR="00AF71F2" w:rsidRDefault="00AF71F2"/>
    <w:sectPr w:rsidR="00AF71F2" w:rsidSect="00176D73">
      <w:headerReference w:type="default" r:id="rId5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*Courier New-1823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3C4" w:rsidRDefault="004E23E9" w:rsidP="00176D73">
    <w:pPr>
      <w:tabs>
        <w:tab w:val="left" w:pos="10350"/>
      </w:tabs>
      <w:spacing w:after="0" w:line="240" w:lineRule="auto"/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4pt;height:71.4pt" o:ole="" fillcolor="window">
          <v:imagedata r:id="rId1" o:title=""/>
        </v:shape>
        <o:OLEObject Type="Embed" ProgID="Word.Picture.8" ShapeID="_x0000_i1025" DrawAspect="Content" ObjectID="_1569058604" r:id="rId2"/>
      </w:object>
    </w:r>
  </w:p>
  <w:p w:rsidR="00A013C4" w:rsidRPr="002668DC" w:rsidRDefault="004E23E9" w:rsidP="00176D73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A013C4" w:rsidRPr="002668DC" w:rsidRDefault="004E23E9" w:rsidP="00176D73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2668DC">
      <w:rPr>
        <w:rFonts w:ascii="Times New Roman" w:hAnsi="Times New Roman" w:cs="Times New Roman"/>
        <w:b/>
        <w:sz w:val="24"/>
        <w:szCs w:val="24"/>
      </w:rPr>
      <w:t>GOVERNADORIA</w:t>
    </w:r>
  </w:p>
  <w:p w:rsidR="00A013C4" w:rsidRDefault="004E23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12"/>
    <w:rsid w:val="004E23E9"/>
    <w:rsid w:val="00896B12"/>
    <w:rsid w:val="00A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6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6B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ElenS</dc:creator>
  <cp:lastModifiedBy>ElenS</cp:lastModifiedBy>
  <cp:revision>1</cp:revision>
  <dcterms:created xsi:type="dcterms:W3CDTF">2017-10-09T16:43:00Z</dcterms:created>
  <dcterms:modified xsi:type="dcterms:W3CDTF">2017-10-09T16:50:00Z</dcterms:modified>
</cp:coreProperties>
</file>