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 xml:space="preserve">DECRETO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3B78">
        <w:rPr>
          <w:rFonts w:ascii="Times New Roman" w:hAnsi="Times New Roman" w:cs="Times New Roman"/>
          <w:sz w:val="24"/>
          <w:szCs w:val="24"/>
        </w:rPr>
        <w:t>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451D9B">
        <w:rPr>
          <w:rFonts w:ascii="Times New Roman" w:hAnsi="Times New Roman" w:cs="Times New Roman"/>
          <w:sz w:val="24"/>
          <w:szCs w:val="24"/>
        </w:rPr>
        <w:t xml:space="preserve">    </w:t>
      </w:r>
      <w:r w:rsidR="00533153">
        <w:rPr>
          <w:rFonts w:ascii="Times New Roman" w:hAnsi="Times New Roman" w:cs="Times New Roman"/>
          <w:sz w:val="24"/>
          <w:szCs w:val="24"/>
        </w:rPr>
        <w:t>329</w:t>
      </w:r>
      <w:r w:rsidR="00E8172B">
        <w:rPr>
          <w:rFonts w:ascii="Times New Roman" w:hAnsi="Times New Roman" w:cs="Times New Roman"/>
          <w:sz w:val="24"/>
          <w:szCs w:val="24"/>
        </w:rPr>
        <w:t>7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="00E8172B">
        <w:rPr>
          <w:rFonts w:ascii="Times New Roman" w:hAnsi="Times New Roman" w:cs="Times New Roman"/>
          <w:sz w:val="24"/>
          <w:szCs w:val="24"/>
        </w:rPr>
        <w:t>25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MAIO 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DE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>1987.</w:t>
      </w:r>
    </w:p>
    <w:p w:rsidR="002307DC" w:rsidRDefault="002307DC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5D3B78" w:rsidRDefault="00E8172B" w:rsidP="002307DC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171669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120E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no uso de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 e com fundamento no Item I, Artigo 4º da Lei nº 136 de 01 de dezembro de 1986,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Pr="00E8172B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172B">
        <w:rPr>
          <w:rFonts w:ascii="Times New Roman" w:hAnsi="Times New Roman" w:cs="Times New Roman"/>
          <w:sz w:val="24"/>
          <w:szCs w:val="24"/>
          <w:lang w:val="pt-BR"/>
        </w:rPr>
        <w:t>D E C R E T A</w:t>
      </w:r>
      <w:r w:rsidR="00533153" w:rsidRPr="00E8172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171669" w:rsidRDefault="00171669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1º -</w:t>
      </w:r>
      <w:r w:rsidRPr="0023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DC" w:rsidRPr="002307DC">
        <w:rPr>
          <w:rFonts w:ascii="Times New Roman" w:hAnsi="Times New Roman" w:cs="Times New Roman"/>
          <w:sz w:val="24"/>
          <w:szCs w:val="24"/>
        </w:rPr>
        <w:t>fica aberto um credito suplementar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no valor de CZ$ </w:t>
      </w:r>
      <w:r w:rsidR="00E8172B">
        <w:rPr>
          <w:rFonts w:ascii="Times New Roman" w:hAnsi="Times New Roman" w:cs="Times New Roman"/>
          <w:sz w:val="24"/>
          <w:szCs w:val="24"/>
        </w:rPr>
        <w:t>500</w:t>
      </w:r>
      <w:r w:rsidR="002307DC" w:rsidRPr="002307DC">
        <w:rPr>
          <w:rFonts w:ascii="Times New Roman" w:hAnsi="Times New Roman" w:cs="Times New Roman"/>
          <w:sz w:val="24"/>
          <w:szCs w:val="24"/>
        </w:rPr>
        <w:t>.000,00 (Quin</w:t>
      </w:r>
      <w:r w:rsidR="00E8172B">
        <w:rPr>
          <w:rFonts w:ascii="Times New Roman" w:hAnsi="Times New Roman" w:cs="Times New Roman"/>
          <w:sz w:val="24"/>
          <w:szCs w:val="24"/>
        </w:rPr>
        <w:t xml:space="preserve">hentos Mil </w:t>
      </w:r>
      <w:r w:rsidR="002307DC" w:rsidRPr="002307DC">
        <w:rPr>
          <w:rFonts w:ascii="Times New Roman" w:hAnsi="Times New Roman" w:cs="Times New Roman"/>
          <w:sz w:val="24"/>
          <w:szCs w:val="24"/>
        </w:rPr>
        <w:t>Cruzados)</w:t>
      </w:r>
      <w:r w:rsidR="00E8172B">
        <w:rPr>
          <w:rFonts w:ascii="Times New Roman" w:hAnsi="Times New Roman" w:cs="Times New Roman"/>
          <w:sz w:val="24"/>
          <w:szCs w:val="24"/>
        </w:rPr>
        <w:t>,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 a seguinte unidade </w:t>
      </w:r>
      <w:r w:rsidR="00E8172B">
        <w:rPr>
          <w:rFonts w:ascii="Times New Roman" w:hAnsi="Times New Roman" w:cs="Times New Roman"/>
          <w:sz w:val="24"/>
          <w:szCs w:val="24"/>
        </w:rPr>
        <w:t>O</w:t>
      </w:r>
      <w:r w:rsidR="002307DC" w:rsidRPr="002307DC">
        <w:rPr>
          <w:rFonts w:ascii="Times New Roman" w:hAnsi="Times New Roman" w:cs="Times New Roman"/>
          <w:sz w:val="24"/>
          <w:szCs w:val="24"/>
        </w:rPr>
        <w:t>rçamentária: Secretaria de Estado do Planejame</w:t>
      </w:r>
      <w:r w:rsidR="002307DC">
        <w:rPr>
          <w:rFonts w:ascii="Times New Roman" w:hAnsi="Times New Roman" w:cs="Times New Roman"/>
          <w:sz w:val="24"/>
          <w:szCs w:val="24"/>
        </w:rPr>
        <w:t>n</w:t>
      </w:r>
      <w:r w:rsidR="00E8172B">
        <w:rPr>
          <w:rFonts w:ascii="Times New Roman" w:hAnsi="Times New Roman" w:cs="Times New Roman"/>
          <w:sz w:val="24"/>
          <w:szCs w:val="24"/>
        </w:rPr>
        <w:t>to e Coordenação Geral</w:t>
      </w:r>
      <w:r w:rsidR="002307DC" w:rsidRPr="002307DC">
        <w:rPr>
          <w:rFonts w:ascii="Times New Roman" w:hAnsi="Times New Roman" w:cs="Times New Roman"/>
          <w:sz w:val="24"/>
          <w:szCs w:val="24"/>
        </w:rPr>
        <w:t>,</w:t>
      </w:r>
      <w:r w:rsidR="00E8172B">
        <w:rPr>
          <w:rFonts w:ascii="Times New Roman" w:hAnsi="Times New Roman" w:cs="Times New Roman"/>
          <w:sz w:val="24"/>
          <w:szCs w:val="24"/>
        </w:rPr>
        <w:t xml:space="preserve"> </w:t>
      </w:r>
      <w:r w:rsidR="002307DC" w:rsidRPr="002307DC">
        <w:rPr>
          <w:rFonts w:ascii="Times New Roman" w:hAnsi="Times New Roman" w:cs="Times New Roman"/>
          <w:sz w:val="24"/>
          <w:szCs w:val="24"/>
        </w:rPr>
        <w:t>observando as classificações inst</w:t>
      </w:r>
      <w:r w:rsidR="002307DC">
        <w:rPr>
          <w:rFonts w:ascii="Times New Roman" w:hAnsi="Times New Roman" w:cs="Times New Roman"/>
          <w:sz w:val="24"/>
          <w:szCs w:val="24"/>
        </w:rPr>
        <w:t>itucion</w:t>
      </w:r>
      <w:r w:rsidR="002307DC" w:rsidRPr="002307DC">
        <w:rPr>
          <w:rFonts w:ascii="Times New Roman" w:hAnsi="Times New Roman" w:cs="Times New Roman"/>
          <w:sz w:val="24"/>
          <w:szCs w:val="24"/>
        </w:rPr>
        <w:t>ais, econômicas e funcional programática a seguir: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SUPLEMENTA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307DC" w:rsidRDefault="00451D9B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Investimento em regime de execução especial</w:t>
      </w:r>
      <w:r w:rsidR="002307DC">
        <w:rPr>
          <w:rFonts w:ascii="Times New Roman" w:hAnsi="Times New Roman" w:cs="Times New Roman"/>
          <w:sz w:val="24"/>
          <w:szCs w:val="24"/>
        </w:rPr>
        <w:tab/>
      </w:r>
      <w:r w:rsidR="002307DC">
        <w:rPr>
          <w:rFonts w:ascii="Times New Roman" w:hAnsi="Times New Roman" w:cs="Times New Roman"/>
          <w:sz w:val="24"/>
          <w:szCs w:val="24"/>
        </w:rPr>
        <w:tab/>
      </w:r>
      <w:r w:rsidR="002307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</w:t>
      </w:r>
      <w:r w:rsidR="002307DC">
        <w:rPr>
          <w:rFonts w:ascii="Times New Roman" w:hAnsi="Times New Roman" w:cs="Times New Roman"/>
          <w:sz w:val="24"/>
          <w:szCs w:val="24"/>
        </w:rPr>
        <w:t>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1D9B" w:rsidRDefault="00451D9B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CORRENTE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</w:t>
      </w:r>
      <w:r w:rsidR="00451D9B">
        <w:rPr>
          <w:rFonts w:ascii="Times New Roman" w:hAnsi="Times New Roman" w:cs="Times New Roman"/>
          <w:sz w:val="24"/>
          <w:szCs w:val="24"/>
        </w:rPr>
        <w:t>39.183.1.001</w:t>
      </w:r>
    </w:p>
    <w:p w:rsidR="002307DC" w:rsidRDefault="00451D9B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Implantação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</w:p>
    <w:p w:rsidR="00451D9B" w:rsidRDefault="00451D9B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Rondônia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500.000,00</w:t>
      </w:r>
    </w:p>
    <w:p w:rsidR="002307DC" w:rsidRP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Default="00533153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R E D U Z</w:t>
      </w:r>
    </w:p>
    <w:p w:rsidR="00524DE1" w:rsidRDefault="00524DE1" w:rsidP="002307D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DE1" w:rsidRDefault="00524DE1" w:rsidP="002307D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524DE1" w:rsidRDefault="00524DE1" w:rsidP="00524DE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500.000,00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524DE1" w:rsidRDefault="00524DE1" w:rsidP="00524DE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500.000,00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4130.00 - Investimento em regime de execução Especial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500.000,00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D9B">
        <w:rPr>
          <w:rFonts w:ascii="Times New Roman" w:hAnsi="Times New Roman" w:cs="Times New Roman"/>
          <w:sz w:val="24"/>
          <w:szCs w:val="24"/>
        </w:rPr>
        <w:t>500.000,00</w:t>
      </w:r>
    </w:p>
    <w:p w:rsidR="00524DE1" w:rsidRPr="00524DE1" w:rsidRDefault="00524DE1" w:rsidP="00524DE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DC" w:rsidRPr="00533153" w:rsidRDefault="002307DC" w:rsidP="002307D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4F30" w:rsidRDefault="00684F30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451D9B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</w:t>
      </w:r>
      <w:r w:rsidR="00451D9B" w:rsidRPr="00451D9B">
        <w:rPr>
          <w:rFonts w:ascii="Times New Roman" w:hAnsi="Times New Roman" w:cs="Times New Roman"/>
          <w:sz w:val="24"/>
          <w:szCs w:val="24"/>
        </w:rPr>
        <w:t>APITAL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</w:t>
      </w:r>
      <w:r w:rsidR="00451D9B">
        <w:rPr>
          <w:rFonts w:ascii="Times New Roman" w:hAnsi="Times New Roman" w:cs="Times New Roman"/>
          <w:sz w:val="24"/>
          <w:szCs w:val="24"/>
        </w:rPr>
        <w:t>40.183.1.057</w:t>
      </w:r>
    </w:p>
    <w:p w:rsidR="00F031D8" w:rsidRDefault="00451D9B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fortalecimento</w:t>
      </w:r>
    </w:p>
    <w:p w:rsidR="00451D9B" w:rsidRDefault="00451D9B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setor</w:t>
      </w:r>
    </w:p>
    <w:p w:rsidR="00451D9B" w:rsidRDefault="00451D9B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público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500.000,00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2307DC" w:rsidRDefault="00F031D8" w:rsidP="009E473A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="00451D9B" w:rsidRPr="009E473A">
        <w:rPr>
          <w:rFonts w:ascii="Times New Roman" w:hAnsi="Times New Roman" w:cs="Times New Roman"/>
          <w:sz w:val="24"/>
          <w:szCs w:val="24"/>
        </w:rPr>
        <w:t>500.000,00</w:t>
      </w: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F031D8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O valor do presente crédito será coberto com recursos que trata o inciso III do § 1º, Artigo 43 da Lei nº 4.320 de 17 de março de 1.964.</w:t>
      </w:r>
    </w:p>
    <w:p w:rsidR="002307DC" w:rsidRPr="00684F30" w:rsidRDefault="002307DC" w:rsidP="00F031D8">
      <w:pPr>
        <w:pStyle w:val="SemEspaamento"/>
        <w:jc w:val="both"/>
        <w:rPr>
          <w:rFonts w:ascii="Times New Roman" w:hAnsi="Times New Roman" w:cs="Times New Roman"/>
          <w:color w:val="1F1D19"/>
          <w:sz w:val="24"/>
          <w:szCs w:val="24"/>
        </w:rPr>
      </w:pPr>
    </w:p>
    <w:p w:rsidR="00F031D8" w:rsidRDefault="00684F30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="00F031D8">
        <w:rPr>
          <w:rFonts w:ascii="Times New Roman" w:hAnsi="Times New Roman" w:cs="Times New Roman"/>
          <w:sz w:val="24"/>
          <w:szCs w:val="24"/>
        </w:rPr>
        <w:t>Ficam alteradas as programações das Quotas Trimestrais no orçamento vigente das Unidades Orçamentárias, estabelecidas pelo Decreto nº 3.149 de 22 de dezembro de 1.986.</w:t>
      </w:r>
    </w:p>
    <w:p w:rsidR="00F031D8" w:rsidRP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P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SECRETARIA DE PLANEJAMENTO</w:t>
      </w: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E COORDENAÇÃO GERAL</w:t>
      </w: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98.989.338,94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473A">
        <w:rPr>
          <w:rFonts w:ascii="Times New Roman" w:hAnsi="Times New Roman" w:cs="Times New Roman"/>
          <w:sz w:val="24"/>
          <w:szCs w:val="24"/>
        </w:rPr>
        <w:t>153.288.271,06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473A">
        <w:rPr>
          <w:rFonts w:ascii="Times New Roman" w:hAnsi="Times New Roman" w:cs="Times New Roman"/>
          <w:sz w:val="24"/>
          <w:szCs w:val="24"/>
        </w:rPr>
        <w:t>44.777.777,00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473A">
        <w:rPr>
          <w:rFonts w:ascii="Times New Roman" w:hAnsi="Times New Roman" w:cs="Times New Roman"/>
          <w:sz w:val="24"/>
          <w:szCs w:val="24"/>
        </w:rPr>
        <w:t>39.773.938,00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73A">
        <w:rPr>
          <w:rFonts w:ascii="Times New Roman" w:hAnsi="Times New Roman" w:cs="Times New Roman"/>
          <w:sz w:val="24"/>
          <w:szCs w:val="24"/>
        </w:rPr>
        <w:t>336.829.325,00</w:t>
      </w:r>
    </w:p>
    <w:p w:rsidR="0063128E" w:rsidRDefault="0063128E" w:rsidP="009E473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9E473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9E473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9E473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63128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lastRenderedPageBreak/>
        <w:t xml:space="preserve">SECRETARIA DE </w:t>
      </w:r>
      <w:r>
        <w:rPr>
          <w:rFonts w:ascii="Times New Roman" w:hAnsi="Times New Roman" w:cs="Times New Roman"/>
          <w:sz w:val="24"/>
          <w:szCs w:val="24"/>
        </w:rPr>
        <w:t>ESTADO DA EDUCAÇÃO</w:t>
      </w:r>
    </w:p>
    <w:p w:rsidR="0063128E" w:rsidRDefault="0063128E" w:rsidP="0063128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63128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FC6BF5">
        <w:rPr>
          <w:rFonts w:ascii="Times New Roman" w:hAnsi="Times New Roman" w:cs="Times New Roman"/>
          <w:sz w:val="24"/>
          <w:szCs w:val="24"/>
        </w:rPr>
        <w:t>287.741.663,36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964E5F" w:rsidRP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FC6BF5">
        <w:rPr>
          <w:rFonts w:ascii="Times New Roman" w:hAnsi="Times New Roman" w:cs="Times New Roman"/>
          <w:sz w:val="24"/>
          <w:szCs w:val="24"/>
        </w:rPr>
        <w:t>634.685.585,64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FC6BF5">
        <w:rPr>
          <w:rFonts w:ascii="Times New Roman" w:hAnsi="Times New Roman" w:cs="Times New Roman"/>
          <w:sz w:val="24"/>
          <w:szCs w:val="24"/>
        </w:rPr>
        <w:t>362.423.207,00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>Trimestre</w:t>
      </w:r>
      <w:r w:rsidR="0058461C">
        <w:rPr>
          <w:rFonts w:ascii="Times New Roman" w:hAnsi="Times New Roman" w:cs="Times New Roman"/>
          <w:sz w:val="24"/>
          <w:szCs w:val="24"/>
        </w:rPr>
        <w:t xml:space="preserve">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FC6BF5">
        <w:rPr>
          <w:rFonts w:ascii="Times New Roman" w:hAnsi="Times New Roman" w:cs="Times New Roman"/>
          <w:sz w:val="24"/>
          <w:szCs w:val="24"/>
        </w:rPr>
        <w:t>335.063.627,00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Pr="00F031D8" w:rsidRDefault="0063128E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BF5">
        <w:rPr>
          <w:rFonts w:ascii="Times New Roman" w:hAnsi="Times New Roman" w:cs="Times New Roman"/>
          <w:sz w:val="24"/>
          <w:szCs w:val="24"/>
        </w:rPr>
        <w:t>1.619.914.083,00</w:t>
      </w:r>
    </w:p>
    <w:p w:rsidR="00F031D8" w:rsidRDefault="00F031D8" w:rsidP="00F03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Default="00F031D8" w:rsidP="00F031D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F5" w:rsidRPr="005D3B78" w:rsidRDefault="00FC6BF5" w:rsidP="00F031D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Governo do Estado de Rondônia, em 25 de maio de 1987, 99º da República</w:t>
      </w: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F031D8" w:rsidRDefault="007A27DF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171669" w:rsidRDefault="00171669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TEODORO DE ALMEIDA ROCHA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Adj. da Sec.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D8" w:rsidRDefault="00F031D8" w:rsidP="00F031D8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Coord. Geral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387122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307DC"/>
    <w:rsid w:val="002B1737"/>
    <w:rsid w:val="0032044A"/>
    <w:rsid w:val="00451D9B"/>
    <w:rsid w:val="00524DE1"/>
    <w:rsid w:val="005275EC"/>
    <w:rsid w:val="00533153"/>
    <w:rsid w:val="0058461C"/>
    <w:rsid w:val="005B0176"/>
    <w:rsid w:val="005D3B78"/>
    <w:rsid w:val="0063128E"/>
    <w:rsid w:val="00684F30"/>
    <w:rsid w:val="006C0296"/>
    <w:rsid w:val="00726358"/>
    <w:rsid w:val="00771B36"/>
    <w:rsid w:val="007A27DF"/>
    <w:rsid w:val="007C120E"/>
    <w:rsid w:val="008850EF"/>
    <w:rsid w:val="00964E5F"/>
    <w:rsid w:val="009949CC"/>
    <w:rsid w:val="009E473A"/>
    <w:rsid w:val="00AB5C58"/>
    <w:rsid w:val="00B73C1A"/>
    <w:rsid w:val="00C3175F"/>
    <w:rsid w:val="00CB2D60"/>
    <w:rsid w:val="00E8172B"/>
    <w:rsid w:val="00F031D8"/>
    <w:rsid w:val="00F26DBC"/>
    <w:rsid w:val="00FC1558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8</cp:revision>
  <dcterms:created xsi:type="dcterms:W3CDTF">2017-10-11T15:29:00Z</dcterms:created>
  <dcterms:modified xsi:type="dcterms:W3CDTF">2017-10-13T12:06:00Z</dcterms:modified>
</cp:coreProperties>
</file>