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9401B7" w:rsidP="006F4CFA">
      <w:pPr>
        <w:pStyle w:val="Corpodetex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4CFA">
        <w:rPr>
          <w:rFonts w:ascii="Times New Roman" w:hAnsi="Times New Roman" w:cs="Times New Roman"/>
          <w:sz w:val="24"/>
          <w:szCs w:val="24"/>
        </w:rPr>
        <w:t>Dec</w:t>
      </w:r>
      <w:r w:rsidR="006F4CFA">
        <w:rPr>
          <w:rFonts w:ascii="Times New Roman" w:hAnsi="Times New Roman" w:cs="Times New Roman"/>
          <w:sz w:val="24"/>
          <w:szCs w:val="24"/>
        </w:rPr>
        <w:t>r</w:t>
      </w:r>
      <w:r w:rsidRPr="006F4CFA">
        <w:rPr>
          <w:rFonts w:ascii="Times New Roman" w:hAnsi="Times New Roman" w:cs="Times New Roman"/>
          <w:sz w:val="24"/>
          <w:szCs w:val="24"/>
        </w:rPr>
        <w:t>eto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="006F4CFA">
        <w:rPr>
          <w:rFonts w:ascii="Times New Roman" w:hAnsi="Times New Roman" w:cs="Times New Roman"/>
          <w:sz w:val="24"/>
          <w:szCs w:val="24"/>
        </w:rPr>
        <w:t>nº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CFA">
        <w:rPr>
          <w:rFonts w:ascii="Times New Roman" w:hAnsi="Times New Roman" w:cs="Times New Roman"/>
          <w:sz w:val="24"/>
          <w:szCs w:val="24"/>
        </w:rPr>
        <w:t>2894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de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31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de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março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de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1986</w:t>
      </w: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9401B7" w:rsidP="006F4CFA">
      <w:pPr>
        <w:pStyle w:val="Corpodetexto"/>
        <w:tabs>
          <w:tab w:val="left" w:pos="849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CFA">
        <w:rPr>
          <w:rFonts w:ascii="Times New Roman" w:hAnsi="Times New Roman" w:cs="Times New Roman"/>
          <w:sz w:val="24"/>
          <w:szCs w:val="24"/>
        </w:rPr>
        <w:t>O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GOVERNADOR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="006F4CFA">
        <w:rPr>
          <w:rFonts w:ascii="Times New Roman" w:hAnsi="Times New Roman" w:cs="Times New Roman"/>
          <w:sz w:val="24"/>
          <w:szCs w:val="24"/>
        </w:rPr>
        <w:t xml:space="preserve">DO </w:t>
      </w:r>
      <w:r w:rsidRPr="006F4CFA">
        <w:rPr>
          <w:rFonts w:ascii="Times New Roman" w:hAnsi="Times New Roman" w:cs="Times New Roman"/>
          <w:sz w:val="24"/>
          <w:szCs w:val="24"/>
        </w:rPr>
        <w:t>ESTADO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DE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="006F4CFA">
        <w:rPr>
          <w:rFonts w:ascii="Times New Roman" w:hAnsi="Times New Roman" w:cs="Times New Roman"/>
          <w:sz w:val="24"/>
          <w:szCs w:val="24"/>
        </w:rPr>
        <w:t>RONDÔ</w:t>
      </w:r>
      <w:r w:rsidRPr="006F4CFA">
        <w:rPr>
          <w:rFonts w:ascii="Times New Roman" w:hAnsi="Times New Roman" w:cs="Times New Roman"/>
          <w:sz w:val="24"/>
          <w:szCs w:val="24"/>
        </w:rPr>
        <w:t>NIA,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CFA">
        <w:rPr>
          <w:rFonts w:ascii="Times New Roman" w:hAnsi="Times New Roman" w:cs="Times New Roman"/>
          <w:sz w:val="24"/>
          <w:szCs w:val="24"/>
        </w:rPr>
        <w:t>usando</w:t>
      </w:r>
      <w:proofErr w:type="spellEnd"/>
      <w:r w:rsid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das</w:t>
      </w:r>
      <w:r w:rsid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lhe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confere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o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artigo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70,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inciso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III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da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CFA">
        <w:rPr>
          <w:rFonts w:ascii="Times New Roman" w:hAnsi="Times New Roman" w:cs="Times New Roman"/>
          <w:sz w:val="24"/>
          <w:szCs w:val="24"/>
        </w:rPr>
        <w:t>Constituição</w:t>
      </w:r>
      <w:proofErr w:type="spellEnd"/>
      <w:r w:rsid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do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Estado,</w:t>
      </w: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9401B7" w:rsidP="006F4CFA">
      <w:pPr>
        <w:ind w:right="772" w:firstLine="567"/>
        <w:rPr>
          <w:rFonts w:ascii="Times New Roman" w:eastAsia="Courier New" w:hAnsi="Times New Roman" w:cs="Times New Roman"/>
          <w:sz w:val="24"/>
          <w:szCs w:val="24"/>
        </w:rPr>
      </w:pPr>
      <w:r w:rsidRPr="006F4CFA">
        <w:rPr>
          <w:rFonts w:ascii="Times New Roman" w:eastAsia="Courier New" w:hAnsi="Times New Roman" w:cs="Times New Roman"/>
          <w:sz w:val="24"/>
          <w:szCs w:val="24"/>
        </w:rPr>
        <w:t>D</w:t>
      </w:r>
      <w:r w:rsidR="006F4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eastAsia="Courier New" w:hAnsi="Times New Roman" w:cs="Times New Roman"/>
          <w:sz w:val="24"/>
          <w:szCs w:val="24"/>
        </w:rPr>
        <w:t>E</w:t>
      </w:r>
      <w:r w:rsidRPr="006F4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6F4CFA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6F4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eastAsia="Courier New" w:hAnsi="Times New Roman" w:cs="Times New Roman"/>
          <w:sz w:val="24"/>
          <w:szCs w:val="24"/>
        </w:rPr>
        <w:t>R</w:t>
      </w:r>
      <w:proofErr w:type="gramEnd"/>
      <w:r w:rsidR="006F4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eastAsia="Courier New" w:hAnsi="Times New Roman" w:cs="Times New Roman"/>
          <w:sz w:val="24"/>
          <w:szCs w:val="24"/>
        </w:rPr>
        <w:t>E</w:t>
      </w:r>
      <w:r w:rsidR="006F4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eastAsia="Courier New" w:hAnsi="Times New Roman" w:cs="Times New Roman"/>
          <w:sz w:val="24"/>
          <w:szCs w:val="24"/>
        </w:rPr>
        <w:t>T</w:t>
      </w:r>
      <w:r w:rsidR="006F4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eastAsia="Courier New" w:hAnsi="Times New Roman" w:cs="Times New Roman"/>
          <w:sz w:val="24"/>
          <w:szCs w:val="24"/>
        </w:rPr>
        <w:t>A:</w:t>
      </w: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6F4CFA" w:rsidRDefault="009401B7" w:rsidP="006F4CFA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CFA">
        <w:rPr>
          <w:rFonts w:ascii="Times New Roman" w:hAnsi="Times New Roman" w:cs="Times New Roman"/>
          <w:sz w:val="24"/>
          <w:szCs w:val="24"/>
        </w:rPr>
        <w:t>Art.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="006F4CFA">
        <w:rPr>
          <w:rFonts w:ascii="Times New Roman" w:hAnsi="Times New Roman" w:cs="Times New Roman"/>
          <w:sz w:val="24"/>
          <w:szCs w:val="24"/>
        </w:rPr>
        <w:t>1º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-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4CFA">
        <w:rPr>
          <w:rFonts w:ascii="Times New Roman" w:hAnsi="Times New Roman" w:cs="Times New Roman"/>
          <w:sz w:val="24"/>
          <w:szCs w:val="24"/>
        </w:rPr>
        <w:t>Fica</w:t>
      </w:r>
      <w:proofErr w:type="spellEnd"/>
      <w:proofErr w:type="gram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reconhecido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o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ESTADO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DE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="006F4CFA">
        <w:rPr>
          <w:rFonts w:ascii="Times New Roman" w:hAnsi="Times New Roman" w:cs="Times New Roman"/>
          <w:sz w:val="24"/>
          <w:szCs w:val="24"/>
        </w:rPr>
        <w:t>CALAMI</w:t>
      </w:r>
      <w:r w:rsidRPr="006F4CFA">
        <w:rPr>
          <w:rFonts w:ascii="Times New Roman" w:hAnsi="Times New Roman" w:cs="Times New Roman"/>
          <w:sz w:val="24"/>
          <w:szCs w:val="24"/>
        </w:rPr>
        <w:t>DADE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="006F4CFA">
        <w:rPr>
          <w:rFonts w:ascii="Times New Roman" w:hAnsi="Times New Roman" w:cs="Times New Roman"/>
          <w:sz w:val="24"/>
          <w:szCs w:val="24"/>
        </w:rPr>
        <w:t>PÚ</w:t>
      </w:r>
      <w:r w:rsidRPr="006F4CFA">
        <w:rPr>
          <w:rFonts w:ascii="Times New Roman" w:hAnsi="Times New Roman" w:cs="Times New Roman"/>
          <w:sz w:val="24"/>
          <w:szCs w:val="24"/>
        </w:rPr>
        <w:t>BLICA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o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CFA">
        <w:rPr>
          <w:rFonts w:ascii="Times New Roman" w:hAnsi="Times New Roman" w:cs="Times New Roman"/>
          <w:sz w:val="24"/>
          <w:szCs w:val="24"/>
        </w:rPr>
        <w:t>Mu</w:t>
      </w:r>
      <w:r w:rsidRPr="006F4CFA">
        <w:rPr>
          <w:rFonts w:ascii="Times New Roman" w:hAnsi="Times New Roman" w:cs="Times New Roman"/>
          <w:sz w:val="24"/>
          <w:szCs w:val="24"/>
        </w:rPr>
        <w:t>nicípio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de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Costa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Marques,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de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com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ter</w:t>
      </w:r>
      <w:r w:rsidRPr="006F4CFA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do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="006F4CFA">
        <w:rPr>
          <w:rFonts w:ascii="Times New Roman" w:hAnsi="Times New Roman" w:cs="Times New Roman"/>
          <w:sz w:val="24"/>
          <w:szCs w:val="24"/>
        </w:rPr>
        <w:t>nº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03/86/GPCM,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de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28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de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março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de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1986,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baixado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CFA">
        <w:rPr>
          <w:rFonts w:ascii="Times New Roman" w:hAnsi="Times New Roman" w:cs="Times New Roman"/>
          <w:sz w:val="24"/>
          <w:szCs w:val="24"/>
        </w:rPr>
        <w:t>Execu</w:t>
      </w:r>
      <w:r w:rsidRPr="006F4CFA">
        <w:rPr>
          <w:rFonts w:ascii="Times New Roman" w:hAnsi="Times New Roman" w:cs="Times New Roman"/>
          <w:sz w:val="24"/>
          <w:szCs w:val="24"/>
        </w:rPr>
        <w:t>tivo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Municipal.</w:t>
      </w:r>
    </w:p>
    <w:p w:rsidR="006F4CFA" w:rsidRDefault="006F4CFA" w:rsidP="006F4CFA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7CE" w:rsidRDefault="009401B7" w:rsidP="006F4CFA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CFA">
        <w:rPr>
          <w:rFonts w:ascii="Times New Roman" w:hAnsi="Times New Roman" w:cs="Times New Roman"/>
          <w:sz w:val="24"/>
          <w:szCs w:val="24"/>
        </w:rPr>
        <w:t>Art.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="006F4CFA">
        <w:rPr>
          <w:rFonts w:ascii="Times New Roman" w:hAnsi="Times New Roman" w:cs="Times New Roman"/>
          <w:sz w:val="24"/>
          <w:szCs w:val="24"/>
        </w:rPr>
        <w:t>2º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-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Este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entra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vigor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4CF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F4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data' de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e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estende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seus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efeitos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legais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prazo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de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hAnsi="Times New Roman" w:cs="Times New Roman"/>
          <w:sz w:val="24"/>
          <w:szCs w:val="24"/>
        </w:rPr>
        <w:t>60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 w:rsidR="006F4C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4CFA">
        <w:rPr>
          <w:rFonts w:ascii="Times New Roman" w:hAnsi="Times New Roman" w:cs="Times New Roman"/>
          <w:sz w:val="24"/>
          <w:szCs w:val="24"/>
        </w:rPr>
        <w:t>sessen</w:t>
      </w:r>
      <w:r w:rsidRPr="006F4CFA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>)</w:t>
      </w:r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dias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>.</w:t>
      </w:r>
    </w:p>
    <w:p w:rsidR="006F4CFA" w:rsidRDefault="006F4CFA" w:rsidP="006F4CFA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CFA" w:rsidRDefault="006F4CFA" w:rsidP="006F4CFA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4CFA" w:rsidRDefault="006F4CFA" w:rsidP="006F4CFA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4CFA" w:rsidRDefault="006F4CFA" w:rsidP="006F4CFA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ANGELIN</w:t>
      </w:r>
    </w:p>
    <w:p w:rsidR="006F4CFA" w:rsidRPr="006F4CFA" w:rsidRDefault="006F4CFA" w:rsidP="006F4CFA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jc w:val="center"/>
        <w:rPr>
          <w:rFonts w:ascii="Times New Roman" w:hAnsi="Times New Roman" w:cs="Times New Roman"/>
          <w:sz w:val="24"/>
          <w:szCs w:val="24"/>
        </w:rPr>
        <w:sectPr w:rsidR="00E527CE" w:rsidRPr="006F4CFA" w:rsidSect="006F4CFA">
          <w:headerReference w:type="default" r:id="rId7"/>
          <w:type w:val="continuous"/>
          <w:pgSz w:w="11808" w:h="17580"/>
          <w:pgMar w:top="560" w:right="468" w:bottom="280" w:left="1134" w:header="720" w:footer="720" w:gutter="0"/>
          <w:cols w:space="720"/>
        </w:sectPr>
      </w:pPr>
    </w:p>
    <w:p w:rsidR="00E527CE" w:rsidRPr="006F4CFA" w:rsidRDefault="00E527CE" w:rsidP="006F4CFA">
      <w:pPr>
        <w:ind w:left="114"/>
        <w:rPr>
          <w:rFonts w:ascii="Times New Roman" w:eastAsia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E527CE" w:rsidP="006F4CFA">
      <w:pPr>
        <w:rPr>
          <w:rFonts w:ascii="Times New Roman" w:hAnsi="Times New Roman" w:cs="Times New Roman"/>
          <w:sz w:val="24"/>
          <w:szCs w:val="24"/>
        </w:rPr>
      </w:pPr>
    </w:p>
    <w:p w:rsidR="00E527CE" w:rsidRPr="006F4CFA" w:rsidRDefault="009401B7" w:rsidP="006F4CFA">
      <w:pPr>
        <w:ind w:right="107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F4CFA"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499.35pt;margin-top:2.35pt;width:9.35pt;height:15.7pt;z-index:-251655680;mso-position-horizontal-relative:page" coordorigin="9987,47" coordsize="187,314">
            <v:shape id="_x0000_s1027" style="position:absolute;left:9987;top:47;width:187;height:314" coordorigin="9987,47" coordsize="187,314" path="m9987,47r188,l10175,360r-188,l9987,47xe" fillcolor="#f9f6e8" stroked="f">
              <v:path arrowok="t"/>
            </v:shape>
            <w10:wrap anchorx="page"/>
          </v:group>
        </w:pict>
      </w:r>
      <w:r w:rsidRPr="006F4CFA">
        <w:rPr>
          <w:rFonts w:ascii="Times New Roman" w:eastAsia="Arial" w:hAnsi="Times New Roman" w:cs="Times New Roman"/>
          <w:sz w:val="24"/>
          <w:szCs w:val="24"/>
        </w:rPr>
        <w:t>,</w:t>
      </w:r>
    </w:p>
    <w:sectPr w:rsidR="00E527CE" w:rsidRPr="006F4CFA">
      <w:pgSz w:w="11880" w:h="17500"/>
      <w:pgMar w:top="540" w:right="158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B7" w:rsidRDefault="009401B7" w:rsidP="006F4CFA">
      <w:r>
        <w:separator/>
      </w:r>
    </w:p>
  </w:endnote>
  <w:endnote w:type="continuationSeparator" w:id="0">
    <w:p w:rsidR="009401B7" w:rsidRDefault="009401B7" w:rsidP="006F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B7" w:rsidRDefault="009401B7" w:rsidP="006F4CFA">
      <w:r>
        <w:separator/>
      </w:r>
    </w:p>
  </w:footnote>
  <w:footnote w:type="continuationSeparator" w:id="0">
    <w:p w:rsidR="009401B7" w:rsidRDefault="009401B7" w:rsidP="006F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FA" w:rsidRPr="00C0357D" w:rsidRDefault="006F4CFA" w:rsidP="006F4CFA">
    <w:pPr>
      <w:pStyle w:val="Cabealho"/>
      <w:ind w:right="360"/>
      <w:jc w:val="center"/>
      <w:rPr>
        <w:b/>
      </w:rPr>
    </w:pPr>
    <w:r w:rsidRPr="00C0357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pt;height:66pt" o:ole="" filled="t">
          <v:fill color2="black"/>
          <v:imagedata r:id="rId1" o:title=""/>
        </v:shape>
        <o:OLEObject Type="Embed" ProgID="Word.Picture.8" ShapeID="_x0000_i1025" DrawAspect="Content" ObjectID="_1539414520" r:id="rId2"/>
      </w:object>
    </w:r>
  </w:p>
  <w:p w:rsidR="006F4CFA" w:rsidRPr="00C725C1" w:rsidRDefault="006F4CFA" w:rsidP="006F4CF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725C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F4CFA" w:rsidRPr="00C725C1" w:rsidRDefault="006F4CFA" w:rsidP="006F4CFA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725C1">
      <w:rPr>
        <w:rFonts w:ascii="Times New Roman" w:hAnsi="Times New Roman" w:cs="Times New Roman"/>
        <w:b/>
        <w:sz w:val="24"/>
        <w:szCs w:val="24"/>
      </w:rPr>
      <w:t>GOVERNADORIA</w:t>
    </w:r>
  </w:p>
  <w:p w:rsidR="006F4CFA" w:rsidRDefault="006F4C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27CE"/>
    <w:rsid w:val="006F4CFA"/>
    <w:rsid w:val="009401B7"/>
    <w:rsid w:val="00E5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6F4C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4CFA"/>
  </w:style>
  <w:style w:type="paragraph" w:styleId="Rodap">
    <w:name w:val="footer"/>
    <w:basedOn w:val="Normal"/>
    <w:link w:val="RodapChar"/>
    <w:uiPriority w:val="99"/>
    <w:unhideWhenUsed/>
    <w:rsid w:val="006F4C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4CFA"/>
  </w:style>
  <w:style w:type="paragraph" w:styleId="Textodebalo">
    <w:name w:val="Balloon Text"/>
    <w:basedOn w:val="Normal"/>
    <w:link w:val="TextodebaloChar"/>
    <w:uiPriority w:val="99"/>
    <w:semiHidden/>
    <w:unhideWhenUsed/>
    <w:rsid w:val="006F4C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2016-10-31T10:15:00Z</dcterms:created>
  <dcterms:modified xsi:type="dcterms:W3CDTF">2016-10-31T14:22:00Z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2016-10-31T00:00:00Z</vt:filetime>
  </property>
</Properties>
</file>