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3056A1">
        <w:rPr>
          <w:sz w:val="24"/>
        </w:rPr>
        <w:t xml:space="preserve">2821 </w:t>
      </w:r>
      <w:r w:rsidRPr="002C4FA2">
        <w:rPr>
          <w:sz w:val="24"/>
        </w:rPr>
        <w:t xml:space="preserve">DE </w:t>
      </w:r>
      <w:r w:rsidR="003056A1">
        <w:rPr>
          <w:sz w:val="24"/>
        </w:rPr>
        <w:t>13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70C3B">
        <w:rPr>
          <w:sz w:val="24"/>
        </w:rPr>
        <w:t>DEZEMBRO</w:t>
      </w:r>
      <w:r>
        <w:rPr>
          <w:sz w:val="24"/>
        </w:rPr>
        <w:t xml:space="preserve"> DE 19</w:t>
      </w:r>
      <w:r w:rsidR="00F37E50">
        <w:rPr>
          <w:sz w:val="24"/>
        </w:rPr>
        <w:t>8</w:t>
      </w:r>
      <w:r w:rsidR="00870C3B">
        <w:rPr>
          <w:sz w:val="24"/>
        </w:rPr>
        <w:t>5</w:t>
      </w:r>
      <w:r>
        <w:rPr>
          <w:sz w:val="24"/>
        </w:rPr>
        <w:t>.</w:t>
      </w:r>
    </w:p>
    <w:p w:rsidR="003056A1" w:rsidRDefault="00B74A35" w:rsidP="003056A1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870C3B">
        <w:rPr>
          <w:i/>
          <w:sz w:val="24"/>
        </w:rPr>
        <w:t>96</w:t>
      </w:r>
      <w:r w:rsidR="003056A1">
        <w:rPr>
          <w:i/>
          <w:sz w:val="24"/>
        </w:rPr>
        <w:t>6</w:t>
      </w:r>
      <w:r w:rsidRPr="002C4FA2">
        <w:rPr>
          <w:i/>
          <w:sz w:val="24"/>
        </w:rPr>
        <w:t xml:space="preserve"> no dia </w:t>
      </w:r>
      <w:r w:rsidR="003056A1">
        <w:rPr>
          <w:i/>
          <w:sz w:val="24"/>
        </w:rPr>
        <w:t>17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 w:rsidR="00870C3B">
        <w:rPr>
          <w:i/>
          <w:sz w:val="24"/>
        </w:rPr>
        <w:t>dezembro</w:t>
      </w:r>
      <w:r w:rsidRPr="002C4FA2">
        <w:rPr>
          <w:i/>
          <w:sz w:val="24"/>
        </w:rPr>
        <w:t xml:space="preserve"> de 198</w:t>
      </w:r>
      <w:r w:rsidR="00870C3B">
        <w:rPr>
          <w:i/>
          <w:sz w:val="24"/>
        </w:rPr>
        <w:t>5</w:t>
      </w:r>
      <w:r w:rsidRPr="002C4FA2">
        <w:rPr>
          <w:i/>
          <w:sz w:val="24"/>
        </w:rPr>
        <w:t>)</w:t>
      </w:r>
    </w:p>
    <w:p w:rsidR="003056A1" w:rsidRDefault="003056A1" w:rsidP="003056A1">
      <w:pPr>
        <w:ind w:left="1134" w:firstLine="1134"/>
        <w:rPr>
          <w:sz w:val="24"/>
        </w:rPr>
      </w:pPr>
    </w:p>
    <w:p w:rsidR="003056A1" w:rsidRDefault="003056A1" w:rsidP="003056A1">
      <w:pPr>
        <w:ind w:left="1134" w:firstLine="1134"/>
        <w:rPr>
          <w:sz w:val="24"/>
        </w:rPr>
      </w:pPr>
    </w:p>
    <w:p w:rsidR="00C73A7D" w:rsidRDefault="003056A1" w:rsidP="003056A1">
      <w:pPr>
        <w:ind w:left="1134" w:firstLine="1134"/>
        <w:rPr>
          <w:sz w:val="24"/>
        </w:rPr>
      </w:pPr>
      <w:r>
        <w:rPr>
          <w:sz w:val="24"/>
        </w:rPr>
        <w:t>O GOVERNADOR DO ESTADO DE RONDÔNIA, no uso de suas atribuições legais,</w:t>
      </w:r>
    </w:p>
    <w:p w:rsidR="003056A1" w:rsidRDefault="003056A1" w:rsidP="003056A1">
      <w:pPr>
        <w:ind w:left="1134" w:firstLine="1134"/>
        <w:rPr>
          <w:sz w:val="24"/>
        </w:rPr>
      </w:pPr>
    </w:p>
    <w:p w:rsidR="003056A1" w:rsidRDefault="003056A1" w:rsidP="003056A1">
      <w:pPr>
        <w:ind w:left="1134" w:firstLine="1134"/>
        <w:rPr>
          <w:sz w:val="24"/>
        </w:rPr>
      </w:pPr>
      <w:r>
        <w:rPr>
          <w:sz w:val="24"/>
        </w:rPr>
        <w:t xml:space="preserve">Artigo 1º - Fica aprovado o Detalhamento da Programação Orçamentária de 1986, das Unidades orçamentárias, estabelecido pela Lei nº 77 de 13 de dezembro de 1985, com base no Artigo </w:t>
      </w:r>
      <w:proofErr w:type="gramStart"/>
      <w:r>
        <w:rPr>
          <w:sz w:val="24"/>
        </w:rPr>
        <w:t>da 47</w:t>
      </w:r>
      <w:proofErr w:type="gramEnd"/>
      <w:r>
        <w:rPr>
          <w:sz w:val="24"/>
        </w:rPr>
        <w:t xml:space="preserve"> da Lei Federal nº 4.320 de 17 de março de 1964, em conformidade com o Quadro em anexo.</w:t>
      </w:r>
    </w:p>
    <w:p w:rsidR="003056A1" w:rsidRDefault="003056A1" w:rsidP="003056A1">
      <w:pPr>
        <w:ind w:left="1134" w:firstLine="1134"/>
        <w:rPr>
          <w:sz w:val="24"/>
        </w:rPr>
      </w:pPr>
    </w:p>
    <w:p w:rsidR="003056A1" w:rsidRDefault="003056A1" w:rsidP="003056A1">
      <w:pPr>
        <w:ind w:left="1134" w:firstLine="1134"/>
        <w:rPr>
          <w:sz w:val="24"/>
        </w:rPr>
      </w:pPr>
      <w:r>
        <w:rPr>
          <w:sz w:val="24"/>
        </w:rPr>
        <w:t>Artigo 2º - Este Decreto entrará em vigor na data de sua publicação.</w:t>
      </w:r>
    </w:p>
    <w:p w:rsidR="003056A1" w:rsidRDefault="003056A1" w:rsidP="003056A1">
      <w:pPr>
        <w:ind w:left="1134" w:firstLine="1134"/>
        <w:rPr>
          <w:sz w:val="24"/>
        </w:rPr>
      </w:pPr>
    </w:p>
    <w:p w:rsidR="003056A1" w:rsidRDefault="003056A1" w:rsidP="003056A1">
      <w:pPr>
        <w:ind w:left="1134" w:firstLine="1134"/>
        <w:jc w:val="center"/>
        <w:rPr>
          <w:sz w:val="24"/>
        </w:rPr>
      </w:pPr>
      <w:r>
        <w:rPr>
          <w:sz w:val="24"/>
        </w:rPr>
        <w:t>ÂNGELO ANGELIN</w:t>
      </w:r>
    </w:p>
    <w:p w:rsidR="003056A1" w:rsidRDefault="003056A1" w:rsidP="003056A1">
      <w:pPr>
        <w:ind w:left="1134" w:firstLine="1134"/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sectPr w:rsidR="003056A1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60" w:rsidRDefault="00F25060" w:rsidP="007F2BAB">
      <w:r>
        <w:separator/>
      </w:r>
    </w:p>
  </w:endnote>
  <w:endnote w:type="continuationSeparator" w:id="0">
    <w:p w:rsidR="00F25060" w:rsidRDefault="00F2506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60" w:rsidRDefault="00F25060" w:rsidP="007F2BAB">
      <w:r>
        <w:separator/>
      </w:r>
    </w:p>
  </w:footnote>
  <w:footnote w:type="continuationSeparator" w:id="0">
    <w:p w:rsidR="00F25060" w:rsidRDefault="00F2506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60" w:rsidRPr="007F2BAB" w:rsidRDefault="00F2506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1506467" r:id="rId2"/>
      </w:object>
    </w:r>
  </w:p>
  <w:p w:rsidR="00F25060" w:rsidRPr="007F2BAB" w:rsidRDefault="00F2506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F25060" w:rsidRPr="007F2BAB" w:rsidRDefault="00F2506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F25060" w:rsidRPr="00CC2F1F" w:rsidRDefault="00F25060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C4EDF"/>
    <w:rsid w:val="001D570F"/>
    <w:rsid w:val="001D786A"/>
    <w:rsid w:val="001E71CA"/>
    <w:rsid w:val="00204D14"/>
    <w:rsid w:val="00224DA8"/>
    <w:rsid w:val="00225A6D"/>
    <w:rsid w:val="0023292A"/>
    <w:rsid w:val="002358FF"/>
    <w:rsid w:val="00240ED2"/>
    <w:rsid w:val="00262833"/>
    <w:rsid w:val="00266862"/>
    <w:rsid w:val="00270128"/>
    <w:rsid w:val="0027311A"/>
    <w:rsid w:val="0027374F"/>
    <w:rsid w:val="00294658"/>
    <w:rsid w:val="002A1EEB"/>
    <w:rsid w:val="002A7AB2"/>
    <w:rsid w:val="002B48BE"/>
    <w:rsid w:val="002B60D1"/>
    <w:rsid w:val="002D12D1"/>
    <w:rsid w:val="002E574F"/>
    <w:rsid w:val="002F0A4D"/>
    <w:rsid w:val="003056A1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1376"/>
    <w:rsid w:val="00443A2F"/>
    <w:rsid w:val="004676D8"/>
    <w:rsid w:val="00471850"/>
    <w:rsid w:val="004869DC"/>
    <w:rsid w:val="00495DB1"/>
    <w:rsid w:val="004C7E2C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C4396"/>
    <w:rsid w:val="005E4619"/>
    <w:rsid w:val="005F7083"/>
    <w:rsid w:val="006219E8"/>
    <w:rsid w:val="00630EFD"/>
    <w:rsid w:val="006572E4"/>
    <w:rsid w:val="00675234"/>
    <w:rsid w:val="006A4C7B"/>
    <w:rsid w:val="006B2D51"/>
    <w:rsid w:val="006B3C8E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70C3B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B29B0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4A35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3A7D"/>
    <w:rsid w:val="00C76BD3"/>
    <w:rsid w:val="00CA6A48"/>
    <w:rsid w:val="00CB2FE1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25060"/>
    <w:rsid w:val="00F2723C"/>
    <w:rsid w:val="00F37E50"/>
    <w:rsid w:val="00F4035E"/>
    <w:rsid w:val="00F43A36"/>
    <w:rsid w:val="00F54654"/>
    <w:rsid w:val="00F570A3"/>
    <w:rsid w:val="00F9591E"/>
    <w:rsid w:val="00F979CC"/>
    <w:rsid w:val="00FA2347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05C7-316B-4272-B7E9-4E31924B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2017-03-20T13:09:00Z</dcterms:created>
  <dcterms:modified xsi:type="dcterms:W3CDTF">2017-03-20T13:15:00Z</dcterms:modified>
</cp:coreProperties>
</file>