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B74A35">
        <w:rPr>
          <w:sz w:val="24"/>
        </w:rPr>
        <w:t>2.814</w:t>
      </w:r>
      <w:r w:rsidR="004C7E2C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870C3B">
        <w:rPr>
          <w:sz w:val="24"/>
        </w:rPr>
        <w:t>11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870C3B">
        <w:rPr>
          <w:sz w:val="24"/>
        </w:rPr>
        <w:t>DEZEMBRO</w:t>
      </w:r>
      <w:r>
        <w:rPr>
          <w:sz w:val="24"/>
        </w:rPr>
        <w:t xml:space="preserve"> DE 19</w:t>
      </w:r>
      <w:r w:rsidR="00F37E50">
        <w:rPr>
          <w:sz w:val="24"/>
        </w:rPr>
        <w:t>8</w:t>
      </w:r>
      <w:r w:rsidR="00870C3B">
        <w:rPr>
          <w:sz w:val="24"/>
        </w:rPr>
        <w:t>5</w:t>
      </w:r>
      <w:r>
        <w:rPr>
          <w:sz w:val="24"/>
        </w:rPr>
        <w:t>.</w:t>
      </w:r>
    </w:p>
    <w:p w:rsidR="00B74A35" w:rsidRDefault="00B74A35" w:rsidP="00B74A35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870C3B">
        <w:rPr>
          <w:i/>
          <w:sz w:val="24"/>
        </w:rPr>
        <w:t>966</w:t>
      </w:r>
      <w:r w:rsidRPr="002C4FA2">
        <w:rPr>
          <w:i/>
          <w:sz w:val="24"/>
        </w:rPr>
        <w:t xml:space="preserve"> no dia </w:t>
      </w:r>
      <w:r w:rsidR="00870C3B">
        <w:rPr>
          <w:i/>
          <w:sz w:val="24"/>
        </w:rPr>
        <w:t>17</w:t>
      </w:r>
      <w:r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 w:rsidR="00870C3B">
        <w:rPr>
          <w:i/>
          <w:sz w:val="24"/>
        </w:rPr>
        <w:t>dezembro</w:t>
      </w:r>
      <w:r w:rsidRPr="002C4FA2">
        <w:rPr>
          <w:i/>
          <w:sz w:val="24"/>
        </w:rPr>
        <w:t xml:space="preserve"> de 198</w:t>
      </w:r>
      <w:r w:rsidR="00870C3B">
        <w:rPr>
          <w:i/>
          <w:sz w:val="24"/>
        </w:rPr>
        <w:t>5</w:t>
      </w:r>
      <w:r w:rsidRPr="002C4FA2">
        <w:rPr>
          <w:i/>
          <w:sz w:val="24"/>
        </w:rPr>
        <w:t>)</w:t>
      </w:r>
    </w:p>
    <w:p w:rsidR="008160F9" w:rsidRDefault="008160F9" w:rsidP="008160F9">
      <w:pPr>
        <w:jc w:val="center"/>
        <w:rPr>
          <w:sz w:val="24"/>
        </w:rPr>
      </w:pPr>
    </w:p>
    <w:p w:rsidR="00870C3B" w:rsidRDefault="00870C3B" w:rsidP="00870C3B">
      <w:pPr>
        <w:ind w:left="4536"/>
        <w:rPr>
          <w:sz w:val="24"/>
        </w:rPr>
      </w:pPr>
      <w:r>
        <w:rPr>
          <w:sz w:val="24"/>
        </w:rPr>
        <w:t>Regulamenta a concessão da gratificação por trabalho em frente de serviço, prevista no Anexo VIII da Lei Complementar nº 2, de 24 de dezembro de 1984.</w:t>
      </w:r>
    </w:p>
    <w:p w:rsidR="00870C3B" w:rsidRDefault="00870C3B" w:rsidP="00870C3B">
      <w:pPr>
        <w:ind w:left="4536"/>
        <w:rPr>
          <w:sz w:val="24"/>
        </w:rPr>
      </w:pPr>
    </w:p>
    <w:p w:rsidR="00870C3B" w:rsidRDefault="00870C3B" w:rsidP="00870C3B">
      <w:pPr>
        <w:ind w:left="1134" w:firstLine="567"/>
        <w:rPr>
          <w:sz w:val="24"/>
        </w:rPr>
      </w:pPr>
      <w:r>
        <w:rPr>
          <w:sz w:val="24"/>
        </w:rPr>
        <w:t>O GOVERNADOR DO ESTADO DE RONDÔNIA, no uso das atribuições conferidas pelo artigo 70, inciso III, da Constituição do Estado e artigo 108, parágrafo único da Lei Complementar nº01, de 14 de dezembro de 1984,</w:t>
      </w:r>
    </w:p>
    <w:p w:rsidR="00870C3B" w:rsidRDefault="00870C3B" w:rsidP="00870C3B">
      <w:pPr>
        <w:ind w:left="1134" w:firstLine="567"/>
        <w:rPr>
          <w:sz w:val="24"/>
        </w:rPr>
      </w:pPr>
    </w:p>
    <w:p w:rsidR="00870C3B" w:rsidRDefault="00870C3B" w:rsidP="00870C3B">
      <w:pPr>
        <w:ind w:left="1134" w:firstLine="567"/>
        <w:rPr>
          <w:sz w:val="24"/>
        </w:rPr>
      </w:pPr>
      <w:r>
        <w:rPr>
          <w:sz w:val="24"/>
        </w:rPr>
        <w:t>Art. 1º Os servidores lotados na Secretaria de Estado de Obras e Serviços Públicos e Departamento de Estradas de Rodagem, quando em atividade em frente de serviço, perceberão uma gratificação na base de 40% (quarenta por cento), calculada sobre o respectivo vencimento ou salario base.</w:t>
      </w:r>
    </w:p>
    <w:p w:rsidR="002A7AB2" w:rsidRDefault="002A7AB2" w:rsidP="00870C3B">
      <w:pPr>
        <w:ind w:left="1134" w:firstLine="567"/>
        <w:rPr>
          <w:sz w:val="24"/>
        </w:rPr>
      </w:pPr>
    </w:p>
    <w:p w:rsidR="00870C3B" w:rsidRDefault="00870C3B" w:rsidP="00870C3B">
      <w:pPr>
        <w:ind w:left="1134" w:firstLine="567"/>
        <w:rPr>
          <w:sz w:val="24"/>
        </w:rPr>
      </w:pPr>
      <w:r>
        <w:rPr>
          <w:sz w:val="24"/>
        </w:rPr>
        <w:t>Parágrafo único: Para efeito deste decreto entende-se como frente de serviço aquela em que as atividades são desempenhadas estritamente em áreas rurais.</w:t>
      </w:r>
    </w:p>
    <w:p w:rsidR="002A7AB2" w:rsidRDefault="002A7AB2" w:rsidP="00870C3B">
      <w:pPr>
        <w:ind w:left="1134" w:firstLine="567"/>
        <w:rPr>
          <w:sz w:val="24"/>
        </w:rPr>
      </w:pPr>
    </w:p>
    <w:p w:rsidR="002A7AB2" w:rsidRDefault="002A7AB2" w:rsidP="002A7AB2">
      <w:pPr>
        <w:ind w:left="1134" w:firstLine="567"/>
        <w:rPr>
          <w:sz w:val="24"/>
        </w:rPr>
      </w:pPr>
      <w:r>
        <w:rPr>
          <w:sz w:val="24"/>
        </w:rPr>
        <w:t xml:space="preserve">Art. 2º Somente poderá ser atribuída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gratificação de que trata este decreto, a servidores ocupantes de cargos ou empregos integrantes de categorias funcionais a que sejam inerentes atividades da área de engenharia.</w:t>
      </w:r>
    </w:p>
    <w:p w:rsidR="002A7AB2" w:rsidRDefault="002A7AB2" w:rsidP="002A7AB2">
      <w:pPr>
        <w:ind w:left="1134" w:firstLine="567"/>
        <w:rPr>
          <w:sz w:val="24"/>
        </w:rPr>
      </w:pPr>
    </w:p>
    <w:p w:rsidR="002A7AB2" w:rsidRDefault="002A7AB2" w:rsidP="002A7AB2">
      <w:pPr>
        <w:ind w:left="1134" w:firstLine="567"/>
        <w:rPr>
          <w:sz w:val="24"/>
        </w:rPr>
      </w:pPr>
      <w:r>
        <w:rPr>
          <w:sz w:val="24"/>
        </w:rPr>
        <w:t>Art. 3º A concessão desta gratificação dependerá de proposta de Secretaria interessada, devidamente instruída, inclusive com cópia do projeto da obra onde o servidor desempenhará suas atividades e será concedida através de portaria do Secretário de Estado da Administração.</w:t>
      </w:r>
    </w:p>
    <w:p w:rsidR="002A7AB2" w:rsidRDefault="002A7AB2" w:rsidP="002A7AB2">
      <w:pPr>
        <w:ind w:left="1134" w:firstLine="567"/>
        <w:rPr>
          <w:sz w:val="24"/>
        </w:rPr>
      </w:pPr>
    </w:p>
    <w:p w:rsidR="00870C3B" w:rsidRDefault="002A7AB2" w:rsidP="00471850">
      <w:pPr>
        <w:ind w:left="1134" w:firstLine="567"/>
        <w:rPr>
          <w:sz w:val="24"/>
        </w:rPr>
      </w:pPr>
      <w:r>
        <w:rPr>
          <w:sz w:val="24"/>
        </w:rPr>
        <w:t>§ 1º O prazo mínimo para a percepção da gratificação de que trata o presente decreto é de 30 (trinta) dias de atividade em frente de serviço.</w:t>
      </w:r>
    </w:p>
    <w:p w:rsidR="002A7AB2" w:rsidRDefault="002A7AB2" w:rsidP="00471850">
      <w:pPr>
        <w:ind w:left="1134" w:firstLine="567"/>
        <w:rPr>
          <w:sz w:val="24"/>
        </w:rPr>
      </w:pPr>
      <w:r>
        <w:rPr>
          <w:sz w:val="24"/>
        </w:rPr>
        <w:t xml:space="preserve">§ 2º Tão logo cesse a atividade do servidor em frente de serviço, deverá cessar também, automaticamente, a percepção desta </w:t>
      </w:r>
      <w:r w:rsidR="00471850">
        <w:rPr>
          <w:sz w:val="24"/>
        </w:rPr>
        <w:t>gratificação de interiorização.</w:t>
      </w:r>
    </w:p>
    <w:p w:rsidR="00471850" w:rsidRDefault="002A7AB2" w:rsidP="00471850">
      <w:pPr>
        <w:ind w:left="1134" w:firstLine="567"/>
        <w:rPr>
          <w:sz w:val="24"/>
        </w:rPr>
      </w:pPr>
      <w:r>
        <w:rPr>
          <w:sz w:val="24"/>
        </w:rPr>
        <w:t>§ 4º</w:t>
      </w:r>
      <w:r w:rsidR="00471850">
        <w:rPr>
          <w:sz w:val="24"/>
        </w:rPr>
        <w:t xml:space="preserve"> </w:t>
      </w:r>
      <w:r>
        <w:rPr>
          <w:sz w:val="24"/>
        </w:rPr>
        <w:t>A gratificação por trabal</w:t>
      </w:r>
      <w:r w:rsidR="00471850">
        <w:rPr>
          <w:sz w:val="24"/>
        </w:rPr>
        <w:t>ho em frente de serviço é inacumulável com a percepção da gratificação de interiorização.</w:t>
      </w:r>
    </w:p>
    <w:p w:rsidR="00471850" w:rsidRDefault="00471850" w:rsidP="00870C3B">
      <w:pPr>
        <w:ind w:left="1134" w:firstLine="567"/>
        <w:rPr>
          <w:sz w:val="24"/>
        </w:rPr>
      </w:pPr>
      <w:r>
        <w:rPr>
          <w:sz w:val="24"/>
        </w:rPr>
        <w:t xml:space="preserve">§ 5º Este decreto entra em vigor na data de sua publicação, revogadas as disposições em contrário e em especial a portaria </w:t>
      </w:r>
      <w:r>
        <w:rPr>
          <w:sz w:val="24"/>
          <w:u w:val="single"/>
        </w:rPr>
        <w:t>P</w:t>
      </w:r>
      <w:r w:rsidRPr="00471850">
        <w:rPr>
          <w:sz w:val="24"/>
        </w:rPr>
        <w:t xml:space="preserve"> </w:t>
      </w:r>
      <w:r>
        <w:rPr>
          <w:sz w:val="24"/>
        </w:rPr>
        <w:t>nº 402/SADM, de julho de 1980.</w:t>
      </w:r>
    </w:p>
    <w:p w:rsidR="00471850" w:rsidRDefault="00471850" w:rsidP="00870C3B">
      <w:pPr>
        <w:ind w:left="1134" w:firstLine="567"/>
        <w:rPr>
          <w:sz w:val="24"/>
        </w:rPr>
      </w:pPr>
    </w:p>
    <w:p w:rsidR="00471850" w:rsidRDefault="00471850" w:rsidP="00870C3B">
      <w:pPr>
        <w:ind w:left="1134" w:firstLine="567"/>
        <w:rPr>
          <w:sz w:val="24"/>
        </w:rPr>
      </w:pPr>
    </w:p>
    <w:p w:rsidR="00471850" w:rsidRDefault="00471850" w:rsidP="00870C3B">
      <w:pPr>
        <w:ind w:left="1134" w:firstLine="567"/>
        <w:rPr>
          <w:sz w:val="24"/>
        </w:rPr>
      </w:pPr>
      <w:bookmarkStart w:id="0" w:name="_GoBack"/>
      <w:bookmarkEnd w:id="0"/>
    </w:p>
    <w:p w:rsidR="00471850" w:rsidRDefault="00471850" w:rsidP="00471850">
      <w:pPr>
        <w:ind w:left="1134" w:firstLine="567"/>
        <w:jc w:val="center"/>
        <w:rPr>
          <w:sz w:val="24"/>
        </w:rPr>
      </w:pPr>
      <w:r>
        <w:rPr>
          <w:sz w:val="24"/>
        </w:rPr>
        <w:t>ÂNGELO ANGELIN</w:t>
      </w:r>
    </w:p>
    <w:p w:rsidR="00471850" w:rsidRPr="00471850" w:rsidRDefault="00471850" w:rsidP="00471850">
      <w:pPr>
        <w:ind w:left="1134" w:firstLine="567"/>
        <w:jc w:val="center"/>
        <w:rPr>
          <w:sz w:val="24"/>
        </w:rPr>
      </w:pPr>
      <w:r>
        <w:rPr>
          <w:sz w:val="24"/>
        </w:rPr>
        <w:t xml:space="preserve">Governador </w:t>
      </w:r>
    </w:p>
    <w:sectPr w:rsidR="00471850" w:rsidRPr="00471850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B2" w:rsidRDefault="002A7AB2" w:rsidP="007F2BAB">
      <w:r>
        <w:separator/>
      </w:r>
    </w:p>
  </w:endnote>
  <w:endnote w:type="continuationSeparator" w:id="0">
    <w:p w:rsidR="002A7AB2" w:rsidRDefault="002A7AB2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B2" w:rsidRDefault="002A7AB2" w:rsidP="007F2BAB">
      <w:r>
        <w:separator/>
      </w:r>
    </w:p>
  </w:footnote>
  <w:footnote w:type="continuationSeparator" w:id="0">
    <w:p w:rsidR="002A7AB2" w:rsidRDefault="002A7AB2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B2" w:rsidRPr="007F2BAB" w:rsidRDefault="002A7AB2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1156655" r:id="rId2"/>
      </w:object>
    </w:r>
  </w:p>
  <w:p w:rsidR="002A7AB2" w:rsidRPr="007F2BAB" w:rsidRDefault="002A7AB2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2A7AB2" w:rsidRPr="007F2BAB" w:rsidRDefault="002A7AB2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2A7AB2" w:rsidRPr="00CC2F1F" w:rsidRDefault="002A7AB2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0128"/>
    <w:rsid w:val="0027311A"/>
    <w:rsid w:val="0027374F"/>
    <w:rsid w:val="00294658"/>
    <w:rsid w:val="002A1EEB"/>
    <w:rsid w:val="002A7AB2"/>
    <w:rsid w:val="002B48BE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41376"/>
    <w:rsid w:val="00443A2F"/>
    <w:rsid w:val="004676D8"/>
    <w:rsid w:val="00471850"/>
    <w:rsid w:val="004869DC"/>
    <w:rsid w:val="00495DB1"/>
    <w:rsid w:val="004C7E2C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E4619"/>
    <w:rsid w:val="005F7083"/>
    <w:rsid w:val="006219E8"/>
    <w:rsid w:val="006572E4"/>
    <w:rsid w:val="00675234"/>
    <w:rsid w:val="006A4C7B"/>
    <w:rsid w:val="006B2D51"/>
    <w:rsid w:val="006B3C8E"/>
    <w:rsid w:val="006F5054"/>
    <w:rsid w:val="00717440"/>
    <w:rsid w:val="00721B49"/>
    <w:rsid w:val="00735948"/>
    <w:rsid w:val="00764429"/>
    <w:rsid w:val="0078279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70C3B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B29B0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4A35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5999"/>
    <w:rsid w:val="00E56CF0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37E50"/>
    <w:rsid w:val="00F4035E"/>
    <w:rsid w:val="00F43A36"/>
    <w:rsid w:val="00F54654"/>
    <w:rsid w:val="00F570A3"/>
    <w:rsid w:val="00F9591E"/>
    <w:rsid w:val="00FA2347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F136-AFD0-4E95-B5F6-30648DA9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2</cp:revision>
  <cp:lastPrinted>2013-12-19T14:39:00Z</cp:lastPrinted>
  <dcterms:created xsi:type="dcterms:W3CDTF">2017-03-16T12:05:00Z</dcterms:created>
  <dcterms:modified xsi:type="dcterms:W3CDTF">2017-03-16T12:05:00Z</dcterms:modified>
</cp:coreProperties>
</file>