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E" w:rsidRPr="001F031E" w:rsidRDefault="001F031E" w:rsidP="001F031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F031E" w:rsidRPr="001F031E" w:rsidRDefault="001F031E" w:rsidP="001F031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F031E" w:rsidRPr="001F031E" w:rsidRDefault="001F031E" w:rsidP="001F031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1F031E" w:rsidRPr="001F031E" w:rsidRDefault="001F031E" w:rsidP="001F031E">
      <w:pPr>
        <w:spacing w:before="72" w:line="409" w:lineRule="auto"/>
        <w:ind w:left="5829" w:right="1466" w:hanging="1505"/>
        <w:rPr>
          <w:rFonts w:ascii="Arial" w:hAnsi="Arial"/>
          <w:b/>
          <w:color w:val="262623"/>
          <w:spacing w:val="21"/>
          <w:w w:val="1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-335280</wp:posOffset>
            </wp:positionV>
            <wp:extent cx="758825" cy="11017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31E">
        <w:rPr>
          <w:rFonts w:ascii="Arial" w:hAnsi="Arial"/>
          <w:b/>
          <w:color w:val="262623"/>
          <w:w w:val="105"/>
          <w:lang w:val="pt-BR"/>
        </w:rPr>
        <w:t>GOV</w:t>
      </w:r>
      <w:r w:rsidRPr="001F031E">
        <w:rPr>
          <w:rFonts w:ascii="Arial" w:hAnsi="Arial"/>
          <w:b/>
          <w:color w:val="262623"/>
          <w:lang w:val="pt-BR"/>
        </w:rPr>
        <w:t>ER</w:t>
      </w:r>
      <w:r w:rsidRPr="001F031E">
        <w:rPr>
          <w:rFonts w:ascii="Arial" w:hAnsi="Arial"/>
          <w:b/>
          <w:color w:val="262623"/>
          <w:spacing w:val="-13"/>
          <w:lang w:val="pt-BR"/>
        </w:rPr>
        <w:t xml:space="preserve"> </w:t>
      </w:r>
      <w:r w:rsidRPr="001F031E">
        <w:rPr>
          <w:rFonts w:ascii="Arial" w:hAnsi="Arial"/>
          <w:b/>
          <w:color w:val="262623"/>
          <w:w w:val="105"/>
          <w:lang w:val="pt-BR"/>
        </w:rPr>
        <w:t xml:space="preserve">NO </w:t>
      </w:r>
      <w:r w:rsidRPr="001F031E">
        <w:rPr>
          <w:rFonts w:ascii="Arial" w:hAnsi="Arial"/>
          <w:b/>
          <w:color w:val="262623"/>
          <w:spacing w:val="10"/>
          <w:w w:val="105"/>
          <w:lang w:val="pt-BR"/>
        </w:rPr>
        <w:t>D</w:t>
      </w:r>
      <w:r w:rsidRPr="001F031E">
        <w:rPr>
          <w:rFonts w:ascii="Arial" w:hAnsi="Arial"/>
          <w:b/>
          <w:color w:val="262623"/>
          <w:spacing w:val="9"/>
          <w:w w:val="105"/>
          <w:lang w:val="pt-BR"/>
        </w:rPr>
        <w:t>O</w:t>
      </w:r>
      <w:r w:rsidRPr="001F031E">
        <w:rPr>
          <w:rFonts w:ascii="Arial" w:hAnsi="Arial"/>
          <w:b/>
          <w:color w:val="262623"/>
          <w:w w:val="105"/>
          <w:lang w:val="pt-BR"/>
        </w:rPr>
        <w:t xml:space="preserve"> </w:t>
      </w:r>
      <w:r w:rsidRPr="001F031E">
        <w:rPr>
          <w:rFonts w:ascii="Arial" w:hAnsi="Arial"/>
          <w:b/>
          <w:color w:val="262623"/>
          <w:lang w:val="pt-BR"/>
        </w:rPr>
        <w:t>E</w:t>
      </w:r>
      <w:r w:rsidRPr="001F031E">
        <w:rPr>
          <w:rFonts w:ascii="Arial" w:hAnsi="Arial"/>
          <w:b/>
          <w:color w:val="262623"/>
          <w:spacing w:val="-28"/>
          <w:lang w:val="pt-BR"/>
        </w:rPr>
        <w:t xml:space="preserve"> </w:t>
      </w:r>
      <w:r w:rsidRPr="001F031E">
        <w:rPr>
          <w:rFonts w:ascii="Arial" w:hAnsi="Arial"/>
          <w:b/>
          <w:color w:val="262623"/>
          <w:spacing w:val="13"/>
          <w:lang w:val="pt-BR"/>
        </w:rPr>
        <w:t>S</w:t>
      </w:r>
      <w:r w:rsidRPr="001F031E">
        <w:rPr>
          <w:rFonts w:ascii="Arial" w:hAnsi="Arial"/>
          <w:b/>
          <w:color w:val="262623"/>
          <w:spacing w:val="14"/>
          <w:lang w:val="pt-BR"/>
        </w:rPr>
        <w:t>T</w:t>
      </w:r>
      <w:r w:rsidRPr="001F031E">
        <w:rPr>
          <w:rFonts w:ascii="Arial" w:hAnsi="Arial"/>
          <w:b/>
          <w:color w:val="262623"/>
          <w:spacing w:val="-23"/>
          <w:lang w:val="pt-BR"/>
        </w:rPr>
        <w:t xml:space="preserve"> </w:t>
      </w:r>
      <w:r w:rsidRPr="001F031E">
        <w:rPr>
          <w:rFonts w:ascii="Arial" w:hAnsi="Arial"/>
          <w:b/>
          <w:color w:val="262623"/>
          <w:w w:val="105"/>
          <w:lang w:val="pt-BR"/>
        </w:rPr>
        <w:t>A</w:t>
      </w:r>
      <w:r w:rsidRPr="001F031E">
        <w:rPr>
          <w:rFonts w:ascii="Arial" w:hAnsi="Arial"/>
          <w:b/>
          <w:color w:val="262623"/>
          <w:spacing w:val="-19"/>
          <w:w w:val="105"/>
          <w:lang w:val="pt-BR"/>
        </w:rPr>
        <w:t xml:space="preserve"> </w:t>
      </w:r>
      <w:r w:rsidRPr="001F031E">
        <w:rPr>
          <w:rFonts w:ascii="Arial" w:hAnsi="Arial"/>
          <w:b/>
          <w:color w:val="262623"/>
          <w:w w:val="105"/>
          <w:lang w:val="pt-BR"/>
        </w:rPr>
        <w:t xml:space="preserve">DO DE </w:t>
      </w:r>
      <w:r w:rsidRPr="001F031E">
        <w:rPr>
          <w:rFonts w:ascii="Arial" w:hAnsi="Arial"/>
          <w:b/>
          <w:color w:val="262623"/>
          <w:lang w:val="pt-BR"/>
        </w:rPr>
        <w:t>R</w:t>
      </w:r>
      <w:r w:rsidRPr="001F031E">
        <w:rPr>
          <w:rFonts w:ascii="Arial" w:hAnsi="Arial"/>
          <w:b/>
          <w:color w:val="262623"/>
          <w:spacing w:val="-30"/>
          <w:lang w:val="pt-BR"/>
        </w:rPr>
        <w:t xml:space="preserve"> </w:t>
      </w:r>
      <w:r w:rsidRPr="001F031E">
        <w:rPr>
          <w:rFonts w:ascii="Arial" w:hAnsi="Arial"/>
          <w:b/>
          <w:color w:val="262623"/>
          <w:w w:val="105"/>
          <w:lang w:val="pt-BR"/>
        </w:rPr>
        <w:t>O</w:t>
      </w:r>
      <w:r w:rsidRPr="001F031E">
        <w:rPr>
          <w:rFonts w:ascii="Arial" w:hAnsi="Arial"/>
          <w:b/>
          <w:color w:val="262623"/>
          <w:spacing w:val="-23"/>
          <w:w w:val="105"/>
          <w:lang w:val="pt-BR"/>
        </w:rPr>
        <w:t xml:space="preserve"> </w:t>
      </w:r>
      <w:r w:rsidRPr="001F031E">
        <w:rPr>
          <w:rFonts w:ascii="Arial" w:hAnsi="Arial"/>
          <w:b/>
          <w:color w:val="262623"/>
          <w:spacing w:val="7"/>
          <w:w w:val="105"/>
          <w:lang w:val="pt-BR"/>
        </w:rPr>
        <w:t>NDÔ</w:t>
      </w:r>
      <w:r w:rsidRPr="001F031E">
        <w:rPr>
          <w:rFonts w:ascii="Arial" w:hAnsi="Arial"/>
          <w:b/>
          <w:color w:val="262623"/>
          <w:spacing w:val="-30"/>
          <w:w w:val="105"/>
          <w:lang w:val="pt-BR"/>
        </w:rPr>
        <w:t xml:space="preserve"> </w:t>
      </w:r>
      <w:r w:rsidRPr="001F031E">
        <w:rPr>
          <w:rFonts w:ascii="Arial" w:hAnsi="Arial"/>
          <w:b/>
          <w:color w:val="262623"/>
          <w:w w:val="105"/>
          <w:lang w:val="pt-BR"/>
        </w:rPr>
        <w:t>NIA</w:t>
      </w:r>
      <w:r w:rsidRPr="001F031E">
        <w:rPr>
          <w:rFonts w:ascii="Arial" w:hAnsi="Arial"/>
          <w:b/>
          <w:color w:val="262623"/>
          <w:spacing w:val="21"/>
          <w:w w:val="120"/>
          <w:lang w:val="pt-BR"/>
        </w:rPr>
        <w:t xml:space="preserve"> </w:t>
      </w:r>
    </w:p>
    <w:p w:rsidR="001F031E" w:rsidRPr="001F031E" w:rsidRDefault="001F031E" w:rsidP="001F031E">
      <w:pPr>
        <w:spacing w:before="72" w:line="409" w:lineRule="auto"/>
        <w:ind w:left="5829" w:right="1466" w:hanging="1505"/>
        <w:rPr>
          <w:rFonts w:ascii="Arial" w:eastAsia="Arial" w:hAnsi="Arial" w:cs="Arial"/>
          <w:lang w:val="pt-BR"/>
        </w:rPr>
      </w:pPr>
      <w:r w:rsidRPr="001F031E">
        <w:rPr>
          <w:rFonts w:ascii="Arial" w:hAnsi="Arial"/>
          <w:b/>
          <w:color w:val="262623"/>
          <w:w w:val="105"/>
          <w:lang w:val="pt-BR"/>
        </w:rPr>
        <w:t xml:space="preserve">                      GOV</w:t>
      </w:r>
      <w:r w:rsidRPr="001F031E">
        <w:rPr>
          <w:rFonts w:ascii="Arial" w:hAnsi="Arial"/>
          <w:b/>
          <w:color w:val="262623"/>
          <w:lang w:val="pt-BR"/>
        </w:rPr>
        <w:t>ER</w:t>
      </w:r>
      <w:r w:rsidRPr="001F031E">
        <w:rPr>
          <w:rFonts w:ascii="Arial" w:hAnsi="Arial"/>
          <w:b/>
          <w:color w:val="262623"/>
          <w:w w:val="105"/>
          <w:lang w:val="pt-BR"/>
        </w:rPr>
        <w:t>NADORIA</w:t>
      </w:r>
    </w:p>
    <w:p w:rsidR="001F031E" w:rsidRPr="001F031E" w:rsidRDefault="001F031E" w:rsidP="001F031E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F031E" w:rsidRPr="001F031E" w:rsidRDefault="001F031E" w:rsidP="001F031E">
      <w:pPr>
        <w:spacing w:before="2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1F031E" w:rsidRPr="001F031E" w:rsidRDefault="001F031E" w:rsidP="001F031E">
      <w:pPr>
        <w:rPr>
          <w:rFonts w:ascii="Arial" w:eastAsia="Arial" w:hAnsi="Arial" w:cs="Arial"/>
          <w:sz w:val="23"/>
          <w:szCs w:val="23"/>
          <w:lang w:val="pt-BR"/>
        </w:rPr>
        <w:sectPr w:rsidR="001F031E" w:rsidRPr="001F031E">
          <w:type w:val="continuous"/>
          <w:pgSz w:w="11640" w:h="17440"/>
          <w:pgMar w:top="440" w:right="320" w:bottom="280" w:left="60" w:header="720" w:footer="720" w:gutter="0"/>
          <w:cols w:space="720"/>
        </w:sect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1F031E" w:rsidRPr="001F031E">
          <w:type w:val="continuous"/>
          <w:pgSz w:w="11640" w:h="17440"/>
          <w:pgMar w:top="440" w:right="320" w:bottom="280" w:left="60" w:header="720" w:footer="720" w:gutter="0"/>
          <w:cols w:num="4" w:space="720" w:equalWidth="0">
            <w:col w:w="4459" w:space="40"/>
            <w:col w:w="1408" w:space="40"/>
            <w:col w:w="1690" w:space="40"/>
            <w:col w:w="3583"/>
          </w:cols>
        </w:sect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F031E" w:rsidRPr="001F031E" w:rsidRDefault="001F031E" w:rsidP="001F031E">
      <w:pPr>
        <w:rPr>
          <w:rFonts w:ascii="Courier New" w:eastAsia="Courier New" w:hAnsi="Courier New" w:cs="Courier New"/>
          <w:lang w:val="pt-BR"/>
        </w:rPr>
      </w:pPr>
      <w:r w:rsidRPr="001F031E">
        <w:rPr>
          <w:rFonts w:ascii="Courier New" w:eastAsia="Courier New" w:hAnsi="Courier New" w:cs="Courier New"/>
          <w:lang w:val="pt-BR"/>
        </w:rPr>
        <w:t xml:space="preserve">          </w:t>
      </w:r>
      <w:r>
        <w:rPr>
          <w:rFonts w:ascii="Courier New" w:eastAsia="Courier New" w:hAnsi="Courier New" w:cs="Courier New"/>
          <w:lang w:val="pt-BR"/>
        </w:rPr>
        <w:t>DECRETO Nº 2726</w:t>
      </w:r>
      <w:r w:rsidRPr="001F031E">
        <w:rPr>
          <w:rFonts w:ascii="Courier New" w:eastAsia="Courier New" w:hAnsi="Courier New" w:cs="Courier New"/>
          <w:lang w:val="pt-BR"/>
        </w:rPr>
        <w:t xml:space="preserve"> DE 17 DE SETEMBRO DE 1985.</w:t>
      </w:r>
    </w:p>
    <w:p w:rsidR="001F031E" w:rsidRPr="001F031E" w:rsidRDefault="001F031E" w:rsidP="001F031E">
      <w:pPr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before="1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before="1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line="317" w:lineRule="auto"/>
        <w:ind w:left="6946" w:right="628"/>
        <w:jc w:val="both"/>
        <w:rPr>
          <w:rFonts w:ascii="Courier New" w:eastAsia="Courier New" w:hAnsi="Courier New" w:cs="Courier New"/>
          <w:lang w:val="pt-BR"/>
        </w:rPr>
      </w:pPr>
      <w:r w:rsidRPr="001F031E">
        <w:rPr>
          <w:rFonts w:ascii="Courier New" w:hAnsi="Courier New" w:cs="Courier New"/>
          <w:color w:val="3B3B38"/>
          <w:w w:val="95"/>
          <w:lang w:val="pt-BR"/>
        </w:rPr>
        <w:t>Cria</w:t>
      </w:r>
      <w:r w:rsidRPr="001F031E">
        <w:rPr>
          <w:rFonts w:ascii="Courier New" w:hAnsi="Courier New" w:cs="Courier New"/>
          <w:color w:val="3B3B38"/>
          <w:spacing w:val="-61"/>
          <w:w w:val="95"/>
          <w:lang w:val="pt-BR"/>
        </w:rPr>
        <w:t xml:space="preserve"> </w:t>
      </w:r>
      <w:r w:rsidRPr="001F031E">
        <w:rPr>
          <w:rFonts w:ascii="Courier New" w:hAnsi="Courier New" w:cs="Courier New"/>
          <w:color w:val="3B3B38"/>
          <w:w w:val="95"/>
          <w:lang w:val="pt-BR"/>
        </w:rPr>
        <w:t>Escolas</w:t>
      </w:r>
      <w:r w:rsidRPr="001F031E">
        <w:rPr>
          <w:rFonts w:ascii="Courier New" w:hAnsi="Courier New" w:cs="Courier New"/>
          <w:color w:val="3B3B38"/>
          <w:spacing w:val="-62"/>
          <w:w w:val="95"/>
          <w:lang w:val="pt-BR"/>
        </w:rPr>
        <w:t xml:space="preserve"> </w:t>
      </w:r>
      <w:proofErr w:type="spellStart"/>
      <w:r w:rsidRPr="001F031E">
        <w:rPr>
          <w:rFonts w:ascii="Courier New" w:hAnsi="Courier New" w:cs="Courier New"/>
          <w:color w:val="262623"/>
          <w:w w:val="95"/>
          <w:lang w:val="pt-BR"/>
        </w:rPr>
        <w:t>mult</w:t>
      </w:r>
      <w:r w:rsidRPr="001F031E">
        <w:rPr>
          <w:rFonts w:ascii="Courier New" w:hAnsi="Courier New" w:cs="Courier New"/>
          <w:color w:val="262623"/>
          <w:spacing w:val="32"/>
          <w:w w:val="95"/>
          <w:lang w:val="pt-BR"/>
        </w:rPr>
        <w:t>i</w:t>
      </w:r>
      <w:r w:rsidRPr="001F031E">
        <w:rPr>
          <w:rFonts w:ascii="Courier New" w:hAnsi="Courier New" w:cs="Courier New"/>
          <w:color w:val="3B3B38"/>
          <w:w w:val="95"/>
          <w:lang w:val="pt-BR"/>
        </w:rPr>
        <w:t>graduadas</w:t>
      </w:r>
      <w:proofErr w:type="spellEnd"/>
      <w:r w:rsidRPr="001F031E">
        <w:rPr>
          <w:rFonts w:ascii="Courier New" w:hAnsi="Courier New" w:cs="Courier New"/>
          <w:color w:val="3B3B38"/>
          <w:spacing w:val="-98"/>
          <w:w w:val="95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w w:val="95"/>
          <w:lang w:val="pt-BR"/>
        </w:rPr>
        <w:t>no</w:t>
      </w:r>
      <w:r w:rsidRPr="001F031E">
        <w:rPr>
          <w:rFonts w:ascii="Courier New" w:hAnsi="Courier New" w:cs="Courier New"/>
          <w:color w:val="262623"/>
          <w:spacing w:val="62"/>
          <w:w w:val="91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w w:val="95"/>
          <w:lang w:val="pt-BR"/>
        </w:rPr>
        <w:t>Município</w:t>
      </w:r>
      <w:r w:rsidRPr="001F031E">
        <w:rPr>
          <w:rFonts w:ascii="Courier New" w:hAnsi="Courier New" w:cs="Courier New"/>
          <w:color w:val="262623"/>
          <w:spacing w:val="-39"/>
          <w:w w:val="95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w w:val="95"/>
          <w:lang w:val="pt-BR"/>
        </w:rPr>
        <w:t>de</w:t>
      </w:r>
      <w:r w:rsidRPr="001F031E">
        <w:rPr>
          <w:rFonts w:ascii="Courier New" w:hAnsi="Courier New" w:cs="Courier New"/>
          <w:color w:val="262623"/>
          <w:spacing w:val="-57"/>
          <w:w w:val="95"/>
          <w:lang w:val="pt-BR"/>
        </w:rPr>
        <w:t xml:space="preserve"> </w:t>
      </w:r>
      <w:r>
        <w:rPr>
          <w:rFonts w:ascii="Courier New" w:hAnsi="Courier New" w:cs="Courier New"/>
          <w:color w:val="262623"/>
          <w:w w:val="95"/>
          <w:lang w:val="pt-BR"/>
        </w:rPr>
        <w:t>Pimenta Bueno</w:t>
      </w:r>
      <w:r w:rsidRPr="001F031E">
        <w:rPr>
          <w:rFonts w:ascii="Courier New" w:hAnsi="Courier New" w:cs="Courier New"/>
          <w:color w:val="262623"/>
          <w:w w:val="95"/>
          <w:lang w:val="pt-BR"/>
        </w:rPr>
        <w:t>.</w:t>
      </w:r>
    </w:p>
    <w:p w:rsidR="001F031E" w:rsidRPr="001F031E" w:rsidRDefault="001F031E" w:rsidP="001F031E">
      <w:pPr>
        <w:spacing w:line="317" w:lineRule="auto"/>
        <w:ind w:right="628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ED61DD">
      <w:pPr>
        <w:spacing w:before="210" w:line="317" w:lineRule="auto"/>
        <w:ind w:left="1276" w:right="487" w:firstLine="4253"/>
        <w:jc w:val="both"/>
        <w:rPr>
          <w:rFonts w:ascii="Courier New" w:eastAsia="Courier New" w:hAnsi="Courier New" w:cs="Courier New"/>
          <w:lang w:val="pt-BR"/>
        </w:rPr>
      </w:pPr>
      <w:r w:rsidRPr="001F031E">
        <w:rPr>
          <w:rFonts w:ascii="Courier New" w:hAnsi="Courier New" w:cs="Courier New"/>
          <w:color w:val="262623"/>
          <w:lang w:val="pt-BR"/>
        </w:rPr>
        <w:t>O</w:t>
      </w:r>
      <w:r w:rsidRPr="001F031E">
        <w:rPr>
          <w:rFonts w:ascii="Courier New" w:hAnsi="Courier New" w:cs="Courier New"/>
          <w:color w:val="262623"/>
          <w:spacing w:val="-74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lang w:val="pt-BR"/>
        </w:rPr>
        <w:t>GOVERNADOR</w:t>
      </w:r>
      <w:r w:rsidRPr="001F031E">
        <w:rPr>
          <w:rFonts w:ascii="Courier New" w:hAnsi="Courier New" w:cs="Courier New"/>
          <w:color w:val="262623"/>
          <w:spacing w:val="-56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lang w:val="pt-BR"/>
        </w:rPr>
        <w:t>DO</w:t>
      </w:r>
      <w:r w:rsidRPr="001F031E">
        <w:rPr>
          <w:rFonts w:ascii="Courier New" w:hAnsi="Courier New" w:cs="Courier New"/>
          <w:color w:val="262623"/>
          <w:spacing w:val="-82"/>
          <w:lang w:val="pt-BR"/>
        </w:rPr>
        <w:t xml:space="preserve"> </w:t>
      </w:r>
      <w:r w:rsidRPr="001F031E">
        <w:rPr>
          <w:rFonts w:ascii="Courier New" w:hAnsi="Courier New" w:cs="Courier New"/>
          <w:color w:val="3B3B38"/>
          <w:spacing w:val="-3"/>
          <w:lang w:val="pt-BR"/>
        </w:rPr>
        <w:t>ESTADO</w:t>
      </w:r>
      <w:r w:rsidRPr="001F031E">
        <w:rPr>
          <w:rFonts w:ascii="Courier New" w:hAnsi="Courier New" w:cs="Courier New"/>
          <w:color w:val="3B3B38"/>
          <w:spacing w:val="-78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lang w:val="pt-BR"/>
        </w:rPr>
        <w:t>DE</w:t>
      </w:r>
      <w:r w:rsidRPr="001F031E">
        <w:rPr>
          <w:rFonts w:ascii="Courier New" w:hAnsi="Courier New" w:cs="Courier New"/>
          <w:color w:val="262623"/>
          <w:spacing w:val="-80"/>
          <w:lang w:val="pt-BR"/>
        </w:rPr>
        <w:t xml:space="preserve"> </w:t>
      </w:r>
      <w:r w:rsidRPr="001F031E">
        <w:rPr>
          <w:rFonts w:ascii="Courier New" w:hAnsi="Courier New" w:cs="Courier New"/>
          <w:color w:val="262623"/>
          <w:lang w:val="pt-BR"/>
        </w:rPr>
        <w:t xml:space="preserve">RONDÔNIA, usando das atribuições que lhe confere o Artigo </w:t>
      </w:r>
      <w:r w:rsidR="00ED61DD">
        <w:rPr>
          <w:rFonts w:ascii="Courier New" w:hAnsi="Courier New" w:cs="Courier New"/>
          <w:color w:val="262623"/>
          <w:lang w:val="pt-BR"/>
        </w:rPr>
        <w:t>70, inciso III, da Constituição Estadual, e tendo em vista o que consta do Processo nº 1001/001146/CC, de 13 de setembro de 1985.</w:t>
      </w:r>
    </w:p>
    <w:p w:rsidR="001F031E" w:rsidRPr="001F031E" w:rsidRDefault="001F031E" w:rsidP="001F031E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line="317" w:lineRule="auto"/>
        <w:rPr>
          <w:rFonts w:ascii="Courier New" w:eastAsia="Courier New" w:hAnsi="Courier New" w:cs="Courier New"/>
          <w:lang w:val="pt-BR"/>
        </w:rPr>
      </w:pPr>
    </w:p>
    <w:p w:rsidR="001F031E" w:rsidRPr="001F031E" w:rsidRDefault="001F031E" w:rsidP="001F031E">
      <w:pPr>
        <w:spacing w:line="317" w:lineRule="auto"/>
        <w:ind w:left="5584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>D</w:t>
      </w:r>
      <w:r w:rsidRPr="001F031E">
        <w:rPr>
          <w:rFonts w:ascii="Courier New" w:eastAsia="Courier New" w:hAnsi="Courier New" w:cs="Courier New"/>
          <w:color w:val="3B3B38"/>
          <w:spacing w:val="-51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E</w:t>
      </w:r>
      <w:r w:rsidRPr="001F031E">
        <w:rPr>
          <w:rFonts w:ascii="Courier New" w:eastAsia="Courier New" w:hAnsi="Courier New" w:cs="Courier New"/>
          <w:color w:val="3B3B38"/>
          <w:spacing w:val="-35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C</w:t>
      </w:r>
      <w:r w:rsidRPr="001F031E">
        <w:rPr>
          <w:rFonts w:ascii="Courier New" w:eastAsia="Courier New" w:hAnsi="Courier New" w:cs="Courier New"/>
          <w:color w:val="3B3B38"/>
          <w:spacing w:val="-37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R</w:t>
      </w:r>
      <w:r w:rsidRPr="001F031E">
        <w:rPr>
          <w:rFonts w:ascii="Courier New" w:eastAsia="Courier New" w:hAnsi="Courier New" w:cs="Courier New"/>
          <w:color w:val="3B3B38"/>
          <w:spacing w:val="-32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E</w:t>
      </w:r>
      <w:r w:rsidRPr="001F031E">
        <w:rPr>
          <w:rFonts w:ascii="Courier New" w:eastAsia="Courier New" w:hAnsi="Courier New" w:cs="Courier New"/>
          <w:color w:val="3B3B38"/>
          <w:spacing w:val="-48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262623"/>
          <w:lang w:val="pt-BR"/>
        </w:rPr>
        <w:t>T</w:t>
      </w:r>
      <w:r w:rsidRPr="001F031E">
        <w:rPr>
          <w:rFonts w:ascii="Courier New" w:eastAsia="Courier New" w:hAnsi="Courier New" w:cs="Courier New"/>
          <w:color w:val="262623"/>
          <w:spacing w:val="-58"/>
          <w:lang w:val="pt-BR"/>
        </w:rPr>
        <w:t xml:space="preserve">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A:</w:t>
      </w:r>
    </w:p>
    <w:p w:rsidR="001F031E" w:rsidRPr="001F031E" w:rsidRDefault="001F031E" w:rsidP="001F031E">
      <w:pPr>
        <w:spacing w:line="317" w:lineRule="auto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spacing w:line="317" w:lineRule="auto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spacing w:line="317" w:lineRule="auto"/>
        <w:ind w:left="1276" w:right="487" w:firstLine="4253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Art. 1º Ficam criadas as escolas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multigraduadas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, em </w:t>
      </w:r>
      <w:r w:rsidR="00ED61DD">
        <w:rPr>
          <w:rFonts w:ascii="Courier New" w:eastAsia="Courier New" w:hAnsi="Courier New" w:cs="Courier New"/>
          <w:color w:val="3B3B38"/>
          <w:lang w:val="pt-BR"/>
        </w:rPr>
        <w:t>Pimenta Bueno</w:t>
      </w:r>
      <w:r w:rsidRPr="001F031E">
        <w:rPr>
          <w:rFonts w:ascii="Courier New" w:eastAsia="Courier New" w:hAnsi="Courier New" w:cs="Courier New"/>
          <w:color w:val="3B3B38"/>
          <w:lang w:val="pt-BR"/>
        </w:rPr>
        <w:t>, de acordo com as seguintes especificações:</w:t>
      </w:r>
    </w:p>
    <w:p w:rsidR="001F031E" w:rsidRPr="001F031E" w:rsidRDefault="001F031E" w:rsidP="001F031E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ED61DD">
        <w:rPr>
          <w:rFonts w:ascii="Courier New" w:eastAsia="Courier New" w:hAnsi="Courier New" w:cs="Courier New"/>
          <w:color w:val="3B3B38"/>
          <w:w w:val="95"/>
          <w:lang w:val="pt-BR"/>
        </w:rPr>
        <w:t xml:space="preserve">Bandeirantes, localizada na </w:t>
      </w:r>
      <w:r w:rsidRPr="001F031E">
        <w:rPr>
          <w:rFonts w:ascii="Courier New" w:eastAsia="Courier New" w:hAnsi="Courier New" w:cs="Courier New"/>
          <w:color w:val="262623"/>
          <w:lang w:val="pt-BR"/>
        </w:rPr>
        <w:t>Linha</w:t>
      </w:r>
      <w:r w:rsidRPr="001F031E">
        <w:rPr>
          <w:rFonts w:ascii="Courier New" w:eastAsia="Courier New" w:hAnsi="Courier New" w:cs="Courier New"/>
          <w:color w:val="262623"/>
          <w:spacing w:val="-30"/>
          <w:lang w:val="pt-BR"/>
        </w:rPr>
        <w:t xml:space="preserve"> </w:t>
      </w:r>
      <w:r w:rsidR="00ED61DD">
        <w:rPr>
          <w:rFonts w:ascii="Courier New" w:eastAsia="Courier New" w:hAnsi="Courier New" w:cs="Courier New"/>
          <w:color w:val="262623"/>
          <w:lang w:val="pt-BR"/>
        </w:rPr>
        <w:t>33 da Gleba 62 – Lote 63;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proofErr w:type="spellStart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>Evércio</w:t>
      </w:r>
      <w:proofErr w:type="spellEnd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 xml:space="preserve"> Dutra Rosa, localizada na Linha 34 da </w:t>
      </w:r>
      <w:proofErr w:type="spellStart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>Kapa</w:t>
      </w:r>
      <w:proofErr w:type="spellEnd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 xml:space="preserve"> 34 – </w:t>
      </w:r>
      <w:proofErr w:type="spellStart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>Abaitará</w:t>
      </w:r>
      <w:proofErr w:type="spellEnd"/>
      <w:r w:rsidR="00ED61DD">
        <w:rPr>
          <w:rFonts w:ascii="Courier New" w:eastAsia="Courier New" w:hAnsi="Courier New" w:cs="Courier New"/>
          <w:color w:val="262623"/>
          <w:w w:val="95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w w:val="95"/>
          <w:lang w:val="pt-BR"/>
        </w:rPr>
        <w:t xml:space="preserve">D. Pedro II, localizada na </w:t>
      </w:r>
      <w:proofErr w:type="spellStart"/>
      <w:r w:rsidR="006A13E1">
        <w:rPr>
          <w:rFonts w:ascii="Courier New" w:eastAsia="Courier New" w:hAnsi="Courier New" w:cs="Courier New"/>
          <w:color w:val="3B3B38"/>
          <w:w w:val="95"/>
          <w:lang w:val="pt-BR"/>
        </w:rPr>
        <w:t>Kapa</w:t>
      </w:r>
      <w:proofErr w:type="spellEnd"/>
      <w:r w:rsidR="006A13E1">
        <w:rPr>
          <w:rFonts w:ascii="Courier New" w:eastAsia="Courier New" w:hAnsi="Courier New" w:cs="Courier New"/>
          <w:color w:val="3B3B38"/>
          <w:w w:val="95"/>
          <w:lang w:val="pt-BR"/>
        </w:rPr>
        <w:t xml:space="preserve"> 24 - </w:t>
      </w:r>
      <w:proofErr w:type="spellStart"/>
      <w:r w:rsidR="006A13E1">
        <w:rPr>
          <w:rFonts w:ascii="Courier New" w:eastAsia="Courier New" w:hAnsi="Courier New" w:cs="Courier New"/>
          <w:color w:val="3B3B38"/>
          <w:w w:val="95"/>
          <w:lang w:val="pt-BR"/>
        </w:rPr>
        <w:t>Abaitará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>Ferreira de Castro, localizada na Linha 45 – Marco Rondon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>José Mauro de Vasconcelos, localizada na Linha p. 14 - Parecis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Monteiro Lobato, localizada na Linha 33 – Setor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Abaitará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>Porto Rico, localizada na BR. 364- Km 596 – Linha 85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>Rio Azul, localizada na Linha 85, Lote 58 – Marechal Rondon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São Francisco, localizada na Linha 50 -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Kapa</w:t>
      </w:r>
      <w:proofErr w:type="spellEnd"/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40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>São Jorge, localizada na Linha 85 – Lote 265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6A13E1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Default="002D5B76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>
        <w:rPr>
          <w:rFonts w:ascii="Courier New" w:eastAsia="Courier New" w:hAnsi="Courier New" w:cs="Courier New"/>
          <w:noProof/>
          <w:color w:val="3B3B38"/>
          <w:lang w:val="pt-BR" w:eastAsia="pt-BR"/>
        </w:rPr>
        <w:lastRenderedPageBreak/>
        <w:pict>
          <v:group id="_x0000_s1056" style="position:absolute;left:0;text-align:left;margin-left:150.4pt;margin-top:-5.1pt;width:60.5pt;height:87.15pt;z-index:251660288;mso-position-horizontal-relative:page" coordorigin="2822,-614" coordsize="1210,1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822;top:-614;width:1210;height:174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596;top:126;width:407;height:100" filled="f" stroked="f">
              <v:textbox inset="0,0,0,0">
                <w:txbxContent>
                  <w:p w:rsidR="006A13E1" w:rsidRDefault="006A13E1" w:rsidP="006A13E1">
                    <w:pPr>
                      <w:spacing w:line="100" w:lineRule="exact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/>
                        <w:w w:val="110"/>
                        <w:sz w:val="10"/>
                      </w:rPr>
                      <w:t>"1</w:t>
                    </w:r>
                    <w:r>
                      <w:rPr>
                        <w:rFonts w:ascii="Times New Roman"/>
                        <w:spacing w:val="-16"/>
                        <w:w w:val="110"/>
                        <w:sz w:val="10"/>
                      </w:rPr>
                      <w:t>:</w:t>
                    </w:r>
                    <w:r>
                      <w:rPr>
                        <w:rFonts w:ascii="Times New Roman"/>
                        <w:w w:val="110"/>
                        <w:sz w:val="10"/>
                      </w:rPr>
                      <w:t>11119</w:t>
                    </w:r>
                  </w:p>
                </w:txbxContent>
              </v:textbox>
            </v:shape>
            <w10:wrap anchorx="page"/>
          </v:group>
        </w:pict>
      </w:r>
    </w:p>
    <w:p w:rsidR="006A13E1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Pr="006A13E1" w:rsidRDefault="006A13E1" w:rsidP="006A13E1">
      <w:pPr>
        <w:numPr>
          <w:ilvl w:val="1"/>
          <w:numId w:val="4"/>
        </w:numPr>
        <w:tabs>
          <w:tab w:val="left" w:pos="3338"/>
        </w:tabs>
        <w:rPr>
          <w:rFonts w:ascii="Arial" w:eastAsia="Arial" w:hAnsi="Arial" w:cs="Arial"/>
          <w:lang w:val="pt-BR"/>
        </w:rPr>
      </w:pPr>
      <w:r>
        <w:rPr>
          <w:rFonts w:ascii="Arial" w:hAnsi="Arial"/>
          <w:b/>
          <w:w w:val="105"/>
          <w:lang w:val="pt-BR"/>
        </w:rPr>
        <w:t xml:space="preserve">                 </w:t>
      </w:r>
      <w:r w:rsidRPr="006A13E1">
        <w:rPr>
          <w:rFonts w:ascii="Arial" w:hAnsi="Arial"/>
          <w:b/>
          <w:w w:val="105"/>
          <w:lang w:val="pt-BR"/>
        </w:rPr>
        <w:t xml:space="preserve">GOVERNO DO </w:t>
      </w:r>
      <w:r w:rsidRPr="006A13E1">
        <w:rPr>
          <w:rFonts w:ascii="Arial" w:hAnsi="Arial"/>
          <w:b/>
          <w:spacing w:val="19"/>
          <w:lang w:val="pt-BR"/>
        </w:rPr>
        <w:t>E</w:t>
      </w:r>
      <w:r w:rsidRPr="006A13E1">
        <w:rPr>
          <w:rFonts w:ascii="Arial" w:hAnsi="Arial"/>
          <w:b/>
          <w:spacing w:val="20"/>
          <w:lang w:val="pt-BR"/>
        </w:rPr>
        <w:t>S</w:t>
      </w:r>
      <w:r w:rsidRPr="006A13E1">
        <w:rPr>
          <w:rFonts w:ascii="Arial" w:hAnsi="Arial"/>
          <w:b/>
          <w:spacing w:val="19"/>
          <w:lang w:val="pt-BR"/>
        </w:rPr>
        <w:t>T</w:t>
      </w:r>
      <w:r w:rsidRPr="006A13E1">
        <w:rPr>
          <w:rFonts w:ascii="Arial" w:hAnsi="Arial"/>
          <w:b/>
          <w:w w:val="105"/>
          <w:lang w:val="pt-BR"/>
        </w:rPr>
        <w:t>A</w:t>
      </w:r>
      <w:r w:rsidRPr="006A13E1">
        <w:rPr>
          <w:rFonts w:ascii="Arial" w:hAnsi="Arial"/>
          <w:b/>
          <w:spacing w:val="-14"/>
          <w:w w:val="105"/>
          <w:lang w:val="pt-BR"/>
        </w:rPr>
        <w:t xml:space="preserve"> </w:t>
      </w:r>
      <w:r w:rsidRPr="006A13E1">
        <w:rPr>
          <w:rFonts w:ascii="Arial" w:hAnsi="Arial"/>
          <w:b/>
          <w:w w:val="105"/>
          <w:lang w:val="pt-BR"/>
        </w:rPr>
        <w:t xml:space="preserve">DO DE </w:t>
      </w:r>
      <w:r w:rsidRPr="006A13E1">
        <w:rPr>
          <w:rFonts w:ascii="Arial" w:hAnsi="Arial"/>
          <w:b/>
          <w:lang w:val="pt-BR"/>
        </w:rPr>
        <w:t>R</w:t>
      </w:r>
      <w:r w:rsidRPr="006A13E1">
        <w:rPr>
          <w:rFonts w:ascii="Arial" w:hAnsi="Arial"/>
          <w:b/>
          <w:spacing w:val="-31"/>
          <w:lang w:val="pt-BR"/>
        </w:rPr>
        <w:t xml:space="preserve"> </w:t>
      </w:r>
      <w:r w:rsidRPr="006A13E1">
        <w:rPr>
          <w:rFonts w:ascii="Arial" w:hAnsi="Arial"/>
          <w:b/>
          <w:w w:val="105"/>
          <w:lang w:val="pt-BR"/>
        </w:rPr>
        <w:t>O</w:t>
      </w:r>
      <w:r w:rsidRPr="006A13E1">
        <w:rPr>
          <w:rFonts w:ascii="Arial" w:hAnsi="Arial"/>
          <w:b/>
          <w:spacing w:val="6"/>
          <w:w w:val="105"/>
          <w:lang w:val="pt-BR"/>
        </w:rPr>
        <w:t>NDÔ</w:t>
      </w:r>
      <w:r w:rsidRPr="006A13E1">
        <w:rPr>
          <w:rFonts w:ascii="Arial" w:hAnsi="Arial"/>
          <w:b/>
          <w:w w:val="105"/>
          <w:lang w:val="pt-BR"/>
        </w:rPr>
        <w:t>NIA</w:t>
      </w:r>
    </w:p>
    <w:p w:rsidR="006A13E1" w:rsidRDefault="006A13E1" w:rsidP="006A13E1">
      <w:pPr>
        <w:spacing w:line="317" w:lineRule="auto"/>
        <w:ind w:right="487"/>
        <w:jc w:val="center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Arial"/>
          <w:b/>
          <w:w w:val="110"/>
          <w:lang w:val="pt-BR"/>
        </w:rPr>
        <w:t xml:space="preserve">      </w:t>
      </w:r>
      <w:r>
        <w:rPr>
          <w:rFonts w:ascii="Arial"/>
          <w:b/>
          <w:w w:val="110"/>
          <w:lang w:val="pt-BR"/>
        </w:rPr>
        <w:t xml:space="preserve">                             </w:t>
      </w:r>
      <w:r w:rsidRPr="001F031E">
        <w:rPr>
          <w:rFonts w:ascii="Arial"/>
          <w:b/>
          <w:w w:val="110"/>
          <w:lang w:val="pt-BR"/>
        </w:rPr>
        <w:t>GOVERN</w:t>
      </w:r>
      <w:r w:rsidRPr="001F031E">
        <w:rPr>
          <w:rFonts w:ascii="Arial"/>
          <w:b/>
          <w:spacing w:val="23"/>
          <w:w w:val="110"/>
          <w:lang w:val="pt-BR"/>
        </w:rPr>
        <w:t>A</w:t>
      </w:r>
      <w:r w:rsidRPr="001F031E">
        <w:rPr>
          <w:rFonts w:ascii="Arial"/>
          <w:b/>
          <w:w w:val="110"/>
          <w:lang w:val="pt-BR"/>
        </w:rPr>
        <w:t>DORIA</w:t>
      </w:r>
    </w:p>
    <w:p w:rsidR="006A13E1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Pr="001F031E" w:rsidRDefault="006A13E1" w:rsidP="006A13E1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São José, localizada na Linha 25 Lote 03 –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Kapa</w:t>
      </w:r>
      <w:proofErr w:type="spellEnd"/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24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São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Luis</w:t>
      </w:r>
      <w:proofErr w:type="spellEnd"/>
      <w:r w:rsidR="006A13E1">
        <w:rPr>
          <w:rFonts w:ascii="Courier New" w:eastAsia="Courier New" w:hAnsi="Courier New" w:cs="Courier New"/>
          <w:color w:val="3B3B38"/>
          <w:lang w:val="pt-BR"/>
        </w:rPr>
        <w:t>, localizada na Linha 85 – Marco Rondon</w:t>
      </w:r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Três Corações, localizada na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Kapa</w:t>
      </w:r>
      <w:proofErr w:type="spellEnd"/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34 -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Abaitará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>;</w:t>
      </w:r>
    </w:p>
    <w:p w:rsidR="001F031E" w:rsidRPr="001F031E" w:rsidRDefault="001F031E" w:rsidP="001F031E">
      <w:pPr>
        <w:numPr>
          <w:ilvl w:val="0"/>
          <w:numId w:val="5"/>
        </w:num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Escola </w:t>
      </w:r>
      <w:proofErr w:type="spellStart"/>
      <w:r w:rsidRPr="001F031E">
        <w:rPr>
          <w:rFonts w:ascii="Courier New" w:eastAsia="Courier New" w:hAnsi="Courier New" w:cs="Courier New"/>
          <w:color w:val="3B3B38"/>
          <w:lang w:val="pt-BR"/>
        </w:rPr>
        <w:t>Multigraduada</w:t>
      </w:r>
      <w:proofErr w:type="spellEnd"/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Vinte de Março, localizada na Linha 17 – </w:t>
      </w:r>
      <w:proofErr w:type="spellStart"/>
      <w:r w:rsidR="006A13E1">
        <w:rPr>
          <w:rFonts w:ascii="Courier New" w:eastAsia="Courier New" w:hAnsi="Courier New" w:cs="Courier New"/>
          <w:color w:val="3B3B38"/>
          <w:lang w:val="pt-BR"/>
        </w:rPr>
        <w:t>Kapa</w:t>
      </w:r>
      <w:proofErr w:type="spellEnd"/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24, Gleba 04.</w:t>
      </w:r>
    </w:p>
    <w:p w:rsidR="001F031E" w:rsidRPr="001F031E" w:rsidRDefault="001F031E" w:rsidP="001F031E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spacing w:line="317" w:lineRule="auto"/>
        <w:ind w:left="2072"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spacing w:line="317" w:lineRule="auto"/>
        <w:ind w:left="1276" w:right="487" w:firstLine="4253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>Art. 2º Cabe</w:t>
      </w:r>
      <w:r w:rsidR="006A13E1">
        <w:rPr>
          <w:rFonts w:ascii="Courier New" w:eastAsia="Courier New" w:hAnsi="Courier New" w:cs="Courier New"/>
          <w:color w:val="3B3B38"/>
          <w:lang w:val="pt-BR"/>
        </w:rPr>
        <w:t>rá</w:t>
      </w: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à Secretaria Municipal de Educação e Cultura </w:t>
      </w:r>
      <w:r w:rsidR="006A13E1">
        <w:rPr>
          <w:rFonts w:ascii="Courier New" w:eastAsia="Courier New" w:hAnsi="Courier New" w:cs="Courier New"/>
          <w:color w:val="3B3B38"/>
          <w:lang w:val="pt-BR"/>
        </w:rPr>
        <w:t>do Município de Pimenta Bueno</w:t>
      </w:r>
      <w:r w:rsidRPr="001F031E">
        <w:rPr>
          <w:rFonts w:ascii="Courier New" w:eastAsia="Courier New" w:hAnsi="Courier New" w:cs="Courier New"/>
          <w:color w:val="3B3B38"/>
          <w:lang w:val="pt-BR"/>
        </w:rPr>
        <w:t>,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adotar as </w:t>
      </w:r>
      <w:r w:rsidRPr="001F031E">
        <w:rPr>
          <w:rFonts w:ascii="Courier New" w:eastAsia="Courier New" w:hAnsi="Courier New" w:cs="Courier New"/>
          <w:color w:val="3B3B38"/>
          <w:lang w:val="pt-BR"/>
        </w:rPr>
        <w:t>providências</w:t>
      </w:r>
      <w:r w:rsidR="006A13E1">
        <w:rPr>
          <w:rFonts w:ascii="Courier New" w:eastAsia="Courier New" w:hAnsi="Courier New" w:cs="Courier New"/>
          <w:color w:val="3B3B38"/>
          <w:lang w:val="pt-BR"/>
        </w:rPr>
        <w:t xml:space="preserve"> necessárias ao funcionamento das referidas escolas.</w:t>
      </w:r>
    </w:p>
    <w:p w:rsidR="006A13E1" w:rsidRDefault="006A13E1" w:rsidP="001F031E">
      <w:pPr>
        <w:spacing w:line="317" w:lineRule="auto"/>
        <w:ind w:right="487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Pr="001F031E" w:rsidRDefault="006A13E1" w:rsidP="001E72D0">
      <w:pPr>
        <w:spacing w:line="317" w:lineRule="auto"/>
        <w:ind w:left="1276" w:right="487" w:firstLine="4253"/>
        <w:jc w:val="both"/>
        <w:rPr>
          <w:rFonts w:ascii="Courier New" w:eastAsia="Courier New" w:hAnsi="Courier New" w:cs="Courier New"/>
          <w:color w:val="3B3B38"/>
          <w:lang w:val="pt-BR"/>
        </w:rPr>
      </w:pP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Art. 3º Este </w:t>
      </w:r>
      <w:r w:rsidR="001E72D0">
        <w:rPr>
          <w:rFonts w:ascii="Courier New" w:eastAsia="Courier New" w:hAnsi="Courier New" w:cs="Courier New"/>
          <w:color w:val="3B3B38"/>
          <w:lang w:val="pt-BR"/>
        </w:rPr>
        <w:t>Decreto entra</w:t>
      </w:r>
      <w:r w:rsidRPr="001F031E">
        <w:rPr>
          <w:rFonts w:ascii="Courier New" w:eastAsia="Courier New" w:hAnsi="Courier New" w:cs="Courier New"/>
          <w:color w:val="3B3B38"/>
          <w:lang w:val="pt-BR"/>
        </w:rPr>
        <w:t xml:space="preserve"> em vigor na data de sua publicação, revogadas as disposições em contrário.</w:t>
      </w:r>
    </w:p>
    <w:p w:rsidR="006A13E1" w:rsidRDefault="006A13E1" w:rsidP="006A13E1">
      <w:pPr>
        <w:spacing w:line="317" w:lineRule="auto"/>
        <w:ind w:left="284" w:right="487" w:firstLine="3260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1E72D0" w:rsidRPr="001F031E" w:rsidRDefault="001E72D0" w:rsidP="006A13E1">
      <w:pPr>
        <w:spacing w:line="317" w:lineRule="auto"/>
        <w:ind w:left="284" w:right="487" w:firstLine="3260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Pr="001F031E" w:rsidRDefault="006A13E1" w:rsidP="006A13E1">
      <w:pPr>
        <w:spacing w:line="317" w:lineRule="auto"/>
        <w:ind w:left="284" w:right="487" w:firstLine="3260"/>
        <w:jc w:val="both"/>
        <w:rPr>
          <w:rFonts w:ascii="Courier New" w:eastAsia="Courier New" w:hAnsi="Courier New" w:cs="Courier New"/>
          <w:color w:val="3B3B38"/>
          <w:lang w:val="pt-BR"/>
        </w:rPr>
      </w:pPr>
    </w:p>
    <w:p w:rsidR="006A13E1" w:rsidRPr="001F031E" w:rsidRDefault="006A13E1" w:rsidP="006A13E1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1F031E">
        <w:rPr>
          <w:rFonts w:ascii="Courier New" w:eastAsia="Calibri" w:hAnsi="Courier New" w:cs="Courier New"/>
          <w:lang w:val="pt-BR"/>
        </w:rPr>
        <w:t>ANGELO ANGELIN</w:t>
      </w:r>
    </w:p>
    <w:p w:rsidR="006A13E1" w:rsidRPr="002D5B76" w:rsidRDefault="006A13E1" w:rsidP="002D5B7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  <w:sectPr w:rsidR="006A13E1" w:rsidRPr="002D5B76">
          <w:type w:val="continuous"/>
          <w:pgSz w:w="11640" w:h="17440"/>
          <w:pgMar w:top="440" w:right="320" w:bottom="280" w:left="60" w:header="720" w:footer="720" w:gutter="0"/>
          <w:cols w:space="720"/>
        </w:sectPr>
      </w:pPr>
      <w:r w:rsidRPr="001F031E">
        <w:rPr>
          <w:rFonts w:ascii="Courier New" w:eastAsia="Calibri" w:hAnsi="Courier New" w:cs="Courier New"/>
          <w:lang w:val="pt-BR"/>
        </w:rPr>
        <w:t>Governador</w:t>
      </w:r>
      <w:bookmarkStart w:id="0" w:name="_GoBack"/>
      <w:bookmarkEnd w:id="0"/>
    </w:p>
    <w:p w:rsidR="001F031E" w:rsidRPr="001F031E" w:rsidRDefault="001F031E" w:rsidP="001F031E">
      <w:pPr>
        <w:spacing w:before="172"/>
        <w:rPr>
          <w:rFonts w:ascii="Arial" w:eastAsia="Arial" w:hAnsi="Arial" w:cs="Arial"/>
          <w:lang w:val="pt-BR"/>
        </w:rPr>
      </w:pPr>
    </w:p>
    <w:p w:rsidR="001F031E" w:rsidRPr="001F031E" w:rsidRDefault="001F031E" w:rsidP="001F031E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F031E" w:rsidRPr="001F031E" w:rsidRDefault="001F031E" w:rsidP="001F031E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F031E" w:rsidRPr="001F031E" w:rsidRDefault="001F031E" w:rsidP="001F031E">
      <w:pPr>
        <w:spacing w:before="3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1F031E" w:rsidRPr="001F031E" w:rsidRDefault="001F031E" w:rsidP="001F031E">
      <w:pPr>
        <w:rPr>
          <w:rFonts w:ascii="Arial" w:eastAsia="Arial" w:hAnsi="Arial" w:cs="Arial"/>
          <w:sz w:val="23"/>
          <w:szCs w:val="23"/>
          <w:lang w:val="pt-BR"/>
        </w:rPr>
        <w:sectPr w:rsidR="001F031E" w:rsidRPr="001F031E">
          <w:pgSz w:w="11600" w:h="17440"/>
          <w:pgMar w:top="520" w:right="320" w:bottom="280" w:left="1000" w:header="720" w:footer="720" w:gutter="0"/>
          <w:cols w:space="720"/>
        </w:sectPr>
      </w:pPr>
    </w:p>
    <w:p w:rsidR="001F031E" w:rsidRPr="001F031E" w:rsidRDefault="001F031E" w:rsidP="001F031E">
      <w:pPr>
        <w:spacing w:before="6"/>
        <w:rPr>
          <w:rFonts w:ascii="Arial" w:eastAsia="Arial" w:hAnsi="Arial" w:cs="Arial"/>
          <w:b/>
          <w:bCs/>
          <w:sz w:val="35"/>
          <w:szCs w:val="35"/>
          <w:lang w:val="pt-BR"/>
        </w:rPr>
      </w:pPr>
    </w:p>
    <w:p w:rsidR="001F031E" w:rsidRPr="001F031E" w:rsidRDefault="001F031E" w:rsidP="001F031E">
      <w:pPr>
        <w:numPr>
          <w:ilvl w:val="0"/>
          <w:numId w:val="3"/>
        </w:numPr>
        <w:tabs>
          <w:tab w:val="left" w:pos="530"/>
          <w:tab w:val="left" w:pos="5469"/>
        </w:tabs>
        <w:spacing w:before="73"/>
        <w:rPr>
          <w:rFonts w:ascii="Courier New" w:eastAsia="Courier New" w:hAnsi="Courier New"/>
          <w:w w:val="87"/>
          <w:sz w:val="27"/>
          <w:szCs w:val="27"/>
          <w:lang w:val="pt-BR"/>
        </w:rPr>
        <w:sectPr w:rsidR="001F031E" w:rsidRPr="001F031E">
          <w:type w:val="continuous"/>
          <w:pgSz w:w="11600" w:h="17440"/>
          <w:pgMar w:top="440" w:right="320" w:bottom="280" w:left="1000" w:header="720" w:footer="720" w:gutter="0"/>
          <w:cols w:num="2" w:space="720" w:equalWidth="0">
            <w:col w:w="4275" w:space="77"/>
            <w:col w:w="5928"/>
          </w:cols>
        </w:sectPr>
      </w:pPr>
    </w:p>
    <w:p w:rsidR="001F031E" w:rsidRPr="001F031E" w:rsidRDefault="001F031E" w:rsidP="001F031E">
      <w:pPr>
        <w:spacing w:before="1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16"/>
          <w:szCs w:val="16"/>
          <w:lang w:val="pt-BR"/>
        </w:rPr>
        <w:sectPr w:rsidR="001F031E" w:rsidRPr="001F031E">
          <w:type w:val="continuous"/>
          <w:pgSz w:w="11600" w:h="17440"/>
          <w:pgMar w:top="440" w:right="320" w:bottom="280" w:left="1000" w:header="720" w:footer="720" w:gutter="0"/>
          <w:cols w:space="720"/>
        </w:sectPr>
      </w:pPr>
    </w:p>
    <w:p w:rsidR="001F031E" w:rsidRPr="001F031E" w:rsidRDefault="001F031E" w:rsidP="001F031E">
      <w:pPr>
        <w:spacing w:line="317" w:lineRule="auto"/>
        <w:ind w:left="284" w:right="487" w:firstLine="3260"/>
        <w:jc w:val="center"/>
        <w:rPr>
          <w:rFonts w:ascii="Courier New" w:eastAsia="Courier New" w:hAnsi="Courier New" w:cs="Courier New"/>
          <w:color w:val="3B3B38"/>
          <w:lang w:val="pt-BR"/>
        </w:rPr>
      </w:pPr>
    </w:p>
    <w:p w:rsidR="001F031E" w:rsidRPr="001F031E" w:rsidRDefault="001F031E" w:rsidP="001F031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F031E" w:rsidRPr="001F031E" w:rsidRDefault="001F031E" w:rsidP="001F031E">
      <w:pPr>
        <w:tabs>
          <w:tab w:val="left" w:pos="3436"/>
        </w:tabs>
        <w:spacing w:before="65"/>
        <w:rPr>
          <w:rFonts w:ascii="Courier New" w:eastAsia="Courier New" w:hAnsi="Courier New"/>
          <w:sz w:val="27"/>
          <w:szCs w:val="27"/>
          <w:lang w:val="pt-BR"/>
        </w:rPr>
      </w:pPr>
    </w:p>
    <w:p w:rsidR="006B08CF" w:rsidRPr="001F031E" w:rsidRDefault="006B08CF" w:rsidP="001F031E"/>
    <w:sectPr w:rsidR="006B08CF" w:rsidRPr="001F031E">
      <w:type w:val="continuous"/>
      <w:pgSz w:w="11600" w:h="17440"/>
      <w:pgMar w:top="44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0A0"/>
    <w:multiLevelType w:val="hybridMultilevel"/>
    <w:tmpl w:val="F760B2EA"/>
    <w:lvl w:ilvl="0" w:tplc="632633AA">
      <w:start w:val="1"/>
      <w:numFmt w:val="bullet"/>
      <w:lvlText w:val="-"/>
      <w:lvlJc w:val="left"/>
      <w:pPr>
        <w:ind w:left="2072" w:hanging="360"/>
      </w:pPr>
      <w:rPr>
        <w:rFonts w:ascii="Courier New" w:eastAsia="Courier New" w:hAnsi="Courier New" w:hint="default"/>
        <w:color w:val="3B3B38"/>
        <w:w w:val="91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23F241F7"/>
    <w:multiLevelType w:val="hybridMultilevel"/>
    <w:tmpl w:val="E1A628F4"/>
    <w:lvl w:ilvl="0" w:tplc="76DC70AA">
      <w:start w:val="1"/>
      <w:numFmt w:val="bullet"/>
      <w:lvlText w:val="-"/>
      <w:lvlJc w:val="left"/>
      <w:pPr>
        <w:ind w:left="1214" w:hanging="288"/>
      </w:pPr>
      <w:rPr>
        <w:rFonts w:ascii="Courier New" w:eastAsia="Courier New" w:hAnsi="Courier New" w:hint="default"/>
        <w:color w:val="0A0A07"/>
        <w:w w:val="87"/>
        <w:sz w:val="25"/>
        <w:szCs w:val="25"/>
      </w:rPr>
    </w:lvl>
    <w:lvl w:ilvl="1" w:tplc="B53C31EE">
      <w:start w:val="1"/>
      <w:numFmt w:val="bullet"/>
      <w:lvlText w:val="•"/>
      <w:lvlJc w:val="left"/>
      <w:pPr>
        <w:ind w:left="2217" w:hanging="288"/>
      </w:pPr>
      <w:rPr>
        <w:rFonts w:hint="default"/>
      </w:rPr>
    </w:lvl>
    <w:lvl w:ilvl="2" w:tplc="FF1C78D0">
      <w:start w:val="1"/>
      <w:numFmt w:val="bullet"/>
      <w:lvlText w:val="•"/>
      <w:lvlJc w:val="left"/>
      <w:pPr>
        <w:ind w:left="3221" w:hanging="288"/>
      </w:pPr>
      <w:rPr>
        <w:rFonts w:hint="default"/>
      </w:rPr>
    </w:lvl>
    <w:lvl w:ilvl="3" w:tplc="69A2DE74">
      <w:start w:val="1"/>
      <w:numFmt w:val="bullet"/>
      <w:lvlText w:val="•"/>
      <w:lvlJc w:val="left"/>
      <w:pPr>
        <w:ind w:left="4224" w:hanging="288"/>
      </w:pPr>
      <w:rPr>
        <w:rFonts w:hint="default"/>
      </w:rPr>
    </w:lvl>
    <w:lvl w:ilvl="4" w:tplc="A0F8C5F0">
      <w:start w:val="1"/>
      <w:numFmt w:val="bullet"/>
      <w:lvlText w:val="•"/>
      <w:lvlJc w:val="left"/>
      <w:pPr>
        <w:ind w:left="5227" w:hanging="288"/>
      </w:pPr>
      <w:rPr>
        <w:rFonts w:hint="default"/>
      </w:rPr>
    </w:lvl>
    <w:lvl w:ilvl="5" w:tplc="29087478">
      <w:start w:val="1"/>
      <w:numFmt w:val="bullet"/>
      <w:lvlText w:val="•"/>
      <w:lvlJc w:val="left"/>
      <w:pPr>
        <w:ind w:left="6231" w:hanging="288"/>
      </w:pPr>
      <w:rPr>
        <w:rFonts w:hint="default"/>
      </w:rPr>
    </w:lvl>
    <w:lvl w:ilvl="6" w:tplc="BD26EDC6">
      <w:start w:val="1"/>
      <w:numFmt w:val="bullet"/>
      <w:lvlText w:val="•"/>
      <w:lvlJc w:val="left"/>
      <w:pPr>
        <w:ind w:left="7234" w:hanging="288"/>
      </w:pPr>
      <w:rPr>
        <w:rFonts w:hint="default"/>
      </w:rPr>
    </w:lvl>
    <w:lvl w:ilvl="7" w:tplc="6F8A7756">
      <w:start w:val="1"/>
      <w:numFmt w:val="bullet"/>
      <w:lvlText w:val="•"/>
      <w:lvlJc w:val="left"/>
      <w:pPr>
        <w:ind w:left="8237" w:hanging="288"/>
      </w:pPr>
      <w:rPr>
        <w:rFonts w:hint="default"/>
      </w:rPr>
    </w:lvl>
    <w:lvl w:ilvl="8" w:tplc="9000D138">
      <w:start w:val="1"/>
      <w:numFmt w:val="bullet"/>
      <w:lvlText w:val="•"/>
      <w:lvlJc w:val="left"/>
      <w:pPr>
        <w:ind w:left="9241" w:hanging="288"/>
      </w:pPr>
      <w:rPr>
        <w:rFonts w:hint="default"/>
      </w:rPr>
    </w:lvl>
  </w:abstractNum>
  <w:abstractNum w:abstractNumId="2">
    <w:nsid w:val="2AF65C35"/>
    <w:multiLevelType w:val="hybridMultilevel"/>
    <w:tmpl w:val="6E4490B6"/>
    <w:lvl w:ilvl="0" w:tplc="122473F6">
      <w:start w:val="1"/>
      <w:numFmt w:val="bullet"/>
      <w:lvlText w:val="-"/>
      <w:lvlJc w:val="left"/>
      <w:pPr>
        <w:ind w:left="530" w:hanging="281"/>
      </w:pPr>
      <w:rPr>
        <w:rFonts w:ascii="Courier New" w:eastAsia="Courier New" w:hAnsi="Courier New" w:hint="default"/>
        <w:w w:val="84"/>
        <w:sz w:val="27"/>
        <w:szCs w:val="27"/>
      </w:rPr>
    </w:lvl>
    <w:lvl w:ilvl="1" w:tplc="3EC69B66">
      <w:start w:val="1"/>
      <w:numFmt w:val="bullet"/>
      <w:lvlText w:val="-"/>
      <w:lvlJc w:val="left"/>
      <w:pPr>
        <w:ind w:left="242" w:hanging="281"/>
      </w:pPr>
      <w:rPr>
        <w:rFonts w:ascii="Courier New" w:eastAsia="Courier New" w:hAnsi="Courier New" w:hint="default"/>
        <w:w w:val="84"/>
        <w:sz w:val="27"/>
        <w:szCs w:val="27"/>
      </w:rPr>
    </w:lvl>
    <w:lvl w:ilvl="2" w:tplc="303AA2EC">
      <w:start w:val="1"/>
      <w:numFmt w:val="bullet"/>
      <w:lvlText w:val="•"/>
      <w:lvlJc w:val="left"/>
      <w:pPr>
        <w:ind w:left="1129" w:hanging="281"/>
      </w:pPr>
      <w:rPr>
        <w:rFonts w:hint="default"/>
      </w:rPr>
    </w:lvl>
    <w:lvl w:ilvl="3" w:tplc="C3564B8C">
      <w:start w:val="1"/>
      <w:numFmt w:val="bullet"/>
      <w:lvlText w:val="•"/>
      <w:lvlJc w:val="left"/>
      <w:pPr>
        <w:ind w:left="1728" w:hanging="281"/>
      </w:pPr>
      <w:rPr>
        <w:rFonts w:hint="default"/>
      </w:rPr>
    </w:lvl>
    <w:lvl w:ilvl="4" w:tplc="A1523522">
      <w:start w:val="1"/>
      <w:numFmt w:val="bullet"/>
      <w:lvlText w:val="•"/>
      <w:lvlJc w:val="left"/>
      <w:pPr>
        <w:ind w:left="2327" w:hanging="281"/>
      </w:pPr>
      <w:rPr>
        <w:rFonts w:hint="default"/>
      </w:rPr>
    </w:lvl>
    <w:lvl w:ilvl="5" w:tplc="C01A4170">
      <w:start w:val="1"/>
      <w:numFmt w:val="bullet"/>
      <w:lvlText w:val="•"/>
      <w:lvlJc w:val="left"/>
      <w:pPr>
        <w:ind w:left="2926" w:hanging="281"/>
      </w:pPr>
      <w:rPr>
        <w:rFonts w:hint="default"/>
      </w:rPr>
    </w:lvl>
    <w:lvl w:ilvl="6" w:tplc="BC3AA292">
      <w:start w:val="1"/>
      <w:numFmt w:val="bullet"/>
      <w:lvlText w:val="•"/>
      <w:lvlJc w:val="left"/>
      <w:pPr>
        <w:ind w:left="3526" w:hanging="281"/>
      </w:pPr>
      <w:rPr>
        <w:rFonts w:hint="default"/>
      </w:rPr>
    </w:lvl>
    <w:lvl w:ilvl="7" w:tplc="5C7C8264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  <w:lvl w:ilvl="8" w:tplc="C2500314">
      <w:start w:val="1"/>
      <w:numFmt w:val="bullet"/>
      <w:lvlText w:val="•"/>
      <w:lvlJc w:val="left"/>
      <w:pPr>
        <w:ind w:left="4724" w:hanging="281"/>
      </w:pPr>
      <w:rPr>
        <w:rFonts w:hint="default"/>
      </w:rPr>
    </w:lvl>
  </w:abstractNum>
  <w:abstractNum w:abstractNumId="3">
    <w:nsid w:val="49022577"/>
    <w:multiLevelType w:val="hybridMultilevel"/>
    <w:tmpl w:val="1A76A306"/>
    <w:lvl w:ilvl="0" w:tplc="BB1E1434">
      <w:start w:val="1"/>
      <w:numFmt w:val="bullet"/>
      <w:lvlText w:val="-"/>
      <w:lvlJc w:val="left"/>
      <w:pPr>
        <w:ind w:left="1214" w:hanging="198"/>
      </w:pPr>
      <w:rPr>
        <w:rFonts w:ascii="Courier New" w:eastAsia="Courier New" w:hAnsi="Courier New" w:hint="default"/>
        <w:w w:val="87"/>
        <w:sz w:val="26"/>
        <w:szCs w:val="26"/>
      </w:rPr>
    </w:lvl>
    <w:lvl w:ilvl="1" w:tplc="58F06BD2">
      <w:start w:val="1"/>
      <w:numFmt w:val="bullet"/>
      <w:lvlText w:val="•"/>
      <w:lvlJc w:val="left"/>
      <w:pPr>
        <w:ind w:left="2216" w:hanging="198"/>
      </w:pPr>
      <w:rPr>
        <w:rFonts w:hint="default"/>
      </w:rPr>
    </w:lvl>
    <w:lvl w:ilvl="2" w:tplc="C1F20206">
      <w:start w:val="1"/>
      <w:numFmt w:val="bullet"/>
      <w:lvlText w:val="•"/>
      <w:lvlJc w:val="left"/>
      <w:pPr>
        <w:ind w:left="3218" w:hanging="198"/>
      </w:pPr>
      <w:rPr>
        <w:rFonts w:hint="default"/>
      </w:rPr>
    </w:lvl>
    <w:lvl w:ilvl="3" w:tplc="EE12B48A">
      <w:start w:val="1"/>
      <w:numFmt w:val="bullet"/>
      <w:lvlText w:val="•"/>
      <w:lvlJc w:val="left"/>
      <w:pPr>
        <w:ind w:left="4220" w:hanging="198"/>
      </w:pPr>
      <w:rPr>
        <w:rFonts w:hint="default"/>
      </w:rPr>
    </w:lvl>
    <w:lvl w:ilvl="4" w:tplc="C6CAC8C6">
      <w:start w:val="1"/>
      <w:numFmt w:val="bullet"/>
      <w:lvlText w:val="•"/>
      <w:lvlJc w:val="left"/>
      <w:pPr>
        <w:ind w:left="5222" w:hanging="198"/>
      </w:pPr>
      <w:rPr>
        <w:rFonts w:hint="default"/>
      </w:rPr>
    </w:lvl>
    <w:lvl w:ilvl="5" w:tplc="EF60CB58">
      <w:start w:val="1"/>
      <w:numFmt w:val="bullet"/>
      <w:lvlText w:val="•"/>
      <w:lvlJc w:val="left"/>
      <w:pPr>
        <w:ind w:left="6224" w:hanging="198"/>
      </w:pPr>
      <w:rPr>
        <w:rFonts w:hint="default"/>
      </w:rPr>
    </w:lvl>
    <w:lvl w:ilvl="6" w:tplc="66C27FA4">
      <w:start w:val="1"/>
      <w:numFmt w:val="bullet"/>
      <w:lvlText w:val="•"/>
      <w:lvlJc w:val="left"/>
      <w:pPr>
        <w:ind w:left="7226" w:hanging="198"/>
      </w:pPr>
      <w:rPr>
        <w:rFonts w:hint="default"/>
      </w:rPr>
    </w:lvl>
    <w:lvl w:ilvl="7" w:tplc="4E243B22">
      <w:start w:val="1"/>
      <w:numFmt w:val="bullet"/>
      <w:lvlText w:val="•"/>
      <w:lvlJc w:val="left"/>
      <w:pPr>
        <w:ind w:left="8228" w:hanging="198"/>
      </w:pPr>
      <w:rPr>
        <w:rFonts w:hint="default"/>
      </w:rPr>
    </w:lvl>
    <w:lvl w:ilvl="8" w:tplc="EFE6E6C8">
      <w:start w:val="1"/>
      <w:numFmt w:val="bullet"/>
      <w:lvlText w:val="•"/>
      <w:lvlJc w:val="left"/>
      <w:pPr>
        <w:ind w:left="9231" w:hanging="198"/>
      </w:pPr>
      <w:rPr>
        <w:rFonts w:hint="default"/>
      </w:rPr>
    </w:lvl>
  </w:abstractNum>
  <w:abstractNum w:abstractNumId="4">
    <w:nsid w:val="4A2F409C"/>
    <w:multiLevelType w:val="hybridMultilevel"/>
    <w:tmpl w:val="D17AF0E6"/>
    <w:lvl w:ilvl="0" w:tplc="632633AA">
      <w:start w:val="1"/>
      <w:numFmt w:val="bullet"/>
      <w:lvlText w:val="-"/>
      <w:lvlJc w:val="left"/>
      <w:pPr>
        <w:ind w:left="386" w:hanging="288"/>
      </w:pPr>
      <w:rPr>
        <w:rFonts w:ascii="Courier New" w:eastAsia="Courier New" w:hAnsi="Courier New" w:hint="default"/>
        <w:color w:val="3B3B38"/>
        <w:w w:val="91"/>
        <w:sz w:val="26"/>
        <w:szCs w:val="26"/>
      </w:rPr>
    </w:lvl>
    <w:lvl w:ilvl="1" w:tplc="79F297B6">
      <w:start w:val="1"/>
      <w:numFmt w:val="bullet"/>
      <w:lvlText w:val="•"/>
      <w:lvlJc w:val="left"/>
      <w:pPr>
        <w:ind w:left="3338" w:hanging="224"/>
      </w:pPr>
      <w:rPr>
        <w:rFonts w:ascii="Times New Roman" w:eastAsia="Times New Roman" w:hAnsi="Times New Roman" w:hint="default"/>
        <w:w w:val="71"/>
        <w:sz w:val="10"/>
        <w:szCs w:val="10"/>
      </w:rPr>
    </w:lvl>
    <w:lvl w:ilvl="2" w:tplc="A024F5B2">
      <w:start w:val="1"/>
      <w:numFmt w:val="bullet"/>
      <w:lvlText w:val="•"/>
      <w:lvlJc w:val="left"/>
      <w:pPr>
        <w:ind w:left="5901" w:hanging="224"/>
      </w:pPr>
      <w:rPr>
        <w:rFonts w:hint="default"/>
      </w:rPr>
    </w:lvl>
    <w:lvl w:ilvl="3" w:tplc="2F0AEC5E">
      <w:start w:val="1"/>
      <w:numFmt w:val="bullet"/>
      <w:lvlText w:val="•"/>
      <w:lvlJc w:val="left"/>
      <w:pPr>
        <w:ind w:left="5877" w:hanging="224"/>
      </w:pPr>
      <w:rPr>
        <w:rFonts w:hint="default"/>
      </w:rPr>
    </w:lvl>
    <w:lvl w:ilvl="4" w:tplc="8C4CDF66">
      <w:start w:val="1"/>
      <w:numFmt w:val="bullet"/>
      <w:lvlText w:val="•"/>
      <w:lvlJc w:val="left"/>
      <w:pPr>
        <w:ind w:left="5854" w:hanging="224"/>
      </w:pPr>
      <w:rPr>
        <w:rFonts w:hint="default"/>
      </w:rPr>
    </w:lvl>
    <w:lvl w:ilvl="5" w:tplc="D5942294">
      <w:start w:val="1"/>
      <w:numFmt w:val="bullet"/>
      <w:lvlText w:val="•"/>
      <w:lvlJc w:val="left"/>
      <w:pPr>
        <w:ind w:left="5830" w:hanging="224"/>
      </w:pPr>
      <w:rPr>
        <w:rFonts w:hint="default"/>
      </w:rPr>
    </w:lvl>
    <w:lvl w:ilvl="6" w:tplc="F3B2A39E">
      <w:start w:val="1"/>
      <w:numFmt w:val="bullet"/>
      <w:lvlText w:val="•"/>
      <w:lvlJc w:val="left"/>
      <w:pPr>
        <w:ind w:left="5806" w:hanging="224"/>
      </w:pPr>
      <w:rPr>
        <w:rFonts w:hint="default"/>
      </w:rPr>
    </w:lvl>
    <w:lvl w:ilvl="7" w:tplc="551C7508">
      <w:start w:val="1"/>
      <w:numFmt w:val="bullet"/>
      <w:lvlText w:val="•"/>
      <w:lvlJc w:val="left"/>
      <w:pPr>
        <w:ind w:left="5782" w:hanging="224"/>
      </w:pPr>
      <w:rPr>
        <w:rFonts w:hint="default"/>
      </w:rPr>
    </w:lvl>
    <w:lvl w:ilvl="8" w:tplc="33C6B7F0">
      <w:start w:val="1"/>
      <w:numFmt w:val="bullet"/>
      <w:lvlText w:val="•"/>
      <w:lvlJc w:val="left"/>
      <w:pPr>
        <w:ind w:left="5758" w:hanging="22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08CF"/>
    <w:rsid w:val="001E72D0"/>
    <w:rsid w:val="001F031E"/>
    <w:rsid w:val="002D5B76"/>
    <w:rsid w:val="006A13E1"/>
    <w:rsid w:val="006B08CF"/>
    <w:rsid w:val="00E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1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F03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2016-10-05T12:55:00Z</dcterms:created>
  <dcterms:modified xsi:type="dcterms:W3CDTF">2016-10-11T15:28:00Z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