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3D4E02">
        <w:rPr>
          <w:rFonts w:ascii="Times New Roman" w:hAnsi="Times New Roman" w:cs="Times New Roman"/>
          <w:sz w:val="24"/>
          <w:szCs w:val="24"/>
        </w:rPr>
        <w:t>6</w:t>
      </w:r>
      <w:r w:rsidR="00DD36EF">
        <w:rPr>
          <w:rFonts w:ascii="Times New Roman" w:hAnsi="Times New Roman" w:cs="Times New Roman"/>
          <w:sz w:val="24"/>
          <w:szCs w:val="24"/>
        </w:rPr>
        <w:t>30</w:t>
      </w:r>
      <w:r w:rsidR="005E6A84">
        <w:rPr>
          <w:rFonts w:ascii="Times New Roman" w:hAnsi="Times New Roman" w:cs="Times New Roman"/>
          <w:sz w:val="24"/>
          <w:szCs w:val="24"/>
        </w:rPr>
        <w:t>, DE 1</w:t>
      </w:r>
      <w:r w:rsidR="00494D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D4E02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</w:t>
      </w:r>
      <w:r w:rsidR="00B95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98</w:t>
      </w:r>
      <w:r w:rsidR="003D4E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F67" w:rsidRDefault="00B9533C" w:rsidP="00C15F6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 </w:t>
      </w:r>
      <w:r w:rsidR="00A44843">
        <w:rPr>
          <w:rFonts w:ascii="Times New Roman" w:hAnsi="Times New Roman" w:cs="Times New Roman"/>
          <w:sz w:val="24"/>
          <w:szCs w:val="24"/>
        </w:rPr>
        <w:t>alteração</w:t>
      </w:r>
      <w:r>
        <w:rPr>
          <w:rFonts w:ascii="Times New Roman" w:hAnsi="Times New Roman" w:cs="Times New Roman"/>
          <w:sz w:val="24"/>
          <w:szCs w:val="24"/>
        </w:rPr>
        <w:t xml:space="preserve"> no Regulamento de Promoções de Praças na Polícia Militar</w:t>
      </w:r>
      <w:r w:rsidR="00A44843"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</w:t>
      </w:r>
      <w:r w:rsidR="003D4E02">
        <w:rPr>
          <w:rFonts w:ascii="Times New Roman" w:hAnsi="Times New Roman" w:cs="Times New Roman"/>
          <w:sz w:val="24"/>
          <w:szCs w:val="24"/>
        </w:rPr>
        <w:t xml:space="preserve"> uso d</w:t>
      </w:r>
      <w:r w:rsidR="00B9533C">
        <w:rPr>
          <w:rFonts w:ascii="Times New Roman" w:hAnsi="Times New Roman" w:cs="Times New Roman"/>
          <w:sz w:val="24"/>
          <w:szCs w:val="24"/>
        </w:rPr>
        <w:t xml:space="preserve">e suas atribuições que lhe confere o artigo 70, item III, da Constituição Estadual, 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</w:t>
      </w:r>
      <w:r w:rsidR="003D4E02">
        <w:rPr>
          <w:rFonts w:ascii="Times New Roman" w:hAnsi="Times New Roman" w:cs="Times New Roman"/>
          <w:sz w:val="24"/>
          <w:szCs w:val="24"/>
        </w:rPr>
        <w:t xml:space="preserve">Fica </w:t>
      </w:r>
      <w:r w:rsidR="00B9533C">
        <w:rPr>
          <w:rFonts w:ascii="Times New Roman" w:hAnsi="Times New Roman" w:cs="Times New Roman"/>
          <w:sz w:val="24"/>
          <w:szCs w:val="24"/>
        </w:rPr>
        <w:t xml:space="preserve">aprovada a </w:t>
      </w:r>
      <w:r w:rsidR="00A44843">
        <w:rPr>
          <w:rFonts w:ascii="Times New Roman" w:hAnsi="Times New Roman" w:cs="Times New Roman"/>
          <w:sz w:val="24"/>
          <w:szCs w:val="24"/>
        </w:rPr>
        <w:t xml:space="preserve">alterações dos artigos </w:t>
      </w:r>
      <w:r w:rsidR="00B9533C">
        <w:rPr>
          <w:rFonts w:ascii="Times New Roman" w:hAnsi="Times New Roman" w:cs="Times New Roman"/>
          <w:sz w:val="24"/>
          <w:szCs w:val="24"/>
        </w:rPr>
        <w:t xml:space="preserve">11, item </w:t>
      </w:r>
      <w:proofErr w:type="gramStart"/>
      <w:r w:rsidR="00B953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9533C">
        <w:rPr>
          <w:rFonts w:ascii="Times New Roman" w:hAnsi="Times New Roman" w:cs="Times New Roman"/>
          <w:sz w:val="24"/>
          <w:szCs w:val="24"/>
        </w:rPr>
        <w:t xml:space="preserve">, alínea “a” </w:t>
      </w:r>
      <w:r w:rsidR="00A44843">
        <w:rPr>
          <w:rFonts w:ascii="Times New Roman" w:hAnsi="Times New Roman" w:cs="Times New Roman"/>
          <w:sz w:val="24"/>
          <w:szCs w:val="24"/>
        </w:rPr>
        <w:t xml:space="preserve">e 42 </w:t>
      </w:r>
      <w:r w:rsidR="00B9533C">
        <w:rPr>
          <w:rFonts w:ascii="Times New Roman" w:hAnsi="Times New Roman" w:cs="Times New Roman"/>
          <w:sz w:val="24"/>
          <w:szCs w:val="24"/>
        </w:rPr>
        <w:t>do Regulamento de Promoções de Praças aprovado pelo Decreto nº 55, de 09 de março de 1.982</w:t>
      </w:r>
      <w:r w:rsidR="00A44843">
        <w:rPr>
          <w:rFonts w:ascii="Times New Roman" w:hAnsi="Times New Roman" w:cs="Times New Roman"/>
          <w:sz w:val="24"/>
          <w:szCs w:val="24"/>
        </w:rPr>
        <w:t>, proposta pelo Comandante-Geral da Polícia Militar, que passam a vigorar com a seguinte redação:</w:t>
      </w:r>
    </w:p>
    <w:p w:rsidR="00A44843" w:rsidRDefault="00A4484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43" w:rsidRDefault="00A4484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“Art. 11 </w:t>
      </w:r>
      <w:proofErr w:type="gramStart"/>
      <w:r>
        <w:rPr>
          <w:rFonts w:ascii="Times New Roman" w:hAnsi="Times New Roman" w:cs="Times New Roman"/>
          <w:sz w:val="24"/>
          <w:szCs w:val="24"/>
        </w:rPr>
        <w:t>-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44843" w:rsidRDefault="00A4484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43" w:rsidRDefault="00A4484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............................................................................................................................................................</w:t>
      </w:r>
    </w:p>
    <w:p w:rsidR="00B9533C" w:rsidRDefault="00B9533C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43" w:rsidRDefault="00A44843" w:rsidP="00A4484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INTERSTÍCIO MÍNIMO:</w:t>
      </w:r>
    </w:p>
    <w:p w:rsidR="00A44843" w:rsidRDefault="00A44843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43" w:rsidRDefault="00A44843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- 1º Sargento – do</w:t>
      </w:r>
      <w:r w:rsidR="00C54911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anos </w:t>
      </w:r>
      <w:r w:rsidR="00C54911">
        <w:rPr>
          <w:rFonts w:ascii="Times New Roman" w:hAnsi="Times New Roman" w:cs="Times New Roman"/>
          <w:sz w:val="24"/>
          <w:szCs w:val="24"/>
        </w:rPr>
        <w:t xml:space="preserve">de serviço na </w:t>
      </w:r>
      <w:r>
        <w:rPr>
          <w:rFonts w:ascii="Times New Roman" w:hAnsi="Times New Roman" w:cs="Times New Roman"/>
          <w:sz w:val="24"/>
          <w:szCs w:val="24"/>
        </w:rPr>
        <w:t>Corporação, contados a partir da data de promoção a 3º Sargento PM, dois dos quais na graduação atual;</w:t>
      </w:r>
    </w:p>
    <w:p w:rsidR="00C54911" w:rsidRDefault="00C54911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43" w:rsidRDefault="00A44843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- 2º Sargento – dois anos na graduação na Corporação;</w:t>
      </w:r>
    </w:p>
    <w:p w:rsidR="00C54911" w:rsidRDefault="00C54911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911" w:rsidRDefault="00C54911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- 3º Sargento – seis anos na graduação na Corporação.</w:t>
      </w:r>
    </w:p>
    <w:p w:rsidR="007D7AC5" w:rsidRDefault="007D7AC5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AC5" w:rsidRDefault="007D7AC5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42 – Para preenchimento da Ficha de Promoção, o tempo de serviço será considerado:</w:t>
      </w:r>
    </w:p>
    <w:p w:rsidR="007D7AC5" w:rsidRDefault="007D7AC5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AC5" w:rsidRDefault="007D7AC5" w:rsidP="007D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7A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C5">
        <w:rPr>
          <w:rFonts w:ascii="Times New Roman" w:hAnsi="Times New Roman" w:cs="Times New Roman"/>
          <w:sz w:val="24"/>
          <w:szCs w:val="24"/>
        </w:rPr>
        <w:t>Na graduação atual</w:t>
      </w:r>
      <w:r>
        <w:rPr>
          <w:rFonts w:ascii="Times New Roman" w:hAnsi="Times New Roman" w:cs="Times New Roman"/>
          <w:sz w:val="24"/>
          <w:szCs w:val="24"/>
        </w:rPr>
        <w:t>, desde a data de promoção até a data de encerramento das alterações, contando-se dois (2) pontos por semestre ou fração superior a noventa dias;</w:t>
      </w:r>
    </w:p>
    <w:p w:rsidR="007D7AC5" w:rsidRDefault="007D7AC5" w:rsidP="007D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AC5" w:rsidRDefault="007D7AC5" w:rsidP="007D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em função policial-militar na própria Corporação, desde a data de praça até a data de encerramento das alterações, contando-se (1) ponto por semestre ou fração superior a noventa dias;</w:t>
      </w:r>
    </w:p>
    <w:p w:rsidR="007D7AC5" w:rsidRDefault="007D7AC5" w:rsidP="007D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AC5" w:rsidRDefault="007D7AC5" w:rsidP="007D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 em serviço prestado nas Forças Amadas, em outras Polícias Militares e na Guarda Territorial, contando-se meio (1/2) ponto por semestre ou fração superior a noventa dias, desde que averbado, segundo as disposições do Estatuto até a data do término do encerramento das alterações.”</w:t>
      </w:r>
    </w:p>
    <w:p w:rsidR="00A44843" w:rsidRPr="00A44843" w:rsidRDefault="00A44843" w:rsidP="00A44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7D7A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º. Este Decreto entrará em vigor na data de sua publicação</w:t>
      </w:r>
      <w:r w:rsidR="00B9533C">
        <w:rPr>
          <w:rFonts w:ascii="Times New Roman" w:hAnsi="Times New Roman" w:cs="Times New Roman"/>
          <w:sz w:val="24"/>
          <w:szCs w:val="24"/>
        </w:rPr>
        <w:t>, revogadas as disposições em contrário.</w:t>
      </w:r>
    </w:p>
    <w:p w:rsidR="00B9533C" w:rsidRDefault="00B9533C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33C" w:rsidRDefault="00B9533C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Velho-RO, 19 de abril e 1.985.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3529" w:rsidRDefault="00813529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529" w:rsidSect="00FB7C76">
      <w:headerReference w:type="default" r:id="rId8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33552F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081936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1E4063" w:rsidRDefault="00FB7C76" w:rsidP="003D4E02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6E1"/>
    <w:multiLevelType w:val="hybridMultilevel"/>
    <w:tmpl w:val="A4664626"/>
    <w:lvl w:ilvl="0" w:tplc="71B485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31467F"/>
    <w:multiLevelType w:val="hybridMultilevel"/>
    <w:tmpl w:val="A4FA9146"/>
    <w:lvl w:ilvl="0" w:tplc="B0401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14D4B"/>
    <w:rsid w:val="001A3CAF"/>
    <w:rsid w:val="001A3E6C"/>
    <w:rsid w:val="001E4063"/>
    <w:rsid w:val="00211275"/>
    <w:rsid w:val="002643B9"/>
    <w:rsid w:val="0033552F"/>
    <w:rsid w:val="00365B3D"/>
    <w:rsid w:val="003D4E02"/>
    <w:rsid w:val="003F70E6"/>
    <w:rsid w:val="004145DB"/>
    <w:rsid w:val="00425DF4"/>
    <w:rsid w:val="00494DD3"/>
    <w:rsid w:val="004B19C3"/>
    <w:rsid w:val="0054063A"/>
    <w:rsid w:val="005B0A32"/>
    <w:rsid w:val="005E0E9E"/>
    <w:rsid w:val="005E6A84"/>
    <w:rsid w:val="006060A0"/>
    <w:rsid w:val="006F1991"/>
    <w:rsid w:val="00706A8E"/>
    <w:rsid w:val="007C1C79"/>
    <w:rsid w:val="007D7AC5"/>
    <w:rsid w:val="00813529"/>
    <w:rsid w:val="008575F1"/>
    <w:rsid w:val="008C677E"/>
    <w:rsid w:val="00927AD1"/>
    <w:rsid w:val="00997E87"/>
    <w:rsid w:val="00A25DCC"/>
    <w:rsid w:val="00A44843"/>
    <w:rsid w:val="00A7601E"/>
    <w:rsid w:val="00AF69BD"/>
    <w:rsid w:val="00B9533C"/>
    <w:rsid w:val="00C15F67"/>
    <w:rsid w:val="00C54911"/>
    <w:rsid w:val="00CE272B"/>
    <w:rsid w:val="00DD36EF"/>
    <w:rsid w:val="00F969FB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99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99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5</cp:revision>
  <dcterms:created xsi:type="dcterms:W3CDTF">2016-10-04T14:08:00Z</dcterms:created>
  <dcterms:modified xsi:type="dcterms:W3CDTF">2016-10-04T14:26:00Z</dcterms:modified>
</cp:coreProperties>
</file>