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EA" w:rsidRDefault="007555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55EA" w:rsidRDefault="007555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55EA" w:rsidRDefault="007555E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7555EA" w:rsidRPr="00684543" w:rsidRDefault="00A04232">
      <w:pPr>
        <w:spacing w:before="67" w:line="369" w:lineRule="auto"/>
        <w:ind w:left="4606" w:right="1564" w:hanging="1515"/>
        <w:rPr>
          <w:rFonts w:ascii="Times New Roman" w:eastAsia="Times New Roman" w:hAnsi="Times New Roman" w:cs="Times New Roman"/>
          <w:sz w:val="25"/>
          <w:szCs w:val="25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149.75pt;margin-top:-30.85pt;width:57.6pt;height:87.5pt;z-index:-251658752;mso-position-horizontal-relative:page">
            <v:imagedata r:id="rId5" o:title=""/>
            <w10:wrap anchorx="page"/>
          </v:shape>
        </w:pict>
      </w:r>
      <w:r w:rsidR="00A37FA0" w:rsidRPr="00684543">
        <w:rPr>
          <w:rFonts w:ascii="Times New Roman" w:hAnsi="Times New Roman"/>
          <w:b/>
          <w:color w:val="31312B"/>
          <w:w w:val="105"/>
          <w:sz w:val="25"/>
          <w:lang w:val="pt-BR"/>
        </w:rPr>
        <w:t xml:space="preserve">GOVERNO DO </w:t>
      </w:r>
      <w:r w:rsidR="00A37FA0" w:rsidRPr="00684543">
        <w:rPr>
          <w:rFonts w:ascii="Times New Roman" w:hAnsi="Times New Roman"/>
          <w:b/>
          <w:color w:val="1A1A16"/>
          <w:w w:val="105"/>
          <w:sz w:val="25"/>
          <w:lang w:val="pt-BR"/>
        </w:rPr>
        <w:t>ESTADO DE RONDÔNIA</w:t>
      </w:r>
      <w:r w:rsidR="00A37FA0" w:rsidRPr="00684543">
        <w:rPr>
          <w:rFonts w:ascii="Times New Roman" w:hAnsi="Times New Roman"/>
          <w:b/>
          <w:color w:val="1A1A16"/>
          <w:w w:val="109"/>
          <w:sz w:val="25"/>
          <w:lang w:val="pt-BR"/>
        </w:rPr>
        <w:t xml:space="preserve"> </w:t>
      </w:r>
      <w:r w:rsidR="00A37FA0" w:rsidRPr="00684543">
        <w:rPr>
          <w:rFonts w:ascii="Times New Roman" w:hAnsi="Times New Roman"/>
          <w:b/>
          <w:color w:val="1A1A16"/>
          <w:w w:val="105"/>
          <w:sz w:val="25"/>
          <w:lang w:val="pt-BR"/>
        </w:rPr>
        <w:t>GOVERNADORIA</w:t>
      </w:r>
    </w:p>
    <w:p w:rsidR="007555EA" w:rsidRPr="00684543" w:rsidRDefault="007555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7555EA" w:rsidRPr="00684543" w:rsidRDefault="007555EA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:rsidR="007555EA" w:rsidRPr="00684543" w:rsidRDefault="007555EA">
      <w:pPr>
        <w:rPr>
          <w:rFonts w:ascii="Times New Roman" w:eastAsia="Times New Roman" w:hAnsi="Times New Roman" w:cs="Times New Roman"/>
          <w:sz w:val="28"/>
          <w:szCs w:val="28"/>
          <w:lang w:val="pt-BR"/>
        </w:rPr>
        <w:sectPr w:rsidR="007555EA" w:rsidRPr="00684543">
          <w:type w:val="continuous"/>
          <w:pgSz w:w="11830" w:h="17350"/>
          <w:pgMar w:top="460" w:right="720" w:bottom="280" w:left="1160" w:header="720" w:footer="720" w:gutter="0"/>
          <w:cols w:space="720"/>
        </w:sectPr>
      </w:pPr>
    </w:p>
    <w:p w:rsidR="007555EA" w:rsidRPr="00684543" w:rsidRDefault="007555EA">
      <w:pPr>
        <w:rPr>
          <w:rFonts w:ascii="Courier New" w:eastAsia="Courier New" w:hAnsi="Courier New" w:cs="Courier New"/>
          <w:lang w:val="pt-BR"/>
        </w:rPr>
      </w:pPr>
    </w:p>
    <w:p w:rsidR="007555EA" w:rsidRPr="00684543" w:rsidRDefault="007555EA">
      <w:pPr>
        <w:rPr>
          <w:rFonts w:ascii="Courier New" w:eastAsia="Courier New" w:hAnsi="Courier New" w:cs="Courier New"/>
          <w:lang w:val="pt-BR"/>
        </w:rPr>
      </w:pPr>
    </w:p>
    <w:p w:rsidR="007555EA" w:rsidRPr="00684543" w:rsidRDefault="00684543">
      <w:pPr>
        <w:rPr>
          <w:rFonts w:ascii="Courier New" w:eastAsia="Courier New" w:hAnsi="Courier New" w:cs="Courier New"/>
          <w:sz w:val="23"/>
          <w:szCs w:val="23"/>
          <w:lang w:val="pt-BR"/>
        </w:rPr>
      </w:pPr>
      <w:r w:rsidRPr="00684543">
        <w:rPr>
          <w:rFonts w:ascii="Courier New" w:eastAsia="Courier New" w:hAnsi="Courier New" w:cs="Courier New"/>
          <w:sz w:val="23"/>
          <w:szCs w:val="23"/>
          <w:lang w:val="pt-BR"/>
        </w:rPr>
        <w:t>DECRETO Nº 2619 DE 11 DE ABRIL DE 1985.</w:t>
      </w:r>
    </w:p>
    <w:p w:rsidR="007555EA" w:rsidRPr="00684543" w:rsidRDefault="007555EA">
      <w:pPr>
        <w:rPr>
          <w:rFonts w:ascii="Courier New" w:eastAsia="Courier New" w:hAnsi="Courier New" w:cs="Courier New"/>
          <w:lang w:val="pt-BR"/>
        </w:rPr>
      </w:pPr>
    </w:p>
    <w:p w:rsidR="007555EA" w:rsidRDefault="007555EA">
      <w:pPr>
        <w:rPr>
          <w:rFonts w:ascii="Courier New" w:eastAsia="Courier New" w:hAnsi="Courier New" w:cs="Courier New"/>
          <w:lang w:val="pt-BR"/>
        </w:rPr>
      </w:pPr>
    </w:p>
    <w:p w:rsidR="00684543" w:rsidRDefault="00684543">
      <w:pPr>
        <w:rPr>
          <w:rFonts w:ascii="Courier New" w:eastAsia="Courier New" w:hAnsi="Courier New" w:cs="Courier New"/>
          <w:lang w:val="pt-BR"/>
        </w:rPr>
      </w:pPr>
    </w:p>
    <w:p w:rsidR="00684543" w:rsidRPr="00684543" w:rsidRDefault="00684543">
      <w:pPr>
        <w:rPr>
          <w:rFonts w:ascii="Courier New" w:eastAsia="Courier New" w:hAnsi="Courier New" w:cs="Courier New"/>
          <w:lang w:val="pt-BR"/>
        </w:rPr>
      </w:pPr>
    </w:p>
    <w:p w:rsidR="007555EA" w:rsidRPr="00684543" w:rsidRDefault="00A37FA0" w:rsidP="00A04232">
      <w:pPr>
        <w:pStyle w:val="Corpodetexto"/>
        <w:spacing w:before="188"/>
        <w:ind w:left="1560" w:right="736" w:firstLine="2268"/>
        <w:jc w:val="both"/>
        <w:rPr>
          <w:lang w:val="pt-BR"/>
        </w:rPr>
      </w:pPr>
      <w:r w:rsidRPr="00684543">
        <w:rPr>
          <w:color w:val="31312B"/>
          <w:lang w:val="pt-BR"/>
        </w:rPr>
        <w:t>O</w:t>
      </w:r>
      <w:r w:rsidRPr="00684543">
        <w:rPr>
          <w:color w:val="31312B"/>
          <w:spacing w:val="-98"/>
          <w:lang w:val="pt-BR"/>
        </w:rPr>
        <w:t xml:space="preserve"> </w:t>
      </w:r>
      <w:r w:rsidRPr="00684543">
        <w:rPr>
          <w:color w:val="44443F"/>
          <w:lang w:val="pt-BR"/>
        </w:rPr>
        <w:t>GOVERNADOR</w:t>
      </w:r>
      <w:r w:rsidRPr="00684543">
        <w:rPr>
          <w:color w:val="44443F"/>
          <w:spacing w:val="-99"/>
          <w:lang w:val="pt-BR"/>
        </w:rPr>
        <w:t xml:space="preserve"> </w:t>
      </w:r>
      <w:r w:rsidRPr="00684543">
        <w:rPr>
          <w:color w:val="31312B"/>
          <w:lang w:val="pt-BR"/>
        </w:rPr>
        <w:t>DO</w:t>
      </w:r>
      <w:r w:rsidRPr="00684543">
        <w:rPr>
          <w:color w:val="31312B"/>
          <w:spacing w:val="-102"/>
          <w:lang w:val="pt-BR"/>
        </w:rPr>
        <w:t xml:space="preserve"> </w:t>
      </w:r>
      <w:r w:rsidRPr="00684543">
        <w:rPr>
          <w:color w:val="31312B"/>
          <w:spacing w:val="-7"/>
          <w:lang w:val="pt-BR"/>
        </w:rPr>
        <w:t>ES</w:t>
      </w:r>
      <w:r w:rsidRPr="00684543">
        <w:rPr>
          <w:color w:val="31312B"/>
          <w:spacing w:val="-9"/>
          <w:lang w:val="pt-BR"/>
        </w:rPr>
        <w:t>TADO</w:t>
      </w:r>
      <w:r w:rsidRPr="00684543">
        <w:rPr>
          <w:color w:val="31312B"/>
          <w:spacing w:val="-101"/>
          <w:lang w:val="pt-BR"/>
        </w:rPr>
        <w:t xml:space="preserve"> </w:t>
      </w:r>
      <w:r w:rsidRPr="00684543">
        <w:rPr>
          <w:color w:val="44443F"/>
          <w:lang w:val="pt-BR"/>
        </w:rPr>
        <w:t>DE</w:t>
      </w:r>
      <w:r w:rsidRPr="00684543">
        <w:rPr>
          <w:color w:val="44443F"/>
          <w:spacing w:val="-105"/>
          <w:lang w:val="pt-BR"/>
        </w:rPr>
        <w:t xml:space="preserve"> </w:t>
      </w:r>
      <w:r w:rsidRPr="00684543">
        <w:rPr>
          <w:color w:val="44443F"/>
          <w:spacing w:val="-2"/>
          <w:lang w:val="pt-BR"/>
        </w:rPr>
        <w:t>RONDÔNIA,</w:t>
      </w:r>
      <w:r w:rsidRPr="00684543">
        <w:rPr>
          <w:color w:val="44443F"/>
          <w:spacing w:val="-108"/>
          <w:lang w:val="pt-BR"/>
        </w:rPr>
        <w:t xml:space="preserve"> </w:t>
      </w:r>
      <w:r w:rsidRPr="00684543">
        <w:rPr>
          <w:color w:val="44443F"/>
          <w:lang w:val="pt-BR"/>
        </w:rPr>
        <w:t>no</w:t>
      </w:r>
      <w:r w:rsidRPr="00684543">
        <w:rPr>
          <w:color w:val="44443F"/>
          <w:spacing w:val="-96"/>
          <w:lang w:val="pt-BR"/>
        </w:rPr>
        <w:t xml:space="preserve"> </w:t>
      </w:r>
      <w:r w:rsidRPr="00684543">
        <w:rPr>
          <w:color w:val="31312B"/>
          <w:lang w:val="pt-BR"/>
        </w:rPr>
        <w:t>uso</w:t>
      </w:r>
      <w:r w:rsidRPr="00684543">
        <w:rPr>
          <w:color w:val="31312B"/>
          <w:spacing w:val="-97"/>
          <w:lang w:val="pt-BR"/>
        </w:rPr>
        <w:t xml:space="preserve"> </w:t>
      </w:r>
      <w:r w:rsidRPr="00684543">
        <w:rPr>
          <w:color w:val="31312B"/>
          <w:lang w:val="pt-BR"/>
        </w:rPr>
        <w:t>d</w:t>
      </w:r>
      <w:r w:rsidR="00684543">
        <w:rPr>
          <w:color w:val="5B5B54"/>
          <w:lang w:val="pt-BR"/>
        </w:rPr>
        <w:t>e suas</w:t>
      </w:r>
      <w:bookmarkStart w:id="0" w:name="_GoBack"/>
      <w:bookmarkEnd w:id="0"/>
      <w:r w:rsidR="00684543">
        <w:rPr>
          <w:color w:val="5B5B54"/>
          <w:lang w:val="pt-BR"/>
        </w:rPr>
        <w:t xml:space="preserve"> atribuições legais,</w:t>
      </w:r>
    </w:p>
    <w:p w:rsidR="007555EA" w:rsidRPr="00684543" w:rsidRDefault="007555EA" w:rsidP="00684543">
      <w:pPr>
        <w:jc w:val="both"/>
        <w:rPr>
          <w:rFonts w:ascii="Courier New" w:eastAsia="Courier New" w:hAnsi="Courier New" w:cs="Courier New"/>
          <w:lang w:val="pt-BR"/>
        </w:rPr>
      </w:pPr>
    </w:p>
    <w:p w:rsidR="007555EA" w:rsidRPr="00684543" w:rsidRDefault="007555EA" w:rsidP="00684543">
      <w:pPr>
        <w:spacing w:before="10"/>
        <w:jc w:val="both"/>
        <w:rPr>
          <w:rFonts w:ascii="Courier New" w:eastAsia="Courier New" w:hAnsi="Courier New" w:cs="Courier New"/>
          <w:sz w:val="28"/>
          <w:szCs w:val="28"/>
          <w:lang w:val="pt-BR"/>
        </w:rPr>
      </w:pPr>
    </w:p>
    <w:p w:rsidR="007555EA" w:rsidRDefault="00A37FA0" w:rsidP="00684543">
      <w:pPr>
        <w:pStyle w:val="Corpodetexto"/>
        <w:ind w:right="1193" w:firstLine="3828"/>
        <w:jc w:val="both"/>
        <w:rPr>
          <w:color w:val="31312B"/>
          <w:w w:val="95"/>
          <w:lang w:val="pt-BR"/>
        </w:rPr>
      </w:pPr>
      <w:r w:rsidRPr="00684543">
        <w:rPr>
          <w:color w:val="31312B"/>
          <w:w w:val="95"/>
          <w:lang w:val="pt-BR"/>
        </w:rPr>
        <w:t>DECRETA:</w:t>
      </w:r>
    </w:p>
    <w:p w:rsidR="00684543" w:rsidRPr="00684543" w:rsidRDefault="00684543" w:rsidP="00684543">
      <w:pPr>
        <w:pStyle w:val="Corpodetexto"/>
        <w:ind w:right="1193" w:firstLine="3828"/>
        <w:jc w:val="both"/>
        <w:rPr>
          <w:lang w:val="pt-BR"/>
        </w:rPr>
      </w:pPr>
    </w:p>
    <w:p w:rsidR="007555EA" w:rsidRPr="00684543" w:rsidRDefault="007555EA" w:rsidP="00684543">
      <w:pPr>
        <w:spacing w:before="9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7555EA" w:rsidRPr="00684543" w:rsidRDefault="007555EA" w:rsidP="00684543">
      <w:pPr>
        <w:jc w:val="both"/>
        <w:rPr>
          <w:rFonts w:ascii="Courier New" w:eastAsia="Courier New" w:hAnsi="Courier New" w:cs="Courier New"/>
          <w:sz w:val="23"/>
          <w:szCs w:val="23"/>
          <w:lang w:val="pt-BR"/>
        </w:rPr>
        <w:sectPr w:rsidR="007555EA" w:rsidRPr="00684543">
          <w:type w:val="continuous"/>
          <w:pgSz w:w="11830" w:h="17350"/>
          <w:pgMar w:top="460" w:right="720" w:bottom="280" w:left="1160" w:header="720" w:footer="720" w:gutter="0"/>
          <w:cols w:space="720"/>
        </w:sectPr>
      </w:pPr>
    </w:p>
    <w:p w:rsidR="007555EA" w:rsidRPr="00684543" w:rsidRDefault="007555EA" w:rsidP="00684543">
      <w:pPr>
        <w:jc w:val="both"/>
        <w:rPr>
          <w:rFonts w:ascii="Courier New" w:eastAsia="Courier New" w:hAnsi="Courier New" w:cs="Courier New"/>
          <w:sz w:val="14"/>
          <w:szCs w:val="14"/>
          <w:lang w:val="pt-BR"/>
        </w:rPr>
      </w:pPr>
    </w:p>
    <w:p w:rsidR="007555EA" w:rsidRPr="00684543" w:rsidRDefault="007555EA" w:rsidP="00684543">
      <w:pPr>
        <w:spacing w:before="5"/>
        <w:jc w:val="both"/>
        <w:rPr>
          <w:rFonts w:ascii="Courier New" w:eastAsia="Courier New" w:hAnsi="Courier New" w:cs="Courier New"/>
          <w:sz w:val="11"/>
          <w:szCs w:val="11"/>
          <w:lang w:val="pt-BR"/>
        </w:rPr>
      </w:pPr>
    </w:p>
    <w:p w:rsidR="00684543" w:rsidRPr="00684543" w:rsidRDefault="00A37FA0" w:rsidP="00684543">
      <w:pPr>
        <w:pStyle w:val="Corpodetexto"/>
        <w:tabs>
          <w:tab w:val="left" w:pos="6554"/>
          <w:tab w:val="left" w:pos="7615"/>
        </w:tabs>
        <w:spacing w:before="77" w:line="331" w:lineRule="auto"/>
        <w:ind w:left="165" w:right="672" w:firstLine="2363"/>
        <w:jc w:val="both"/>
        <w:rPr>
          <w:color w:val="44443F"/>
          <w:w w:val="95"/>
          <w:lang w:val="pt-BR"/>
        </w:rPr>
      </w:pPr>
      <w:r w:rsidRPr="00684543">
        <w:rPr>
          <w:w w:val="95"/>
          <w:lang w:val="pt-BR"/>
        </w:rPr>
        <w:br w:type="column"/>
      </w:r>
      <w:r w:rsidRPr="00684543">
        <w:rPr>
          <w:color w:val="31312B"/>
          <w:w w:val="95"/>
          <w:lang w:val="pt-BR"/>
        </w:rPr>
        <w:lastRenderedPageBreak/>
        <w:t>Art.</w:t>
      </w:r>
      <w:r w:rsidRPr="00684543">
        <w:rPr>
          <w:color w:val="31312B"/>
          <w:spacing w:val="-52"/>
          <w:w w:val="95"/>
          <w:lang w:val="pt-BR"/>
        </w:rPr>
        <w:t xml:space="preserve"> </w:t>
      </w:r>
      <w:r w:rsidRPr="00684543">
        <w:rPr>
          <w:color w:val="1A1A16"/>
          <w:spacing w:val="19"/>
          <w:w w:val="95"/>
          <w:lang w:val="pt-BR"/>
        </w:rPr>
        <w:t>1</w:t>
      </w:r>
      <w:r w:rsidR="00684543">
        <w:rPr>
          <w:color w:val="44443F"/>
          <w:spacing w:val="9"/>
          <w:w w:val="95"/>
          <w:lang w:val="pt-BR"/>
        </w:rPr>
        <w:t>º</w:t>
      </w:r>
      <w:r w:rsidRPr="00684543">
        <w:rPr>
          <w:color w:val="44443F"/>
          <w:spacing w:val="-88"/>
          <w:w w:val="95"/>
          <w:lang w:val="pt-BR"/>
        </w:rPr>
        <w:t xml:space="preserve"> </w:t>
      </w:r>
      <w:r w:rsidRPr="00684543">
        <w:rPr>
          <w:w w:val="95"/>
          <w:lang w:val="pt-BR"/>
        </w:rPr>
        <w:t>-</w:t>
      </w:r>
      <w:r w:rsidRPr="00684543">
        <w:rPr>
          <w:spacing w:val="-86"/>
          <w:w w:val="95"/>
          <w:lang w:val="pt-BR"/>
        </w:rPr>
        <w:t xml:space="preserve"> </w:t>
      </w:r>
      <w:r w:rsidRPr="00684543">
        <w:rPr>
          <w:color w:val="31312B"/>
          <w:w w:val="95"/>
          <w:lang w:val="pt-BR"/>
        </w:rPr>
        <w:t>Fica</w:t>
      </w:r>
      <w:r w:rsidRPr="00684543">
        <w:rPr>
          <w:color w:val="31312B"/>
          <w:spacing w:val="-67"/>
          <w:w w:val="95"/>
          <w:lang w:val="pt-BR"/>
        </w:rPr>
        <w:t xml:space="preserve"> </w:t>
      </w:r>
      <w:r w:rsidRPr="00684543">
        <w:rPr>
          <w:color w:val="44443F"/>
          <w:w w:val="95"/>
          <w:lang w:val="pt-BR"/>
        </w:rPr>
        <w:t>alterada</w:t>
      </w:r>
      <w:r w:rsidRPr="00684543">
        <w:rPr>
          <w:color w:val="44443F"/>
          <w:spacing w:val="-67"/>
          <w:w w:val="95"/>
          <w:lang w:val="pt-BR"/>
        </w:rPr>
        <w:t xml:space="preserve"> </w:t>
      </w:r>
      <w:r w:rsidRPr="00684543">
        <w:rPr>
          <w:color w:val="44443F"/>
          <w:w w:val="95"/>
          <w:lang w:val="pt-BR"/>
        </w:rPr>
        <w:t>a</w:t>
      </w:r>
      <w:r w:rsidRPr="00684543">
        <w:rPr>
          <w:color w:val="44443F"/>
          <w:spacing w:val="-77"/>
          <w:w w:val="95"/>
          <w:lang w:val="pt-BR"/>
        </w:rPr>
        <w:t xml:space="preserve"> </w:t>
      </w:r>
      <w:r w:rsidRPr="00684543">
        <w:rPr>
          <w:color w:val="31312B"/>
          <w:w w:val="95"/>
          <w:lang w:val="pt-BR"/>
        </w:rPr>
        <w:t>Programação</w:t>
      </w:r>
      <w:r w:rsidRPr="00684543">
        <w:rPr>
          <w:color w:val="31312B"/>
          <w:spacing w:val="-70"/>
          <w:w w:val="95"/>
          <w:lang w:val="pt-BR"/>
        </w:rPr>
        <w:t xml:space="preserve"> </w:t>
      </w:r>
      <w:r w:rsidRPr="00684543">
        <w:rPr>
          <w:color w:val="1A1A16"/>
          <w:spacing w:val="-3"/>
          <w:w w:val="95"/>
          <w:lang w:val="pt-BR"/>
        </w:rPr>
        <w:t>d</w:t>
      </w:r>
      <w:r w:rsidRPr="00684543">
        <w:rPr>
          <w:color w:val="44443F"/>
          <w:spacing w:val="-3"/>
          <w:w w:val="95"/>
          <w:lang w:val="pt-BR"/>
        </w:rPr>
        <w:t>as</w:t>
      </w:r>
      <w:r w:rsidRPr="00684543">
        <w:rPr>
          <w:color w:val="44443F"/>
          <w:spacing w:val="-67"/>
          <w:w w:val="95"/>
          <w:lang w:val="pt-BR"/>
        </w:rPr>
        <w:t xml:space="preserve"> </w:t>
      </w:r>
      <w:r w:rsidRPr="00684543">
        <w:rPr>
          <w:color w:val="44443F"/>
          <w:w w:val="95"/>
          <w:lang w:val="pt-BR"/>
        </w:rPr>
        <w:t>Qu</w:t>
      </w:r>
      <w:r w:rsidR="00684543">
        <w:rPr>
          <w:color w:val="44443F"/>
          <w:w w:val="95"/>
          <w:lang w:val="pt-BR"/>
        </w:rPr>
        <w:t>otas</w:t>
      </w:r>
      <w:r w:rsidRPr="00684543">
        <w:rPr>
          <w:color w:val="31312B"/>
          <w:spacing w:val="-57"/>
          <w:w w:val="90"/>
          <w:lang w:val="pt-BR"/>
        </w:rPr>
        <w:t xml:space="preserve"> </w:t>
      </w:r>
      <w:r w:rsidRPr="00684543">
        <w:rPr>
          <w:color w:val="31312B"/>
          <w:spacing w:val="-2"/>
          <w:w w:val="90"/>
          <w:lang w:val="pt-BR"/>
        </w:rPr>
        <w:t>T</w:t>
      </w:r>
      <w:r w:rsidRPr="00684543">
        <w:rPr>
          <w:color w:val="31312B"/>
          <w:spacing w:val="-3"/>
          <w:w w:val="90"/>
          <w:lang w:val="pt-BR"/>
        </w:rPr>
        <w:t>rimestrais</w:t>
      </w:r>
      <w:r w:rsidRPr="00684543">
        <w:rPr>
          <w:color w:val="31312B"/>
          <w:spacing w:val="-50"/>
          <w:w w:val="90"/>
          <w:lang w:val="pt-BR"/>
        </w:rPr>
        <w:t xml:space="preserve"> </w:t>
      </w:r>
      <w:r w:rsidRPr="00684543">
        <w:rPr>
          <w:color w:val="31312B"/>
          <w:w w:val="90"/>
          <w:lang w:val="pt-BR"/>
        </w:rPr>
        <w:t>no</w:t>
      </w:r>
      <w:r w:rsidRPr="00684543">
        <w:rPr>
          <w:color w:val="31312B"/>
          <w:spacing w:val="-59"/>
          <w:w w:val="90"/>
          <w:lang w:val="pt-BR"/>
        </w:rPr>
        <w:t xml:space="preserve"> </w:t>
      </w:r>
      <w:r w:rsidRPr="00684543">
        <w:rPr>
          <w:color w:val="31312B"/>
          <w:w w:val="90"/>
          <w:lang w:val="pt-BR"/>
        </w:rPr>
        <w:t>Orçamento</w:t>
      </w:r>
      <w:r w:rsidRPr="00684543">
        <w:rPr>
          <w:color w:val="31312B"/>
          <w:spacing w:val="-44"/>
          <w:w w:val="90"/>
          <w:lang w:val="pt-BR"/>
        </w:rPr>
        <w:t xml:space="preserve"> </w:t>
      </w:r>
      <w:r w:rsidRPr="00684543">
        <w:rPr>
          <w:color w:val="44443F"/>
          <w:w w:val="90"/>
          <w:lang w:val="pt-BR"/>
        </w:rPr>
        <w:t>Vigente</w:t>
      </w:r>
      <w:r w:rsidRPr="00684543">
        <w:rPr>
          <w:color w:val="44443F"/>
          <w:spacing w:val="-50"/>
          <w:w w:val="90"/>
          <w:lang w:val="pt-BR"/>
        </w:rPr>
        <w:t xml:space="preserve"> </w:t>
      </w:r>
      <w:r w:rsidRPr="00684543">
        <w:rPr>
          <w:color w:val="44443F"/>
          <w:w w:val="90"/>
          <w:lang w:val="pt-BR"/>
        </w:rPr>
        <w:t>da</w:t>
      </w:r>
      <w:r w:rsidRPr="00684543">
        <w:rPr>
          <w:color w:val="44443F"/>
          <w:spacing w:val="-61"/>
          <w:w w:val="90"/>
          <w:lang w:val="pt-BR"/>
        </w:rPr>
        <w:t xml:space="preserve"> </w:t>
      </w:r>
      <w:r w:rsidRPr="00684543">
        <w:rPr>
          <w:color w:val="44443F"/>
          <w:w w:val="90"/>
          <w:lang w:val="pt-BR"/>
        </w:rPr>
        <w:t>unidade</w:t>
      </w:r>
      <w:r w:rsidRPr="00684543">
        <w:rPr>
          <w:color w:val="44443F"/>
          <w:spacing w:val="-43"/>
          <w:w w:val="90"/>
          <w:lang w:val="pt-BR"/>
        </w:rPr>
        <w:t xml:space="preserve"> </w:t>
      </w:r>
      <w:r w:rsidR="00684543">
        <w:rPr>
          <w:color w:val="31312B"/>
          <w:w w:val="90"/>
          <w:lang w:val="pt-BR"/>
        </w:rPr>
        <w:t>orçamentária: De</w:t>
      </w:r>
      <w:r w:rsidRPr="00684543">
        <w:rPr>
          <w:color w:val="31312B"/>
          <w:w w:val="90"/>
          <w:lang w:val="pt-BR"/>
        </w:rPr>
        <w:t>partamento</w:t>
      </w:r>
      <w:r w:rsidRPr="00684543">
        <w:rPr>
          <w:color w:val="31312B"/>
          <w:spacing w:val="-33"/>
          <w:w w:val="90"/>
          <w:lang w:val="pt-BR"/>
        </w:rPr>
        <w:t xml:space="preserve"> </w:t>
      </w:r>
      <w:r w:rsidRPr="00684543">
        <w:rPr>
          <w:color w:val="44443F"/>
          <w:w w:val="90"/>
          <w:lang w:val="pt-BR"/>
        </w:rPr>
        <w:t>de</w:t>
      </w:r>
      <w:r w:rsidRPr="00684543">
        <w:rPr>
          <w:color w:val="44443F"/>
          <w:spacing w:val="-60"/>
          <w:w w:val="90"/>
          <w:lang w:val="pt-BR"/>
        </w:rPr>
        <w:t xml:space="preserve"> </w:t>
      </w:r>
      <w:r w:rsidRPr="00684543">
        <w:rPr>
          <w:color w:val="31312B"/>
          <w:w w:val="90"/>
          <w:lang w:val="pt-BR"/>
        </w:rPr>
        <w:t>Estradas</w:t>
      </w:r>
      <w:r w:rsidRPr="00684543">
        <w:rPr>
          <w:color w:val="31312B"/>
          <w:spacing w:val="-49"/>
          <w:w w:val="90"/>
          <w:lang w:val="pt-BR"/>
        </w:rPr>
        <w:t xml:space="preserve"> </w:t>
      </w:r>
      <w:r w:rsidRPr="00684543">
        <w:rPr>
          <w:color w:val="31312B"/>
          <w:w w:val="90"/>
          <w:lang w:val="pt-BR"/>
        </w:rPr>
        <w:t>de</w:t>
      </w:r>
      <w:r w:rsidRPr="00684543">
        <w:rPr>
          <w:color w:val="31312B"/>
          <w:spacing w:val="-60"/>
          <w:w w:val="90"/>
          <w:lang w:val="pt-BR"/>
        </w:rPr>
        <w:t xml:space="preserve"> </w:t>
      </w:r>
      <w:r w:rsidRPr="00684543">
        <w:rPr>
          <w:color w:val="44443F"/>
          <w:spacing w:val="-3"/>
          <w:w w:val="90"/>
          <w:lang w:val="pt-BR"/>
        </w:rPr>
        <w:t>Ro</w:t>
      </w:r>
      <w:r w:rsidRPr="00684543">
        <w:rPr>
          <w:color w:val="1A1A16"/>
          <w:spacing w:val="-3"/>
          <w:w w:val="90"/>
          <w:lang w:val="pt-BR"/>
        </w:rPr>
        <w:t>d</w:t>
      </w:r>
      <w:r w:rsidRPr="00684543">
        <w:rPr>
          <w:color w:val="44443F"/>
          <w:spacing w:val="-3"/>
          <w:w w:val="90"/>
          <w:lang w:val="pt-BR"/>
        </w:rPr>
        <w:t>agem,</w:t>
      </w:r>
      <w:r w:rsidRPr="00684543">
        <w:rPr>
          <w:color w:val="44443F"/>
          <w:spacing w:val="-57"/>
          <w:w w:val="90"/>
          <w:lang w:val="pt-BR"/>
        </w:rPr>
        <w:t xml:space="preserve"> </w:t>
      </w:r>
      <w:r w:rsidRPr="00684543">
        <w:rPr>
          <w:color w:val="44443F"/>
          <w:w w:val="90"/>
          <w:lang w:val="pt-BR"/>
        </w:rPr>
        <w:t>estabelecida</w:t>
      </w:r>
      <w:r w:rsidRPr="00684543">
        <w:rPr>
          <w:color w:val="44443F"/>
          <w:spacing w:val="-36"/>
          <w:w w:val="90"/>
          <w:lang w:val="pt-BR"/>
        </w:rPr>
        <w:t xml:space="preserve"> </w:t>
      </w:r>
      <w:r w:rsidRPr="00684543">
        <w:rPr>
          <w:color w:val="44443F"/>
          <w:w w:val="90"/>
          <w:lang w:val="pt-BR"/>
        </w:rPr>
        <w:t>pelo</w:t>
      </w:r>
      <w:r w:rsidRPr="00684543">
        <w:rPr>
          <w:color w:val="44443F"/>
          <w:w w:val="90"/>
          <w:lang w:val="pt-BR"/>
        </w:rPr>
        <w:tab/>
      </w:r>
      <w:r w:rsidR="00684543">
        <w:rPr>
          <w:color w:val="44443F"/>
          <w:w w:val="90"/>
          <w:lang w:val="pt-BR"/>
        </w:rPr>
        <w:t xml:space="preserve"> </w:t>
      </w:r>
      <w:r w:rsidRPr="00684543">
        <w:rPr>
          <w:color w:val="44443F"/>
          <w:w w:val="85"/>
          <w:lang w:val="pt-BR"/>
        </w:rPr>
        <w:t>Decreto</w:t>
      </w:r>
      <w:r w:rsidRPr="00684543">
        <w:rPr>
          <w:color w:val="44443F"/>
          <w:w w:val="85"/>
          <w:lang w:val="pt-BR"/>
        </w:rPr>
        <w:tab/>
      </w:r>
      <w:r w:rsidR="00684543">
        <w:rPr>
          <w:color w:val="44443F"/>
          <w:spacing w:val="-2"/>
          <w:lang w:val="pt-BR"/>
        </w:rPr>
        <w:t>nº 2561, de 13.12.84,</w:t>
      </w:r>
      <w:r w:rsidRPr="00684543">
        <w:rPr>
          <w:color w:val="31312B"/>
          <w:spacing w:val="-106"/>
          <w:w w:val="95"/>
          <w:lang w:val="pt-BR"/>
        </w:rPr>
        <w:t xml:space="preserve"> </w:t>
      </w:r>
      <w:r w:rsidRPr="00684543">
        <w:rPr>
          <w:color w:val="44443F"/>
          <w:w w:val="95"/>
          <w:lang w:val="pt-BR"/>
        </w:rPr>
        <w:t>co</w:t>
      </w:r>
      <w:r w:rsidRPr="00684543">
        <w:rPr>
          <w:color w:val="44443F"/>
          <w:spacing w:val="-8"/>
          <w:w w:val="95"/>
          <w:lang w:val="pt-BR"/>
        </w:rPr>
        <w:t>n</w:t>
      </w:r>
      <w:r w:rsidRPr="00684543">
        <w:rPr>
          <w:color w:val="44443F"/>
          <w:w w:val="95"/>
          <w:lang w:val="pt-BR"/>
        </w:rPr>
        <w:t>forme</w:t>
      </w:r>
      <w:r w:rsidRPr="00684543">
        <w:rPr>
          <w:color w:val="44443F"/>
          <w:spacing w:val="-92"/>
          <w:w w:val="95"/>
          <w:lang w:val="pt-BR"/>
        </w:rPr>
        <w:t xml:space="preserve"> </w:t>
      </w:r>
      <w:r w:rsidRPr="00684543">
        <w:rPr>
          <w:color w:val="31312B"/>
          <w:w w:val="95"/>
          <w:lang w:val="pt-BR"/>
        </w:rPr>
        <w:t>a</w:t>
      </w:r>
      <w:r w:rsidRPr="00684543">
        <w:rPr>
          <w:color w:val="31312B"/>
          <w:spacing w:val="-90"/>
          <w:w w:val="95"/>
          <w:lang w:val="pt-BR"/>
        </w:rPr>
        <w:t xml:space="preserve"> </w:t>
      </w:r>
      <w:r w:rsidRPr="00684543">
        <w:rPr>
          <w:color w:val="44443F"/>
          <w:w w:val="95"/>
          <w:lang w:val="pt-BR"/>
        </w:rPr>
        <w:t>discriminação</w:t>
      </w:r>
      <w:r w:rsidRPr="00684543">
        <w:rPr>
          <w:color w:val="44443F"/>
          <w:spacing w:val="-74"/>
          <w:w w:val="95"/>
          <w:lang w:val="pt-BR"/>
        </w:rPr>
        <w:t xml:space="preserve"> </w:t>
      </w:r>
      <w:r w:rsidRPr="00684543">
        <w:rPr>
          <w:color w:val="44443F"/>
          <w:w w:val="95"/>
          <w:lang w:val="pt-BR"/>
        </w:rPr>
        <w:t>seg</w:t>
      </w:r>
      <w:r w:rsidRPr="00684543">
        <w:rPr>
          <w:color w:val="44443F"/>
          <w:spacing w:val="9"/>
          <w:w w:val="95"/>
          <w:lang w:val="pt-BR"/>
        </w:rPr>
        <w:t>u</w:t>
      </w:r>
      <w:r w:rsidRPr="00684543">
        <w:rPr>
          <w:color w:val="1A1A16"/>
          <w:spacing w:val="-25"/>
          <w:w w:val="95"/>
          <w:lang w:val="pt-BR"/>
        </w:rPr>
        <w:t>i</w:t>
      </w:r>
      <w:r w:rsidRPr="00684543">
        <w:rPr>
          <w:color w:val="44443F"/>
          <w:w w:val="95"/>
          <w:lang w:val="pt-BR"/>
        </w:rPr>
        <w:t>nte:</w:t>
      </w:r>
    </w:p>
    <w:p w:rsidR="00684543" w:rsidRDefault="00684543">
      <w:pPr>
        <w:spacing w:line="331" w:lineRule="auto"/>
        <w:rPr>
          <w:lang w:val="pt-BR"/>
        </w:rPr>
      </w:pPr>
    </w:p>
    <w:p w:rsidR="00684543" w:rsidRPr="00684543" w:rsidRDefault="00684543" w:rsidP="00684543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sz w:val="23"/>
          <w:szCs w:val="23"/>
          <w:lang w:val="pt-BR"/>
        </w:rPr>
      </w:pPr>
      <w:r w:rsidRPr="00684543">
        <w:rPr>
          <w:rFonts w:ascii="Courier New" w:eastAsia="Courier New" w:hAnsi="Courier New" w:cs="Courier New"/>
          <w:color w:val="3F3D36"/>
          <w:sz w:val="23"/>
          <w:szCs w:val="23"/>
          <w:lang w:val="pt-BR"/>
        </w:rPr>
        <w:t xml:space="preserve">I TRIMESTE                        </w:t>
      </w:r>
      <w:r>
        <w:rPr>
          <w:rFonts w:ascii="Courier New" w:eastAsia="Courier New" w:hAnsi="Courier New" w:cs="Courier New"/>
          <w:color w:val="3F3D36"/>
          <w:sz w:val="23"/>
          <w:szCs w:val="23"/>
          <w:lang w:val="pt-BR"/>
        </w:rPr>
        <w:t>1.868.244.000</w:t>
      </w:r>
    </w:p>
    <w:p w:rsidR="00684543" w:rsidRPr="00684543" w:rsidRDefault="00684543" w:rsidP="00684543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sz w:val="23"/>
          <w:szCs w:val="23"/>
          <w:lang w:val="pt-BR"/>
        </w:rPr>
      </w:pPr>
      <w:r w:rsidRPr="00684543">
        <w:rPr>
          <w:rFonts w:ascii="Courier New" w:eastAsia="Courier New" w:hAnsi="Courier New" w:cs="Courier New"/>
          <w:color w:val="3F3D36"/>
          <w:sz w:val="23"/>
          <w:szCs w:val="23"/>
          <w:lang w:val="pt-BR"/>
        </w:rPr>
        <w:t xml:space="preserve">II TRIMESTRE                      </w:t>
      </w:r>
      <w:r>
        <w:rPr>
          <w:rFonts w:ascii="Courier New" w:eastAsia="Courier New" w:hAnsi="Courier New" w:cs="Courier New"/>
          <w:color w:val="3F3D36"/>
          <w:sz w:val="23"/>
          <w:szCs w:val="23"/>
          <w:lang w:val="pt-BR"/>
        </w:rPr>
        <w:t>3.549.151.000</w:t>
      </w:r>
    </w:p>
    <w:p w:rsidR="00684543" w:rsidRPr="00684543" w:rsidRDefault="00684543" w:rsidP="00684543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sz w:val="23"/>
          <w:szCs w:val="23"/>
          <w:lang w:val="pt-BR"/>
        </w:rPr>
      </w:pPr>
      <w:r w:rsidRPr="00684543">
        <w:rPr>
          <w:rFonts w:ascii="Courier New" w:eastAsia="Courier New" w:hAnsi="Courier New" w:cs="Courier New"/>
          <w:color w:val="3F3D36"/>
          <w:sz w:val="23"/>
          <w:szCs w:val="23"/>
          <w:lang w:val="pt-BR"/>
        </w:rPr>
        <w:t xml:space="preserve">III TRIMESTRE                     </w:t>
      </w:r>
      <w:r>
        <w:rPr>
          <w:rFonts w:ascii="Courier New" w:eastAsia="Courier New" w:hAnsi="Courier New" w:cs="Courier New"/>
          <w:color w:val="3F3D36"/>
          <w:sz w:val="23"/>
          <w:szCs w:val="23"/>
          <w:lang w:val="pt-BR"/>
        </w:rPr>
        <w:t>4.509.133.000</w:t>
      </w:r>
    </w:p>
    <w:p w:rsidR="00684543" w:rsidRPr="00684543" w:rsidRDefault="00684543" w:rsidP="00684543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sz w:val="23"/>
          <w:szCs w:val="23"/>
          <w:lang w:val="pt-BR"/>
        </w:rPr>
      </w:pPr>
      <w:r w:rsidRPr="00684543">
        <w:rPr>
          <w:rFonts w:ascii="Courier New" w:eastAsia="Courier New" w:hAnsi="Courier New" w:cs="Courier New"/>
          <w:color w:val="3F3D36"/>
          <w:sz w:val="23"/>
          <w:szCs w:val="23"/>
          <w:lang w:val="pt-BR"/>
        </w:rPr>
        <w:t xml:space="preserve">IV </w:t>
      </w:r>
      <w:r>
        <w:rPr>
          <w:rFonts w:ascii="Courier New" w:eastAsia="Courier New" w:hAnsi="Courier New" w:cs="Courier New"/>
          <w:color w:val="3F3D36"/>
          <w:sz w:val="23"/>
          <w:szCs w:val="23"/>
          <w:lang w:val="pt-BR"/>
        </w:rPr>
        <w:t>TRIMESTRE                      4.056.772.000</w:t>
      </w:r>
    </w:p>
    <w:p w:rsidR="00684543" w:rsidRPr="00684543" w:rsidRDefault="00684543" w:rsidP="00684543">
      <w:pPr>
        <w:spacing w:line="334" w:lineRule="auto"/>
        <w:ind w:left="1201" w:right="126"/>
        <w:jc w:val="both"/>
        <w:rPr>
          <w:rFonts w:ascii="Courier New" w:eastAsia="Courier New" w:hAnsi="Courier New" w:cs="Courier New"/>
          <w:color w:val="3F3D36"/>
          <w:sz w:val="23"/>
          <w:szCs w:val="23"/>
          <w:lang w:val="pt-BR"/>
        </w:rPr>
      </w:pPr>
      <w:r w:rsidRPr="00684543">
        <w:rPr>
          <w:rFonts w:ascii="Courier New" w:eastAsia="Courier New" w:hAnsi="Courier New" w:cs="Courier New"/>
          <w:color w:val="3F3D36"/>
          <w:sz w:val="23"/>
          <w:szCs w:val="23"/>
          <w:lang w:val="pt-BR"/>
        </w:rPr>
        <w:t>TO</w:t>
      </w:r>
      <w:r>
        <w:rPr>
          <w:rFonts w:ascii="Courier New" w:eastAsia="Courier New" w:hAnsi="Courier New" w:cs="Courier New"/>
          <w:color w:val="3F3D36"/>
          <w:sz w:val="23"/>
          <w:szCs w:val="23"/>
          <w:lang w:val="pt-BR"/>
        </w:rPr>
        <w:t>TAL                            13.983.300.000</w:t>
      </w:r>
    </w:p>
    <w:p w:rsidR="00684543" w:rsidRPr="00684543" w:rsidRDefault="00684543" w:rsidP="00684543">
      <w:pPr>
        <w:widowControl/>
        <w:spacing w:after="200" w:line="276" w:lineRule="auto"/>
        <w:rPr>
          <w:rFonts w:ascii="Courier New" w:eastAsia="Calibri" w:hAnsi="Courier New" w:cs="Courier New"/>
          <w:lang w:val="pt-BR"/>
        </w:rPr>
      </w:pPr>
    </w:p>
    <w:p w:rsidR="00A37FA0" w:rsidRPr="00684543" w:rsidRDefault="00A37FA0" w:rsidP="00A37FA0">
      <w:pPr>
        <w:pStyle w:val="Corpodetexto"/>
        <w:tabs>
          <w:tab w:val="left" w:pos="6554"/>
          <w:tab w:val="left" w:pos="7615"/>
        </w:tabs>
        <w:spacing w:before="77" w:line="331" w:lineRule="auto"/>
        <w:ind w:left="165" w:right="672" w:firstLine="2363"/>
        <w:jc w:val="both"/>
        <w:rPr>
          <w:color w:val="44443F"/>
          <w:w w:val="95"/>
          <w:lang w:val="pt-BR"/>
        </w:rPr>
      </w:pPr>
      <w:r w:rsidRPr="00684543">
        <w:rPr>
          <w:color w:val="31312B"/>
          <w:w w:val="95"/>
          <w:lang w:val="pt-BR"/>
        </w:rPr>
        <w:t>Art.</w:t>
      </w:r>
      <w:r w:rsidRPr="00684543">
        <w:rPr>
          <w:color w:val="31312B"/>
          <w:spacing w:val="-52"/>
          <w:w w:val="95"/>
          <w:lang w:val="pt-BR"/>
        </w:rPr>
        <w:t xml:space="preserve"> </w:t>
      </w:r>
      <w:r>
        <w:rPr>
          <w:color w:val="1A1A16"/>
          <w:spacing w:val="19"/>
          <w:w w:val="95"/>
          <w:lang w:val="pt-BR"/>
        </w:rPr>
        <w:t>2ºEste Decreto entrará em vigor na data de sua publicação.</w:t>
      </w:r>
      <w:r w:rsidRPr="00684543">
        <w:rPr>
          <w:color w:val="44443F"/>
          <w:spacing w:val="-88"/>
          <w:w w:val="95"/>
          <w:lang w:val="pt-BR"/>
        </w:rPr>
        <w:t xml:space="preserve"> </w:t>
      </w:r>
    </w:p>
    <w:p w:rsidR="00684543" w:rsidRDefault="00684543">
      <w:pPr>
        <w:spacing w:line="331" w:lineRule="auto"/>
        <w:rPr>
          <w:lang w:val="pt-BR"/>
        </w:rPr>
      </w:pPr>
    </w:p>
    <w:p w:rsidR="00A37FA0" w:rsidRPr="00684543" w:rsidRDefault="00A37FA0">
      <w:pPr>
        <w:spacing w:line="331" w:lineRule="auto"/>
        <w:rPr>
          <w:lang w:val="pt-BR"/>
        </w:rPr>
        <w:sectPr w:rsidR="00A37FA0" w:rsidRPr="00684543">
          <w:type w:val="continuous"/>
          <w:pgSz w:w="11830" w:h="17350"/>
          <w:pgMar w:top="460" w:right="720" w:bottom="280" w:left="1160" w:header="720" w:footer="720" w:gutter="0"/>
          <w:cols w:num="2" w:space="720" w:equalWidth="0">
            <w:col w:w="1323" w:space="40"/>
            <w:col w:w="8587"/>
          </w:cols>
        </w:sectPr>
      </w:pPr>
    </w:p>
    <w:p w:rsidR="007555EA" w:rsidRPr="00684543" w:rsidRDefault="007555EA">
      <w:pPr>
        <w:spacing w:before="5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A37FA0" w:rsidRPr="00A37FA0" w:rsidRDefault="00A37FA0" w:rsidP="00A37FA0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3"/>
          <w:szCs w:val="23"/>
          <w:lang w:val="pt-BR"/>
        </w:rPr>
      </w:pPr>
      <w:r w:rsidRPr="00A37FA0">
        <w:rPr>
          <w:rFonts w:ascii="Courier New" w:eastAsia="Calibri" w:hAnsi="Courier New" w:cs="Courier New"/>
          <w:sz w:val="23"/>
          <w:szCs w:val="23"/>
          <w:lang w:val="pt-BR"/>
        </w:rPr>
        <w:t>Jorge Teixeira de Oliveira</w:t>
      </w:r>
    </w:p>
    <w:p w:rsidR="00A37FA0" w:rsidRPr="00A37FA0" w:rsidRDefault="00A37FA0" w:rsidP="00A37FA0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3"/>
          <w:szCs w:val="23"/>
          <w:lang w:val="pt-BR"/>
        </w:rPr>
      </w:pPr>
      <w:r w:rsidRPr="00A37FA0">
        <w:rPr>
          <w:rFonts w:ascii="Courier New" w:eastAsia="Calibri" w:hAnsi="Courier New" w:cs="Courier New"/>
          <w:sz w:val="23"/>
          <w:szCs w:val="23"/>
          <w:lang w:val="pt-BR"/>
        </w:rPr>
        <w:t>Governador</w:t>
      </w:r>
    </w:p>
    <w:p w:rsidR="00A37FA0" w:rsidRPr="00A37FA0" w:rsidRDefault="00A37FA0" w:rsidP="00A37FA0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3"/>
          <w:szCs w:val="23"/>
          <w:lang w:val="pt-BR"/>
        </w:rPr>
      </w:pPr>
    </w:p>
    <w:p w:rsidR="00A37FA0" w:rsidRPr="00A37FA0" w:rsidRDefault="00A37FA0" w:rsidP="00A37FA0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3"/>
          <w:szCs w:val="23"/>
          <w:lang w:val="pt-BR"/>
        </w:rPr>
      </w:pPr>
      <w:r w:rsidRPr="00A37FA0">
        <w:rPr>
          <w:rFonts w:ascii="Courier New" w:eastAsia="Calibri" w:hAnsi="Courier New" w:cs="Courier New"/>
          <w:sz w:val="23"/>
          <w:szCs w:val="23"/>
          <w:lang w:val="pt-BR"/>
        </w:rPr>
        <w:t>José Laerte de Araújo</w:t>
      </w:r>
    </w:p>
    <w:p w:rsidR="00A37FA0" w:rsidRPr="00A37FA0" w:rsidRDefault="00A37FA0" w:rsidP="00A37FA0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3"/>
          <w:szCs w:val="23"/>
          <w:lang w:val="pt-BR"/>
        </w:rPr>
      </w:pPr>
      <w:r w:rsidRPr="00A37FA0">
        <w:rPr>
          <w:rFonts w:ascii="Courier New" w:eastAsia="Calibri" w:hAnsi="Courier New" w:cs="Courier New"/>
          <w:sz w:val="23"/>
          <w:szCs w:val="23"/>
          <w:lang w:val="pt-BR"/>
        </w:rPr>
        <w:t>Secretário de Estado do Planejamento</w:t>
      </w:r>
    </w:p>
    <w:p w:rsidR="007555EA" w:rsidRPr="00A37FA0" w:rsidRDefault="007555EA">
      <w:pPr>
        <w:spacing w:line="200" w:lineRule="atLeast"/>
        <w:ind w:left="4463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7555EA" w:rsidRPr="00A37FA0" w:rsidRDefault="007555EA">
      <w:pPr>
        <w:spacing w:line="200" w:lineRule="atLeast"/>
        <w:rPr>
          <w:rFonts w:ascii="Courier New" w:eastAsia="Courier New" w:hAnsi="Courier New" w:cs="Courier New"/>
          <w:sz w:val="20"/>
          <w:szCs w:val="20"/>
          <w:lang w:val="pt-BR"/>
        </w:rPr>
        <w:sectPr w:rsidR="007555EA" w:rsidRPr="00A37FA0">
          <w:type w:val="continuous"/>
          <w:pgSz w:w="11830" w:h="17350"/>
          <w:pgMar w:top="460" w:right="720" w:bottom="280" w:left="1160" w:header="720" w:footer="720" w:gutter="0"/>
          <w:cols w:space="720"/>
        </w:sectPr>
      </w:pPr>
    </w:p>
    <w:p w:rsidR="007555EA" w:rsidRPr="00A37FA0" w:rsidRDefault="007555EA">
      <w:pPr>
        <w:spacing w:line="200" w:lineRule="atLeast"/>
        <w:rPr>
          <w:rFonts w:ascii="Courier New" w:eastAsia="Courier New" w:hAnsi="Courier New" w:cs="Courier New"/>
          <w:sz w:val="20"/>
          <w:szCs w:val="20"/>
          <w:lang w:val="pt-BR"/>
        </w:rPr>
      </w:pPr>
    </w:p>
    <w:sectPr w:rsidR="007555EA" w:rsidRPr="00A37FA0">
      <w:pgSz w:w="11900" w:h="172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55EA"/>
    <w:rsid w:val="00684543"/>
    <w:rsid w:val="007555EA"/>
    <w:rsid w:val="00A04232"/>
    <w:rsid w:val="00A3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845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54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A37FA0"/>
    <w:rPr>
      <w:rFonts w:ascii="Courier New" w:eastAsia="Courier New" w:hAnsi="Courier New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Castro dos Reis Teixeira</cp:lastModifiedBy>
  <cp:revision>4</cp:revision>
  <dcterms:created xsi:type="dcterms:W3CDTF">2016-10-03T08:42:00Z</dcterms:created>
  <dcterms:modified xsi:type="dcterms:W3CDTF">2016-10-05T16:17:00Z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2013-04-22T00:00:00Z</vt:filetime>
  </property>
  <property fmtid="{D5CDD505-2E9C-101B-9397-08002B2CF9AE}" pid="3" name="LastSaved">
    <vt:filetime>2016-10-03T00:00:00Z</vt:filetime>
  </property>
</Properties>
</file>