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CD" w:rsidRPr="00877436" w:rsidRDefault="00437F00" w:rsidP="00877436">
      <w:pPr>
        <w:pStyle w:val="Corpodetexto"/>
        <w:ind w:left="0"/>
        <w:jc w:val="center"/>
        <w:rPr>
          <w:rFonts w:ascii="Times New Roman" w:hAnsi="Times New Roman" w:cs="Times New Roman"/>
          <w:sz w:val="24"/>
        </w:rPr>
      </w:pPr>
      <w:proofErr w:type="gramStart"/>
      <w:r w:rsidRPr="00877436">
        <w:rPr>
          <w:rFonts w:ascii="Times New Roman" w:hAnsi="Times New Roman" w:cs="Times New Roman"/>
          <w:sz w:val="24"/>
        </w:rPr>
        <w:t>DECRETO</w:t>
      </w:r>
      <w:r w:rsidRPr="00877436">
        <w:rPr>
          <w:rFonts w:ascii="Times New Roman" w:hAnsi="Times New Roman" w:cs="Times New Roman"/>
          <w:sz w:val="24"/>
        </w:rPr>
        <w:t xml:space="preserve"> </w:t>
      </w:r>
      <w:r w:rsidR="00877436" w:rsidRPr="00877436">
        <w:rPr>
          <w:rFonts w:ascii="Times New Roman" w:hAnsi="Times New Roman" w:cs="Times New Roman"/>
          <w:sz w:val="24"/>
        </w:rPr>
        <w:t>Nº</w:t>
      </w:r>
      <w:r w:rsidR="00877436">
        <w:rPr>
          <w:rFonts w:ascii="Times New Roman" w:hAnsi="Times New Roman" w:cs="Times New Roman"/>
          <w:sz w:val="24"/>
        </w:rPr>
        <w:t xml:space="preserve"> 2539 </w:t>
      </w:r>
      <w:r w:rsidR="00877436">
        <w:rPr>
          <w:rFonts w:ascii="Times New Roman" w:hAnsi="Times New Roman" w:cs="Times New Roman"/>
          <w:position w:val="-2"/>
          <w:sz w:val="24"/>
        </w:rPr>
        <w:t>DE 29 DE NOVEMBRO DE 1984.</w:t>
      </w:r>
      <w:proofErr w:type="gramEnd"/>
    </w:p>
    <w:p w:rsidR="00D965CD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877436" w:rsidRPr="00877436" w:rsidRDefault="00877436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ind w:left="48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36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designação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Oficiais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Praças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43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Cursos</w:t>
      </w:r>
      <w:proofErr w:type="spellEnd"/>
      <w:proofErr w:type="gram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Aperfeiçoamento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>.</w:t>
      </w: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tabs>
          <w:tab w:val="left" w:pos="9298"/>
          <w:tab w:val="left" w:pos="1040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36">
        <w:rPr>
          <w:rFonts w:ascii="Times New Roman" w:hAnsi="Times New Roman" w:cs="Times New Roman"/>
          <w:sz w:val="24"/>
          <w:szCs w:val="24"/>
        </w:rPr>
        <w:t>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GOVERNADOR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ESTADO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ROND</w:t>
      </w:r>
      <w:r w:rsidRPr="00877436">
        <w:rPr>
          <w:rFonts w:ascii="Times New Roman" w:hAnsi="Times New Roman" w:cs="Times New Roman"/>
          <w:sz w:val="24"/>
          <w:szCs w:val="24"/>
        </w:rPr>
        <w:t>O</w:t>
      </w:r>
      <w:r w:rsidRPr="00877436">
        <w:rPr>
          <w:rFonts w:ascii="Times New Roman" w:hAnsi="Times New Roman" w:cs="Times New Roman"/>
          <w:sz w:val="24"/>
          <w:szCs w:val="24"/>
        </w:rPr>
        <w:t>N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IA,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no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436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>tribuições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confere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o</w:t>
      </w:r>
      <w:r w:rsid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70,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III,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Constituição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Es</w:t>
      </w:r>
      <w:r w:rsidRPr="00877436">
        <w:rPr>
          <w:rFonts w:ascii="Times New Roman" w:hAnsi="Times New Roman" w:cs="Times New Roman"/>
          <w:sz w:val="24"/>
          <w:szCs w:val="24"/>
        </w:rPr>
        <w:t>tadual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>.</w:t>
      </w: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ind w:left="2397"/>
        <w:rPr>
          <w:rFonts w:ascii="Times New Roman" w:eastAsia="Courier New" w:hAnsi="Times New Roman" w:cs="Times New Roman"/>
          <w:sz w:val="24"/>
          <w:szCs w:val="24"/>
        </w:rPr>
      </w:pPr>
      <w:r w:rsidRPr="00877436">
        <w:rPr>
          <w:rFonts w:ascii="Times New Roman" w:eastAsia="Courier New" w:hAnsi="Times New Roman" w:cs="Times New Roman"/>
          <w:sz w:val="24"/>
          <w:szCs w:val="24"/>
        </w:rPr>
        <w:t>D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E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C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R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E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T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A:</w:t>
      </w: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ind w:left="378" w:firstLine="2012"/>
        <w:jc w:val="both"/>
        <w:rPr>
          <w:rFonts w:ascii="Times New Roman" w:hAnsi="Times New Roman" w:cs="Times New Roman"/>
          <w:sz w:val="24"/>
          <w:szCs w:val="24"/>
        </w:rPr>
      </w:pPr>
      <w:r w:rsidRPr="00877436">
        <w:rPr>
          <w:rFonts w:ascii="Times New Roman" w:hAnsi="Times New Roman" w:cs="Times New Roman"/>
          <w:sz w:val="24"/>
          <w:szCs w:val="24"/>
        </w:rPr>
        <w:t>Art.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1º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Fica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excluído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dos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efeitos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nº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1.693,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28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novembro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1.983,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</w:t>
      </w:r>
      <w:r w:rsidRPr="00877436">
        <w:rPr>
          <w:rFonts w:ascii="Times New Roman" w:hAnsi="Times New Roman" w:cs="Times New Roman"/>
          <w:sz w:val="24"/>
          <w:szCs w:val="24"/>
        </w:rPr>
        <w:t>x</w:t>
      </w:r>
      <w:r w:rsidRPr="00877436">
        <w:rPr>
          <w:rFonts w:ascii="Times New Roman" w:hAnsi="Times New Roman" w:cs="Times New Roman"/>
          <w:sz w:val="24"/>
          <w:szCs w:val="24"/>
        </w:rPr>
        <w:t>igência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concurso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para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designação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Oficiais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Praças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Polícia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Militar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Rondônia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para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frequentarem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Cursos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436">
        <w:rPr>
          <w:rFonts w:ascii="Times New Roman" w:hAnsi="Times New Roman" w:cs="Times New Roman"/>
          <w:sz w:val="24"/>
          <w:szCs w:val="24"/>
        </w:rPr>
        <w:t>Aperfeiçoamento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5CD" w:rsidRPr="00877436" w:rsidRDefault="00D965CD" w:rsidP="00877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ind w:firstLine="2012"/>
        <w:jc w:val="both"/>
        <w:rPr>
          <w:rFonts w:ascii="Times New Roman" w:hAnsi="Times New Roman" w:cs="Times New Roman"/>
          <w:sz w:val="24"/>
          <w:szCs w:val="24"/>
        </w:rPr>
      </w:pPr>
      <w:r w:rsidRPr="00877436">
        <w:rPr>
          <w:rFonts w:ascii="Times New Roman" w:hAnsi="Times New Roman" w:cs="Times New Roman"/>
          <w:sz w:val="24"/>
          <w:szCs w:val="24"/>
        </w:rPr>
        <w:t>§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1º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nos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cursos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 que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se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refere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436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artigo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obedecerá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ordem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antiguidade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dos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policiais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militares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36">
        <w:rPr>
          <w:rFonts w:ascii="Times New Roman" w:hAnsi="Times New Roman" w:cs="Times New Roman"/>
          <w:sz w:val="24"/>
          <w:szCs w:val="24"/>
        </w:rPr>
        <w:t>servi</w:t>
      </w:r>
      <w:r w:rsidRPr="00877436">
        <w:rPr>
          <w:rFonts w:ascii="Times New Roman" w:hAnsi="Times New Roman" w:cs="Times New Roman"/>
          <w:sz w:val="24"/>
          <w:szCs w:val="24"/>
        </w:rPr>
        <w:t>ço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ativo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>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agregados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nao.</w:t>
      </w:r>
    </w:p>
    <w:p w:rsidR="00D965CD" w:rsidRPr="00877436" w:rsidRDefault="00D965CD" w:rsidP="00877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ind w:firstLine="2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36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2º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Para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efeito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concurso,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agregaçao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que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se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refere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parágrafo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anterior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somente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aquela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prevista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no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arti</w:t>
      </w:r>
      <w:r w:rsidRPr="0087743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79,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77436">
        <w:rPr>
          <w:rFonts w:ascii="Times New Roman" w:hAnsi="Times New Roman" w:cs="Times New Roman"/>
          <w:sz w:val="24"/>
          <w:szCs w:val="24"/>
        </w:rPr>
        <w:t>º</w:t>
      </w:r>
      <w:r w:rsidRPr="00877436">
        <w:rPr>
          <w:rFonts w:ascii="Times New Roman" w:hAnsi="Times New Roman" w:cs="Times New Roman"/>
          <w:sz w:val="24"/>
          <w:szCs w:val="24"/>
        </w:rPr>
        <w:t>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item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do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Decreto-Lei nº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0</w:t>
      </w:r>
      <w:r w:rsidRPr="00877436">
        <w:rPr>
          <w:rFonts w:ascii="Times New Roman" w:hAnsi="Times New Roman" w:cs="Times New Roman"/>
          <w:sz w:val="24"/>
          <w:szCs w:val="24"/>
        </w:rPr>
        <w:t>9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>A,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9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 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7436">
        <w:rPr>
          <w:rFonts w:ascii="Times New Roman" w:hAnsi="Times New Roman" w:cs="Times New Roman"/>
          <w:sz w:val="24"/>
          <w:szCs w:val="24"/>
        </w:rPr>
        <w:t>9</w:t>
      </w:r>
      <w:r w:rsidRPr="00877436">
        <w:rPr>
          <w:rFonts w:ascii="Times New Roman" w:hAnsi="Times New Roman" w:cs="Times New Roman"/>
          <w:sz w:val="24"/>
          <w:szCs w:val="24"/>
        </w:rPr>
        <w:t>8</w:t>
      </w:r>
      <w:r w:rsidRPr="00877436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965CD" w:rsidRPr="00877436" w:rsidRDefault="00D965CD" w:rsidP="00877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437F00" w:rsidP="00877436">
      <w:pPr>
        <w:pStyle w:val="Corpodetexto"/>
        <w:ind w:left="406" w:firstLine="1984"/>
        <w:jc w:val="both"/>
        <w:rPr>
          <w:rFonts w:ascii="Times New Roman" w:hAnsi="Times New Roman" w:cs="Times New Roman"/>
          <w:sz w:val="24"/>
          <w:szCs w:val="24"/>
        </w:rPr>
      </w:pPr>
      <w:r w:rsidRPr="00877436">
        <w:rPr>
          <w:rFonts w:ascii="Times New Roman" w:hAnsi="Times New Roman" w:cs="Times New Roman"/>
          <w:sz w:val="24"/>
          <w:szCs w:val="24"/>
        </w:rPr>
        <w:t>Art.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="00877436">
        <w:rPr>
          <w:rFonts w:ascii="Times New Roman" w:hAnsi="Times New Roman" w:cs="Times New Roman"/>
          <w:sz w:val="24"/>
          <w:szCs w:val="24"/>
        </w:rPr>
        <w:t>2º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-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Este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436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entrará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em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vigor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43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data</w:t>
      </w:r>
      <w:r w:rsidRPr="00877436">
        <w:rPr>
          <w:rFonts w:ascii="Times New Roman" w:hAnsi="Times New Roman" w:cs="Times New Roman"/>
          <w:sz w:val="24"/>
          <w:szCs w:val="24"/>
        </w:rPr>
        <w:t xml:space="preserve"> d</w:t>
      </w:r>
      <w:r w:rsidRPr="00877436">
        <w:rPr>
          <w:rFonts w:ascii="Times New Roman" w:hAnsi="Times New Roman" w:cs="Times New Roman"/>
          <w:sz w:val="24"/>
          <w:szCs w:val="24"/>
        </w:rPr>
        <w:t>e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sua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publicação,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revogadas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as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disposições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em</w:t>
      </w:r>
      <w:r w:rsidRPr="00877436">
        <w:rPr>
          <w:rFonts w:ascii="Times New Roman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hAnsi="Times New Roman" w:cs="Times New Roman"/>
          <w:sz w:val="24"/>
          <w:szCs w:val="24"/>
        </w:rPr>
        <w:t>contrário.</w:t>
      </w: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D965CD" w:rsidRPr="00877436" w:rsidRDefault="00D965CD" w:rsidP="00877436">
      <w:pPr>
        <w:rPr>
          <w:rFonts w:ascii="Times New Roman" w:hAnsi="Times New Roman" w:cs="Times New Roman"/>
          <w:sz w:val="24"/>
          <w:szCs w:val="24"/>
        </w:rPr>
      </w:pPr>
    </w:p>
    <w:p w:rsidR="00877436" w:rsidRDefault="00437F00" w:rsidP="00877436">
      <w:pPr>
        <w:tabs>
          <w:tab w:val="left" w:pos="5273"/>
          <w:tab w:val="left" w:pos="5930"/>
          <w:tab w:val="left" w:pos="8299"/>
          <w:tab w:val="left" w:pos="9869"/>
        </w:tabs>
        <w:ind w:left="2405"/>
        <w:rPr>
          <w:rFonts w:ascii="Times New Roman" w:eastAsia="Courier New" w:hAnsi="Times New Roman" w:cs="Times New Roman"/>
          <w:position w:val="5"/>
          <w:sz w:val="24"/>
          <w:szCs w:val="24"/>
        </w:rPr>
      </w:pPr>
      <w:proofErr w:type="gramStart"/>
      <w:r w:rsidRPr="00877436">
        <w:rPr>
          <w:rFonts w:ascii="Times New Roman" w:eastAsia="Courier New" w:hAnsi="Times New Roman" w:cs="Times New Roman"/>
          <w:sz w:val="24"/>
          <w:szCs w:val="24"/>
        </w:rPr>
        <w:t>Porto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Velho-RO,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sz w:val="24"/>
          <w:szCs w:val="24"/>
        </w:rPr>
        <w:t>2</w:t>
      </w:r>
      <w:r w:rsidR="00877436">
        <w:rPr>
          <w:rFonts w:ascii="Times New Roman" w:eastAsia="Courier New" w:hAnsi="Times New Roman" w:cs="Times New Roman"/>
          <w:sz w:val="24"/>
          <w:szCs w:val="24"/>
        </w:rPr>
        <w:t xml:space="preserve">9 de </w:t>
      </w:r>
      <w:proofErr w:type="spellStart"/>
      <w:r w:rsidR="00877436">
        <w:rPr>
          <w:rFonts w:ascii="Times New Roman" w:eastAsia="Courier New" w:hAnsi="Times New Roman" w:cs="Times New Roman"/>
          <w:position w:val="3"/>
          <w:sz w:val="24"/>
          <w:szCs w:val="24"/>
        </w:rPr>
        <w:t>Novembro</w:t>
      </w:r>
      <w:proofErr w:type="spellEnd"/>
      <w:r w:rsidR="00877436">
        <w:rPr>
          <w:rFonts w:ascii="Times New Roman" w:eastAsia="Courier New" w:hAnsi="Times New Roman" w:cs="Times New Roman"/>
          <w:position w:val="3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>de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>1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 xml:space="preserve"> 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>.</w:t>
      </w:r>
      <w:r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>984.</w:t>
      </w:r>
      <w:proofErr w:type="gramEnd"/>
    </w:p>
    <w:p w:rsidR="00877436" w:rsidRDefault="00877436" w:rsidP="00877436">
      <w:pPr>
        <w:tabs>
          <w:tab w:val="left" w:pos="5273"/>
          <w:tab w:val="left" w:pos="5930"/>
          <w:tab w:val="left" w:pos="8299"/>
          <w:tab w:val="left" w:pos="9869"/>
        </w:tabs>
        <w:ind w:left="2405"/>
        <w:rPr>
          <w:rFonts w:ascii="Times New Roman" w:eastAsia="Courier New" w:hAnsi="Times New Roman" w:cs="Times New Roman"/>
          <w:position w:val="5"/>
          <w:sz w:val="24"/>
          <w:szCs w:val="24"/>
        </w:rPr>
      </w:pPr>
    </w:p>
    <w:p w:rsidR="00877436" w:rsidRDefault="00877436" w:rsidP="00877436">
      <w:pPr>
        <w:tabs>
          <w:tab w:val="left" w:pos="5273"/>
          <w:tab w:val="left" w:pos="5930"/>
          <w:tab w:val="left" w:pos="8299"/>
          <w:tab w:val="left" w:pos="9869"/>
        </w:tabs>
        <w:ind w:left="2405"/>
        <w:rPr>
          <w:rFonts w:ascii="Times New Roman" w:eastAsia="Courier New" w:hAnsi="Times New Roman" w:cs="Times New Roman"/>
          <w:position w:val="5"/>
          <w:sz w:val="24"/>
          <w:szCs w:val="24"/>
        </w:rPr>
      </w:pPr>
    </w:p>
    <w:p w:rsidR="00877436" w:rsidRDefault="00877436" w:rsidP="00877436">
      <w:pPr>
        <w:tabs>
          <w:tab w:val="left" w:pos="5273"/>
          <w:tab w:val="left" w:pos="5930"/>
          <w:tab w:val="left" w:pos="8299"/>
          <w:tab w:val="left" w:pos="9869"/>
        </w:tabs>
        <w:ind w:left="2405"/>
        <w:jc w:val="center"/>
        <w:rPr>
          <w:rFonts w:ascii="Times New Roman" w:eastAsia="Courier New" w:hAnsi="Times New Roman" w:cs="Times New Roman"/>
          <w:position w:val="5"/>
          <w:sz w:val="24"/>
          <w:szCs w:val="24"/>
        </w:rPr>
      </w:pPr>
    </w:p>
    <w:p w:rsidR="00877436" w:rsidRDefault="00877436" w:rsidP="00877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D965CD" w:rsidRPr="00877436" w:rsidRDefault="00877436" w:rsidP="00877436">
      <w:pPr>
        <w:tabs>
          <w:tab w:val="left" w:pos="5273"/>
          <w:tab w:val="left" w:pos="5930"/>
          <w:tab w:val="left" w:pos="8299"/>
          <w:tab w:val="left" w:pos="9869"/>
        </w:tabs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965CD" w:rsidRPr="00877436" w:rsidSect="00877436">
          <w:headerReference w:type="default" r:id="rId7"/>
          <w:type w:val="nextColumn"/>
          <w:pgSz w:w="12168" w:h="18680"/>
          <w:pgMar w:top="1134" w:right="828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Governador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 w:rsidR="00437F00" w:rsidRPr="00877436">
        <w:rPr>
          <w:rFonts w:ascii="Times New Roman" w:eastAsia="Courier New" w:hAnsi="Times New Roman" w:cs="Times New Roman"/>
          <w:position w:val="5"/>
          <w:sz w:val="24"/>
          <w:szCs w:val="24"/>
        </w:rPr>
        <w:tab/>
      </w:r>
    </w:p>
    <w:p w:rsidR="00D965CD" w:rsidRPr="00877436" w:rsidRDefault="00D965CD" w:rsidP="00877436">
      <w:pPr>
        <w:rPr>
          <w:rFonts w:ascii="Times New Roman" w:eastAsia="Arial" w:hAnsi="Times New Roman" w:cs="Times New Roman"/>
          <w:sz w:val="24"/>
          <w:szCs w:val="24"/>
        </w:rPr>
      </w:pPr>
    </w:p>
    <w:sectPr w:rsidR="00D965CD" w:rsidRPr="00877436" w:rsidSect="00877436">
      <w:type w:val="nextColumn"/>
      <w:pgSz w:w="12204" w:h="187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00" w:rsidRDefault="00437F00" w:rsidP="00877436">
      <w:r>
        <w:separator/>
      </w:r>
    </w:p>
  </w:endnote>
  <w:endnote w:type="continuationSeparator" w:id="0">
    <w:p w:rsidR="00437F00" w:rsidRDefault="00437F00" w:rsidP="008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00" w:rsidRDefault="00437F00" w:rsidP="00877436">
      <w:r>
        <w:separator/>
      </w:r>
    </w:p>
  </w:footnote>
  <w:footnote w:type="continuationSeparator" w:id="0">
    <w:p w:rsidR="00437F00" w:rsidRDefault="00437F00" w:rsidP="0087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6" w:rsidRDefault="00877436" w:rsidP="00877436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8pt" o:ole="" filled="t">
          <v:fill color2="black"/>
          <v:imagedata r:id="rId1" o:title=""/>
        </v:shape>
        <o:OLEObject Type="Embed" ProgID="Word.Picture.8" ShapeID="_x0000_i1025" DrawAspect="Content" ObjectID="_1537073301" r:id="rId2"/>
      </w:object>
    </w:r>
  </w:p>
  <w:p w:rsidR="00877436" w:rsidRPr="00877436" w:rsidRDefault="00877436" w:rsidP="008774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77436" w:rsidRPr="00877436" w:rsidRDefault="00877436" w:rsidP="008774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877436" w:rsidRDefault="008774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65CD"/>
    <w:rsid w:val="00437F00"/>
    <w:rsid w:val="00877436"/>
    <w:rsid w:val="00D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2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7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436"/>
  </w:style>
  <w:style w:type="paragraph" w:styleId="Rodap">
    <w:name w:val="footer"/>
    <w:basedOn w:val="Normal"/>
    <w:link w:val="RodapChar"/>
    <w:uiPriority w:val="99"/>
    <w:unhideWhenUsed/>
    <w:rsid w:val="00877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436"/>
  </w:style>
  <w:style w:type="paragraph" w:styleId="Textodebalo">
    <w:name w:val="Balloon Text"/>
    <w:basedOn w:val="Normal"/>
    <w:link w:val="TextodebaloChar"/>
    <w:uiPriority w:val="99"/>
    <w:semiHidden/>
    <w:unhideWhenUsed/>
    <w:rsid w:val="008774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2016-10-04T07:55:00Z</dcterms:created>
  <dcterms:modified xsi:type="dcterms:W3CDTF">2016-10-04T12:02:00Z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