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4E5DBA">
        <w:t xml:space="preserve"> 2518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proofErr w:type="gramStart"/>
      <w:r w:rsidR="004E5DBA">
        <w:t>8</w:t>
      </w:r>
      <w:proofErr w:type="gramEnd"/>
      <w:r w:rsidR="004E5DBA">
        <w:t xml:space="preserve"> </w:t>
      </w:r>
      <w:r w:rsidR="008C1FD2" w:rsidRPr="008C1FD2">
        <w:t xml:space="preserve">DE </w:t>
      </w:r>
      <w:r w:rsidR="004E5DBA">
        <w:t>NOVEMBRO</w:t>
      </w:r>
      <w:r w:rsidR="00966F79">
        <w:t xml:space="preserve"> DE</w:t>
      </w:r>
      <w:r w:rsidR="008C1FD2" w:rsidRPr="008C1FD2">
        <w:t xml:space="preserve"> </w:t>
      </w:r>
      <w:r w:rsidR="004E5DBA">
        <w:t>1984</w:t>
      </w:r>
      <w:r w:rsidR="0062097F" w:rsidRPr="008C1FD2">
        <w:t>.</w:t>
      </w:r>
    </w:p>
    <w:p w:rsidR="00B05FFD" w:rsidRPr="00855327" w:rsidRDefault="00B05FFD" w:rsidP="008C1FD2">
      <w:pPr>
        <w:tabs>
          <w:tab w:val="left" w:pos="0"/>
        </w:tabs>
        <w:jc w:val="both"/>
        <w:rPr>
          <w:b/>
          <w:sz w:val="20"/>
        </w:rPr>
      </w:pPr>
    </w:p>
    <w:p w:rsidR="007204F4" w:rsidRPr="008C1FD2" w:rsidRDefault="004E5DBA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>
        <w:t>FICA PARCIALMENTE RETIFICADO O DECRETO Nº 2343 de 06.07.84</w:t>
      </w:r>
      <w:r w:rsidR="008C1FD2">
        <w:t>.</w:t>
      </w:r>
    </w:p>
    <w:p w:rsidR="00B05FFD" w:rsidRPr="00855327" w:rsidRDefault="00B05FFD" w:rsidP="008C1FD2">
      <w:pPr>
        <w:jc w:val="both"/>
        <w:rPr>
          <w:sz w:val="20"/>
        </w:rPr>
      </w:pPr>
    </w:p>
    <w:p w:rsidR="004E5DBA" w:rsidRDefault="00BC0B92" w:rsidP="007B7A5D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Pr="008C1FD2">
        <w:rPr>
          <w:sz w:val="24"/>
          <w:szCs w:val="24"/>
        </w:rPr>
        <w:t xml:space="preserve">, </w:t>
      </w:r>
      <w:r w:rsidR="004E5DBA">
        <w:rPr>
          <w:sz w:val="24"/>
          <w:szCs w:val="24"/>
        </w:rPr>
        <w:t>no uso de</w:t>
      </w:r>
      <w:r w:rsidR="007B7A5D" w:rsidRPr="004B321D">
        <w:rPr>
          <w:sz w:val="24"/>
          <w:szCs w:val="24"/>
        </w:rPr>
        <w:t xml:space="preserve"> </w:t>
      </w:r>
      <w:r w:rsidR="004E5DBA">
        <w:rPr>
          <w:sz w:val="24"/>
          <w:szCs w:val="24"/>
        </w:rPr>
        <w:t xml:space="preserve">suas </w:t>
      </w:r>
      <w:r w:rsidR="007B7A5D" w:rsidRPr="004B321D">
        <w:rPr>
          <w:sz w:val="24"/>
          <w:szCs w:val="24"/>
        </w:rPr>
        <w:t>atribuições</w:t>
      </w:r>
      <w:r w:rsidR="004E5DBA">
        <w:rPr>
          <w:sz w:val="24"/>
          <w:szCs w:val="24"/>
        </w:rPr>
        <w:t xml:space="preserve"> legais,</w:t>
      </w:r>
    </w:p>
    <w:p w:rsidR="00D852E7" w:rsidRPr="00855327" w:rsidRDefault="00D852E7" w:rsidP="008C1FD2">
      <w:pPr>
        <w:pStyle w:val="Recuodecorpodetexto3"/>
        <w:ind w:firstLine="567"/>
        <w:rPr>
          <w:sz w:val="20"/>
          <w:szCs w:val="24"/>
        </w:rPr>
      </w:pPr>
    </w:p>
    <w:p w:rsidR="007204F4" w:rsidRPr="008C1FD2" w:rsidRDefault="007204F4" w:rsidP="008C1FD2">
      <w:pPr>
        <w:ind w:firstLine="567"/>
        <w:jc w:val="both"/>
      </w:pPr>
      <w:r w:rsidRPr="008C1FD2">
        <w:rPr>
          <w:u w:val="words"/>
        </w:rPr>
        <w:t>D E C R E T A</w:t>
      </w:r>
      <w:r w:rsidRPr="008C1FD2">
        <w:t>:</w:t>
      </w:r>
    </w:p>
    <w:p w:rsidR="00D852E7" w:rsidRPr="00855327" w:rsidRDefault="00D852E7" w:rsidP="007B7A5D">
      <w:pPr>
        <w:jc w:val="both"/>
        <w:rPr>
          <w:sz w:val="20"/>
        </w:rPr>
      </w:pPr>
    </w:p>
    <w:p w:rsidR="00F90C40" w:rsidRDefault="00BC0B92" w:rsidP="007B7A5D">
      <w:pPr>
        <w:pStyle w:val="Recuodecorpodetexto2"/>
        <w:ind w:firstLine="567"/>
        <w:rPr>
          <w:sz w:val="24"/>
          <w:szCs w:val="24"/>
        </w:rPr>
      </w:pPr>
      <w:r w:rsidRPr="007B7A5D">
        <w:rPr>
          <w:spacing w:val="-2"/>
          <w:sz w:val="24"/>
          <w:szCs w:val="24"/>
        </w:rPr>
        <w:t xml:space="preserve">Art. 1º. </w:t>
      </w:r>
      <w:r w:rsidR="007B7A5D" w:rsidRPr="007B7A5D">
        <w:rPr>
          <w:sz w:val="24"/>
          <w:szCs w:val="24"/>
        </w:rPr>
        <w:t>Fica</w:t>
      </w:r>
      <w:r w:rsidR="004E5DBA">
        <w:rPr>
          <w:sz w:val="24"/>
          <w:szCs w:val="24"/>
        </w:rPr>
        <w:t xml:space="preserve"> parcialmente retificada o Decreto nº 2343 de 06 de julho de 1984, nas seguintes formas:</w:t>
      </w:r>
    </w:p>
    <w:p w:rsidR="004E5DBA" w:rsidRPr="00855327" w:rsidRDefault="004E5DBA" w:rsidP="007B7A5D">
      <w:pPr>
        <w:pStyle w:val="Recuodecorpodetexto2"/>
        <w:ind w:firstLine="567"/>
        <w:rPr>
          <w:sz w:val="20"/>
          <w:szCs w:val="24"/>
        </w:rPr>
      </w:pPr>
    </w:p>
    <w:p w:rsidR="004E5DBA" w:rsidRDefault="004E5DBA" w:rsidP="007B7A5D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Onde de lê:</w:t>
      </w:r>
    </w:p>
    <w:p w:rsidR="004E5DBA" w:rsidRPr="00855327" w:rsidRDefault="004E5DBA" w:rsidP="007B7A5D">
      <w:pPr>
        <w:pStyle w:val="Recuodecorpodetexto2"/>
        <w:ind w:firstLine="567"/>
        <w:rPr>
          <w:sz w:val="20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387"/>
        <w:gridCol w:w="3449"/>
      </w:tblGrid>
      <w:tr w:rsidR="004E5DBA" w:rsidTr="00855327">
        <w:tc>
          <w:tcPr>
            <w:tcW w:w="3510" w:type="dxa"/>
          </w:tcPr>
          <w:p w:rsidR="004E5DBA" w:rsidRPr="004E5DBA" w:rsidRDefault="004E5DBA" w:rsidP="007B7A5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4E5DBA">
              <w:rPr>
                <w:color w:val="000000" w:themeColor="text1"/>
                <w:sz w:val="24"/>
                <w:szCs w:val="24"/>
              </w:rPr>
              <w:t xml:space="preserve">Projeto/Atividade </w:t>
            </w:r>
          </w:p>
        </w:tc>
        <w:tc>
          <w:tcPr>
            <w:tcW w:w="3387" w:type="dxa"/>
          </w:tcPr>
          <w:p w:rsidR="004E5DBA" w:rsidRPr="004E5DBA" w:rsidRDefault="004E5DBA" w:rsidP="007B7A5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4E5DBA" w:rsidRPr="004E5DBA" w:rsidRDefault="004E5DBA" w:rsidP="007B7A5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TOTAL</w:t>
            </w:r>
          </w:p>
        </w:tc>
      </w:tr>
      <w:tr w:rsidR="004E5DBA" w:rsidTr="00855327">
        <w:tc>
          <w:tcPr>
            <w:tcW w:w="3510" w:type="dxa"/>
          </w:tcPr>
          <w:p w:rsidR="004E5DBA" w:rsidRPr="004E5DBA" w:rsidRDefault="004E5DBA" w:rsidP="007B7A5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1101.0307021.2.064 – Pagamento de Pessoal e Encargos Sociais de Estado</w:t>
            </w:r>
          </w:p>
        </w:tc>
        <w:tc>
          <w:tcPr>
            <w:tcW w:w="3387" w:type="dxa"/>
          </w:tcPr>
          <w:p w:rsidR="004E5DBA" w:rsidRDefault="004E5DBA" w:rsidP="007B7A5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4E5DBA" w:rsidRDefault="004E5DBA" w:rsidP="007B7A5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4E5DBA" w:rsidRPr="004E5DBA" w:rsidRDefault="004E5DBA" w:rsidP="007B7A5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196.000.000,00</w:t>
            </w:r>
          </w:p>
        </w:tc>
        <w:tc>
          <w:tcPr>
            <w:tcW w:w="3449" w:type="dxa"/>
          </w:tcPr>
          <w:p w:rsidR="004E5DBA" w:rsidRDefault="004E5DBA" w:rsidP="004E5DB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4E5DBA" w:rsidRDefault="004E5DBA" w:rsidP="004E5DB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4E5DBA" w:rsidRPr="004E5DBA" w:rsidRDefault="004E5DBA" w:rsidP="004E5DB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196.000.000,00</w:t>
            </w:r>
          </w:p>
        </w:tc>
      </w:tr>
      <w:tr w:rsidR="004E5DBA" w:rsidTr="00855327">
        <w:tc>
          <w:tcPr>
            <w:tcW w:w="3510" w:type="dxa"/>
          </w:tcPr>
          <w:p w:rsidR="004E5DBA" w:rsidRPr="004E5DBA" w:rsidRDefault="004E5DBA" w:rsidP="004E5DB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87" w:type="dxa"/>
          </w:tcPr>
          <w:p w:rsidR="004E5DBA" w:rsidRPr="004E5DBA" w:rsidRDefault="004E5DBA" w:rsidP="007B7A5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4E5DBA" w:rsidRPr="004E5DBA" w:rsidRDefault="004E5DBA" w:rsidP="004E5DB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196.000.000,00</w:t>
            </w:r>
          </w:p>
        </w:tc>
      </w:tr>
    </w:tbl>
    <w:p w:rsidR="004E5DBA" w:rsidRPr="00855327" w:rsidRDefault="004E5DBA" w:rsidP="007B7A5D">
      <w:pPr>
        <w:pStyle w:val="Recuodecorpodetexto2"/>
        <w:ind w:firstLine="567"/>
        <w:rPr>
          <w:b/>
          <w:color w:val="000000" w:themeColor="text1"/>
          <w:sz w:val="20"/>
          <w:szCs w:val="24"/>
        </w:rPr>
      </w:pPr>
    </w:p>
    <w:p w:rsidR="004E5DBA" w:rsidRDefault="004E5DBA" w:rsidP="004E5DBA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Leia-se:</w:t>
      </w:r>
    </w:p>
    <w:p w:rsidR="004E5DBA" w:rsidRPr="00855327" w:rsidRDefault="004E5DBA" w:rsidP="004E5DBA">
      <w:pPr>
        <w:pStyle w:val="Recuodecorpodetexto2"/>
        <w:ind w:firstLine="567"/>
        <w:rPr>
          <w:sz w:val="20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387"/>
        <w:gridCol w:w="3449"/>
      </w:tblGrid>
      <w:tr w:rsidR="004E5DBA" w:rsidTr="00855327">
        <w:tc>
          <w:tcPr>
            <w:tcW w:w="3510" w:type="dxa"/>
          </w:tcPr>
          <w:p w:rsidR="004E5DBA" w:rsidRPr="004E5DBA" w:rsidRDefault="004E5DBA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4E5DBA">
              <w:rPr>
                <w:color w:val="000000" w:themeColor="text1"/>
                <w:sz w:val="24"/>
                <w:szCs w:val="24"/>
              </w:rPr>
              <w:t xml:space="preserve">Projeto/Atividade </w:t>
            </w:r>
          </w:p>
        </w:tc>
        <w:tc>
          <w:tcPr>
            <w:tcW w:w="3387" w:type="dxa"/>
          </w:tcPr>
          <w:p w:rsidR="004E5DBA" w:rsidRPr="004E5DBA" w:rsidRDefault="004E5DBA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4E5DBA" w:rsidRPr="004E5DBA" w:rsidRDefault="004E5DBA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TOTAL</w:t>
            </w:r>
          </w:p>
        </w:tc>
      </w:tr>
      <w:tr w:rsidR="004E5DBA" w:rsidTr="00855327">
        <w:tc>
          <w:tcPr>
            <w:tcW w:w="3510" w:type="dxa"/>
          </w:tcPr>
          <w:p w:rsidR="004E5DBA" w:rsidRPr="004E5DBA" w:rsidRDefault="004E5DBA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1101.0307021.2.064 – Pagamento de Pessoal e Encargos Sociais de Estado</w:t>
            </w:r>
          </w:p>
        </w:tc>
        <w:tc>
          <w:tcPr>
            <w:tcW w:w="3387" w:type="dxa"/>
          </w:tcPr>
          <w:p w:rsidR="004E5DBA" w:rsidRDefault="004E5DBA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4E5DBA" w:rsidRDefault="004E5DBA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4E5DBA" w:rsidRPr="004E5DBA" w:rsidRDefault="004E5DBA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186.500.000,00</w:t>
            </w:r>
          </w:p>
        </w:tc>
        <w:tc>
          <w:tcPr>
            <w:tcW w:w="3449" w:type="dxa"/>
          </w:tcPr>
          <w:p w:rsidR="004E5DBA" w:rsidRDefault="004E5DBA" w:rsidP="000C0E3D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4E5DBA" w:rsidRDefault="004E5DBA" w:rsidP="000C0E3D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4E5DBA" w:rsidRPr="004E5DBA" w:rsidRDefault="004E5DBA" w:rsidP="000C0E3D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186.500.000,00</w:t>
            </w:r>
          </w:p>
        </w:tc>
      </w:tr>
      <w:tr w:rsidR="004E5DBA" w:rsidTr="00855327">
        <w:tc>
          <w:tcPr>
            <w:tcW w:w="3510" w:type="dxa"/>
          </w:tcPr>
          <w:p w:rsidR="004E5DBA" w:rsidRPr="004E5DBA" w:rsidRDefault="004E5DBA" w:rsidP="000C0E3D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87" w:type="dxa"/>
          </w:tcPr>
          <w:p w:rsidR="004E5DBA" w:rsidRPr="004E5DBA" w:rsidRDefault="004E5DBA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4E5DBA" w:rsidRPr="004E5DBA" w:rsidRDefault="004E5DBA" w:rsidP="000C0E3D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186.500.000,00</w:t>
            </w:r>
          </w:p>
        </w:tc>
      </w:tr>
    </w:tbl>
    <w:p w:rsidR="004E5DBA" w:rsidRPr="00855327" w:rsidRDefault="004E5DBA" w:rsidP="004E5DBA">
      <w:pPr>
        <w:pStyle w:val="Recuodecorpodetexto2"/>
        <w:ind w:firstLine="567"/>
        <w:rPr>
          <w:b/>
          <w:color w:val="000000" w:themeColor="text1"/>
          <w:sz w:val="20"/>
          <w:szCs w:val="24"/>
        </w:rPr>
      </w:pPr>
    </w:p>
    <w:p w:rsidR="004E5DBA" w:rsidRDefault="004E5DBA" w:rsidP="004E5DBA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Onde de lê:</w:t>
      </w:r>
    </w:p>
    <w:p w:rsidR="004E5DBA" w:rsidRPr="00855327" w:rsidRDefault="004E5DBA" w:rsidP="004E5DBA">
      <w:pPr>
        <w:pStyle w:val="Recuodecorpodetexto2"/>
        <w:ind w:firstLine="567"/>
        <w:rPr>
          <w:sz w:val="20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4E5DBA" w:rsidTr="00855327">
        <w:tc>
          <w:tcPr>
            <w:tcW w:w="3510" w:type="dxa"/>
          </w:tcPr>
          <w:p w:rsidR="004E5DBA" w:rsidRPr="004E5DBA" w:rsidRDefault="004E5DBA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4E5DBA">
              <w:rPr>
                <w:color w:val="000000" w:themeColor="text1"/>
                <w:sz w:val="24"/>
                <w:szCs w:val="24"/>
              </w:rPr>
              <w:t xml:space="preserve">Projeto/Atividade </w:t>
            </w:r>
          </w:p>
        </w:tc>
      </w:tr>
      <w:tr w:rsidR="004E5DBA" w:rsidTr="00855327">
        <w:tc>
          <w:tcPr>
            <w:tcW w:w="3510" w:type="dxa"/>
          </w:tcPr>
          <w:p w:rsidR="004E5DBA" w:rsidRPr="004E5DBA" w:rsidRDefault="004E5DBA" w:rsidP="0085532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</w:t>
            </w:r>
            <w:r w:rsidR="00855327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.0307021.1.069 – Pagamento de Pessoal e Encargos Sociais de Estado</w:t>
            </w:r>
          </w:p>
        </w:tc>
      </w:tr>
    </w:tbl>
    <w:p w:rsidR="004E5DBA" w:rsidRPr="00855327" w:rsidRDefault="004E5DBA" w:rsidP="004E5DBA">
      <w:pPr>
        <w:pStyle w:val="Recuodecorpodetexto2"/>
        <w:ind w:firstLine="567"/>
        <w:rPr>
          <w:b/>
          <w:color w:val="000000" w:themeColor="text1"/>
          <w:sz w:val="20"/>
          <w:szCs w:val="24"/>
        </w:rPr>
      </w:pPr>
    </w:p>
    <w:p w:rsidR="00855327" w:rsidRDefault="00855327" w:rsidP="00855327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Leia-se:</w:t>
      </w:r>
    </w:p>
    <w:p w:rsidR="00855327" w:rsidRPr="00855327" w:rsidRDefault="00855327" w:rsidP="00855327">
      <w:pPr>
        <w:pStyle w:val="Recuodecorpodetexto2"/>
        <w:ind w:firstLine="567"/>
        <w:rPr>
          <w:sz w:val="20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855327" w:rsidTr="00855327">
        <w:tc>
          <w:tcPr>
            <w:tcW w:w="3510" w:type="dxa"/>
          </w:tcPr>
          <w:p w:rsidR="00855327" w:rsidRPr="004E5DBA" w:rsidRDefault="00855327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4E5DBA">
              <w:rPr>
                <w:color w:val="000000" w:themeColor="text1"/>
                <w:sz w:val="24"/>
                <w:szCs w:val="24"/>
              </w:rPr>
              <w:t xml:space="preserve">Projeto/Atividade </w:t>
            </w:r>
          </w:p>
        </w:tc>
      </w:tr>
      <w:tr w:rsidR="00855327" w:rsidTr="00855327">
        <w:tc>
          <w:tcPr>
            <w:tcW w:w="3510" w:type="dxa"/>
          </w:tcPr>
          <w:p w:rsidR="00855327" w:rsidRPr="004E5DBA" w:rsidRDefault="00855327" w:rsidP="0085532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1103.0307021.2.069 – Pagamento de Pessoal e Encargos Sociais de Estado</w:t>
            </w:r>
          </w:p>
        </w:tc>
      </w:tr>
    </w:tbl>
    <w:p w:rsidR="004E5DBA" w:rsidRPr="00855327" w:rsidRDefault="004E5DBA" w:rsidP="007B7A5D">
      <w:pPr>
        <w:pStyle w:val="Recuodecorpodetexto2"/>
        <w:ind w:firstLine="567"/>
        <w:rPr>
          <w:b/>
          <w:color w:val="000000" w:themeColor="text1"/>
          <w:sz w:val="20"/>
          <w:szCs w:val="24"/>
        </w:rPr>
      </w:pPr>
    </w:p>
    <w:p w:rsidR="00855327" w:rsidRPr="00855327" w:rsidRDefault="00855327" w:rsidP="007B7A5D">
      <w:pPr>
        <w:pStyle w:val="Recuodecorpodetexto2"/>
        <w:ind w:firstLine="567"/>
        <w:rPr>
          <w:color w:val="000000" w:themeColor="text1"/>
          <w:sz w:val="24"/>
          <w:szCs w:val="24"/>
        </w:rPr>
      </w:pPr>
      <w:r w:rsidRPr="00855327">
        <w:rPr>
          <w:color w:val="000000" w:themeColor="text1"/>
          <w:sz w:val="24"/>
          <w:szCs w:val="24"/>
        </w:rPr>
        <w:t>Onde de lê: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42"/>
        <w:gridCol w:w="3245"/>
        <w:gridCol w:w="3417"/>
        <w:gridCol w:w="32"/>
      </w:tblGrid>
      <w:tr w:rsidR="00855327" w:rsidTr="00A978FF">
        <w:trPr>
          <w:gridBefore w:val="2"/>
          <w:gridAfter w:val="1"/>
          <w:wBefore w:w="3652" w:type="dxa"/>
          <w:wAfter w:w="32" w:type="dxa"/>
        </w:trPr>
        <w:tc>
          <w:tcPr>
            <w:tcW w:w="6662" w:type="dxa"/>
            <w:gridSpan w:val="2"/>
          </w:tcPr>
          <w:p w:rsidR="00AC1949" w:rsidRDefault="00855327" w:rsidP="00855327">
            <w:pPr>
              <w:jc w:val="right"/>
            </w:pPr>
            <w:proofErr w:type="gramStart"/>
            <w:r>
              <w:t>13.00 – Secretaria</w:t>
            </w:r>
            <w:proofErr w:type="gramEnd"/>
            <w:r>
              <w:t xml:space="preserve"> de Estado do Planejamento e Coo</w:t>
            </w:r>
            <w:r w:rsidR="00AC1949">
              <w:t>rdenação</w:t>
            </w:r>
          </w:p>
          <w:p w:rsidR="00855327" w:rsidRDefault="00AC1949" w:rsidP="00AC1949">
            <w:r>
              <w:t xml:space="preserve">                      </w:t>
            </w:r>
            <w:r w:rsidR="00855327">
              <w:t xml:space="preserve">Geral </w:t>
            </w:r>
          </w:p>
        </w:tc>
      </w:tr>
      <w:tr w:rsidR="00855327" w:rsidTr="00A978FF">
        <w:trPr>
          <w:gridBefore w:val="2"/>
          <w:gridAfter w:val="1"/>
          <w:wBefore w:w="3652" w:type="dxa"/>
          <w:wAfter w:w="32" w:type="dxa"/>
        </w:trPr>
        <w:tc>
          <w:tcPr>
            <w:tcW w:w="6662" w:type="dxa"/>
            <w:gridSpan w:val="2"/>
          </w:tcPr>
          <w:p w:rsidR="00AC1949" w:rsidRDefault="00855327" w:rsidP="00855327">
            <w:pPr>
              <w:jc w:val="right"/>
            </w:pPr>
            <w:proofErr w:type="gramStart"/>
            <w:r>
              <w:t>13.01 – Secretaria</w:t>
            </w:r>
            <w:proofErr w:type="gramEnd"/>
            <w:r>
              <w:t xml:space="preserve"> de Estado do Planejamento e Coor</w:t>
            </w:r>
            <w:r w:rsidR="00AC1949">
              <w:t>denação</w:t>
            </w:r>
          </w:p>
          <w:p w:rsidR="00855327" w:rsidRDefault="00AC1949" w:rsidP="00AC1949">
            <w:r>
              <w:t xml:space="preserve">                      </w:t>
            </w:r>
            <w:r w:rsidR="00855327">
              <w:t>Geral</w:t>
            </w:r>
          </w:p>
        </w:tc>
      </w:tr>
      <w:tr w:rsidR="00855327" w:rsidTr="00A978FF">
        <w:trPr>
          <w:gridBefore w:val="2"/>
          <w:gridAfter w:val="1"/>
          <w:wBefore w:w="3652" w:type="dxa"/>
          <w:wAfter w:w="32" w:type="dxa"/>
        </w:trPr>
        <w:tc>
          <w:tcPr>
            <w:tcW w:w="6662" w:type="dxa"/>
            <w:gridSpan w:val="2"/>
          </w:tcPr>
          <w:p w:rsidR="00855327" w:rsidRDefault="00855327" w:rsidP="00855327">
            <w:pPr>
              <w:jc w:val="right"/>
            </w:pPr>
            <w:r>
              <w:t>4110.00 – Obras e Inst</w:t>
            </w:r>
            <w:bookmarkStart w:id="0" w:name="_GoBack"/>
            <w:bookmarkEnd w:id="0"/>
            <w:r>
              <w:t>alações                      2.384.524.000,00</w:t>
            </w:r>
          </w:p>
        </w:tc>
      </w:tr>
      <w:tr w:rsidR="00855327" w:rsidTr="00A978FF">
        <w:trPr>
          <w:gridBefore w:val="2"/>
          <w:gridAfter w:val="1"/>
          <w:wBefore w:w="3652" w:type="dxa"/>
          <w:wAfter w:w="32" w:type="dxa"/>
        </w:trPr>
        <w:tc>
          <w:tcPr>
            <w:tcW w:w="6662" w:type="dxa"/>
            <w:gridSpan w:val="2"/>
          </w:tcPr>
          <w:p w:rsidR="00855327" w:rsidRDefault="00855327" w:rsidP="00855327">
            <w:pPr>
              <w:ind w:left="4712" w:hanging="4712"/>
            </w:pPr>
            <w:r>
              <w:t xml:space="preserve">         4130.00 </w:t>
            </w:r>
            <w:proofErr w:type="gramStart"/>
            <w:r>
              <w:t>–Investimentos</w:t>
            </w:r>
            <w:proofErr w:type="gramEnd"/>
            <w:r>
              <w:t xml:space="preserve"> em Regime </w:t>
            </w:r>
          </w:p>
          <w:p w:rsidR="00855327" w:rsidRDefault="00855327" w:rsidP="00855327">
            <w:pPr>
              <w:ind w:left="4712" w:hanging="4712"/>
            </w:pPr>
            <w:r>
              <w:t xml:space="preserve">                        </w:t>
            </w:r>
            <w:proofErr w:type="gramStart"/>
            <w:r>
              <w:t>de</w:t>
            </w:r>
            <w:proofErr w:type="gramEnd"/>
            <w:r>
              <w:t xml:space="preserve"> Execução Especial                    1.000.000.000,00</w:t>
            </w:r>
          </w:p>
        </w:tc>
      </w:tr>
      <w:tr w:rsidR="00855327" w:rsidTr="00A978FF">
        <w:trPr>
          <w:gridBefore w:val="2"/>
          <w:gridAfter w:val="1"/>
          <w:wBefore w:w="3652" w:type="dxa"/>
          <w:wAfter w:w="32" w:type="dxa"/>
        </w:trPr>
        <w:tc>
          <w:tcPr>
            <w:tcW w:w="6662" w:type="dxa"/>
            <w:gridSpan w:val="2"/>
          </w:tcPr>
          <w:p w:rsidR="00855327" w:rsidRDefault="00AC1949" w:rsidP="00AC1949">
            <w:r>
              <w:t xml:space="preserve">                        </w:t>
            </w:r>
            <w:r w:rsidR="00855327">
              <w:t>TOTAL</w:t>
            </w:r>
            <w:r>
              <w:t xml:space="preserve">                                         </w:t>
            </w:r>
            <w:r w:rsidR="00855327">
              <w:t xml:space="preserve"> 3.384.524.000,00</w:t>
            </w:r>
          </w:p>
        </w:tc>
      </w:tr>
      <w:tr w:rsidR="00AC1949" w:rsidTr="00AC1949">
        <w:tc>
          <w:tcPr>
            <w:tcW w:w="3510" w:type="dxa"/>
          </w:tcPr>
          <w:p w:rsidR="00AC1949" w:rsidRPr="004E5DBA" w:rsidRDefault="00AC1949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4E5DBA">
              <w:rPr>
                <w:color w:val="000000" w:themeColor="text1"/>
                <w:sz w:val="24"/>
                <w:szCs w:val="24"/>
              </w:rPr>
              <w:lastRenderedPageBreak/>
              <w:t xml:space="preserve">Projeto/Atividade </w:t>
            </w:r>
          </w:p>
        </w:tc>
        <w:tc>
          <w:tcPr>
            <w:tcW w:w="3387" w:type="dxa"/>
            <w:gridSpan w:val="2"/>
          </w:tcPr>
          <w:p w:rsidR="00AC1949" w:rsidRPr="004E5DBA" w:rsidRDefault="00AC1949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3449" w:type="dxa"/>
            <w:gridSpan w:val="2"/>
          </w:tcPr>
          <w:p w:rsidR="00AC1949" w:rsidRPr="004E5DBA" w:rsidRDefault="00AC1949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TOTAL</w:t>
            </w:r>
          </w:p>
        </w:tc>
      </w:tr>
      <w:tr w:rsidR="00AC1949" w:rsidTr="00AC1949">
        <w:tc>
          <w:tcPr>
            <w:tcW w:w="3510" w:type="dxa"/>
          </w:tcPr>
          <w:p w:rsidR="00AC1949" w:rsidRPr="004E5DBA" w:rsidRDefault="00AC1949" w:rsidP="00AC194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1301.0739183.1.001 – Implantação da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Infra-Estrutura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de Rondônia </w:t>
            </w:r>
          </w:p>
        </w:tc>
        <w:tc>
          <w:tcPr>
            <w:tcW w:w="3387" w:type="dxa"/>
            <w:gridSpan w:val="2"/>
          </w:tcPr>
          <w:p w:rsidR="00AC1949" w:rsidRDefault="00AC1949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AC1949" w:rsidRDefault="00AC1949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AC1949" w:rsidRPr="004E5DBA" w:rsidRDefault="00AC1949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3.384.524.000,00</w:t>
            </w:r>
          </w:p>
        </w:tc>
        <w:tc>
          <w:tcPr>
            <w:tcW w:w="3449" w:type="dxa"/>
            <w:gridSpan w:val="2"/>
          </w:tcPr>
          <w:p w:rsidR="00AC1949" w:rsidRDefault="00AC1949" w:rsidP="000C0E3D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AC1949" w:rsidRDefault="00AC1949" w:rsidP="000C0E3D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AC1949" w:rsidRPr="004E5DBA" w:rsidRDefault="00AC1949" w:rsidP="000C0E3D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3.384.524.000,00</w:t>
            </w:r>
          </w:p>
        </w:tc>
      </w:tr>
      <w:tr w:rsidR="00AC1949" w:rsidTr="00AC1949">
        <w:tc>
          <w:tcPr>
            <w:tcW w:w="3510" w:type="dxa"/>
          </w:tcPr>
          <w:p w:rsidR="00AC1949" w:rsidRPr="004E5DBA" w:rsidRDefault="00AC1949" w:rsidP="000C0E3D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87" w:type="dxa"/>
            <w:gridSpan w:val="2"/>
          </w:tcPr>
          <w:p w:rsidR="00AC1949" w:rsidRPr="004E5DBA" w:rsidRDefault="00AC1949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  <w:gridSpan w:val="2"/>
          </w:tcPr>
          <w:p w:rsidR="00AC1949" w:rsidRPr="004E5DBA" w:rsidRDefault="00AC1949" w:rsidP="000C0E3D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3.384.524.000,00</w:t>
            </w:r>
          </w:p>
        </w:tc>
      </w:tr>
    </w:tbl>
    <w:p w:rsidR="00AC1949" w:rsidRDefault="00AC1949" w:rsidP="00AC1949">
      <w:pPr>
        <w:pStyle w:val="Recuodecorpodetexto2"/>
        <w:ind w:firstLine="567"/>
        <w:rPr>
          <w:color w:val="000000" w:themeColor="text1"/>
          <w:sz w:val="24"/>
          <w:szCs w:val="24"/>
        </w:rPr>
      </w:pPr>
    </w:p>
    <w:p w:rsidR="00AC1949" w:rsidRPr="00855327" w:rsidRDefault="00AC1949" w:rsidP="00AC1949">
      <w:pPr>
        <w:pStyle w:val="Recuodecorpodetexto2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Leia-se</w:t>
      </w:r>
      <w:r w:rsidRPr="00855327">
        <w:rPr>
          <w:color w:val="000000" w:themeColor="text1"/>
          <w:sz w:val="24"/>
          <w:szCs w:val="24"/>
        </w:rPr>
        <w:t>:</w:t>
      </w:r>
    </w:p>
    <w:tbl>
      <w:tblPr>
        <w:tblStyle w:val="Tabelacomgrade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AC1949" w:rsidTr="00190A09">
        <w:tc>
          <w:tcPr>
            <w:tcW w:w="6662" w:type="dxa"/>
          </w:tcPr>
          <w:p w:rsidR="00AC1949" w:rsidRDefault="00AC1949" w:rsidP="000C0E3D">
            <w:pPr>
              <w:jc w:val="right"/>
            </w:pPr>
            <w:proofErr w:type="gramStart"/>
            <w:r>
              <w:t>13.00 – Secretaria</w:t>
            </w:r>
            <w:proofErr w:type="gramEnd"/>
            <w:r>
              <w:t xml:space="preserve"> de Estado do Planejamento e Coordenação</w:t>
            </w:r>
          </w:p>
          <w:p w:rsidR="00AC1949" w:rsidRDefault="00AC1949" w:rsidP="000C0E3D">
            <w:r>
              <w:t xml:space="preserve">                      Geral </w:t>
            </w:r>
          </w:p>
        </w:tc>
      </w:tr>
      <w:tr w:rsidR="00AC1949" w:rsidTr="00190A09">
        <w:tc>
          <w:tcPr>
            <w:tcW w:w="6662" w:type="dxa"/>
          </w:tcPr>
          <w:p w:rsidR="00AC1949" w:rsidRDefault="00AC1949" w:rsidP="000C0E3D">
            <w:pPr>
              <w:jc w:val="right"/>
            </w:pPr>
            <w:proofErr w:type="gramStart"/>
            <w:r>
              <w:t>13.01 – Secretaria</w:t>
            </w:r>
            <w:proofErr w:type="gramEnd"/>
            <w:r>
              <w:t xml:space="preserve"> de Estado do Planejamento e Coordenação</w:t>
            </w:r>
          </w:p>
          <w:p w:rsidR="00AC1949" w:rsidRDefault="00AC1949" w:rsidP="000C0E3D">
            <w:r>
              <w:t xml:space="preserve">                      Geral</w:t>
            </w:r>
          </w:p>
        </w:tc>
      </w:tr>
      <w:tr w:rsidR="00AC1949" w:rsidTr="00190A09">
        <w:tc>
          <w:tcPr>
            <w:tcW w:w="6662" w:type="dxa"/>
          </w:tcPr>
          <w:p w:rsidR="00AC1949" w:rsidRDefault="00AC1949" w:rsidP="000C0E3D">
            <w:pPr>
              <w:jc w:val="right"/>
            </w:pPr>
            <w:r>
              <w:t>4110.00 – Obras e Instalações                      2.384.524.000,00</w:t>
            </w:r>
          </w:p>
        </w:tc>
      </w:tr>
      <w:tr w:rsidR="00AC1949" w:rsidTr="00190A09">
        <w:tc>
          <w:tcPr>
            <w:tcW w:w="6662" w:type="dxa"/>
          </w:tcPr>
          <w:p w:rsidR="00AC1949" w:rsidRDefault="00AC1949" w:rsidP="000C0E3D">
            <w:pPr>
              <w:ind w:left="4712" w:hanging="4712"/>
            </w:pPr>
            <w:r>
              <w:t xml:space="preserve">         4130.00 </w:t>
            </w:r>
            <w:proofErr w:type="gramStart"/>
            <w:r>
              <w:t>–Investimentos</w:t>
            </w:r>
            <w:proofErr w:type="gramEnd"/>
            <w:r>
              <w:t xml:space="preserve"> em Regime </w:t>
            </w:r>
          </w:p>
          <w:p w:rsidR="00AC1949" w:rsidRDefault="00AC1949" w:rsidP="001640C2">
            <w:pPr>
              <w:ind w:left="4712" w:hanging="4712"/>
            </w:pPr>
            <w:r>
              <w:t xml:space="preserve">                        </w:t>
            </w:r>
            <w:proofErr w:type="gramStart"/>
            <w:r>
              <w:t>de</w:t>
            </w:r>
            <w:proofErr w:type="gramEnd"/>
            <w:r>
              <w:t xml:space="preserve"> Execução Especial                    1.0</w:t>
            </w:r>
            <w:r w:rsidR="001640C2">
              <w:t>9</w:t>
            </w:r>
            <w:r>
              <w:t>0.000.000,00</w:t>
            </w:r>
          </w:p>
        </w:tc>
      </w:tr>
      <w:tr w:rsidR="00AC1949" w:rsidTr="00190A09">
        <w:tc>
          <w:tcPr>
            <w:tcW w:w="6662" w:type="dxa"/>
          </w:tcPr>
          <w:p w:rsidR="00AC1949" w:rsidRDefault="00AC1949" w:rsidP="001640C2">
            <w:r>
              <w:t xml:space="preserve">                        TOTAL                                          3.</w:t>
            </w:r>
            <w:r w:rsidR="001640C2">
              <w:t>474</w:t>
            </w:r>
            <w:r>
              <w:t>.524.000,00</w:t>
            </w:r>
          </w:p>
        </w:tc>
      </w:tr>
    </w:tbl>
    <w:p w:rsidR="00F90C40" w:rsidRDefault="00F90C40" w:rsidP="008C1FD2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387"/>
        <w:gridCol w:w="3449"/>
      </w:tblGrid>
      <w:tr w:rsidR="00190A09" w:rsidRPr="004E5DBA" w:rsidTr="000C0E3D">
        <w:tc>
          <w:tcPr>
            <w:tcW w:w="3510" w:type="dxa"/>
          </w:tcPr>
          <w:p w:rsidR="00190A09" w:rsidRPr="004E5DBA" w:rsidRDefault="00190A09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4E5DBA">
              <w:rPr>
                <w:color w:val="000000" w:themeColor="text1"/>
                <w:sz w:val="24"/>
                <w:szCs w:val="24"/>
              </w:rPr>
              <w:t xml:space="preserve">Projeto/Atividade </w:t>
            </w:r>
          </w:p>
        </w:tc>
        <w:tc>
          <w:tcPr>
            <w:tcW w:w="3387" w:type="dxa"/>
          </w:tcPr>
          <w:p w:rsidR="00190A09" w:rsidRPr="004E5DBA" w:rsidRDefault="00190A09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3449" w:type="dxa"/>
          </w:tcPr>
          <w:p w:rsidR="00190A09" w:rsidRPr="004E5DBA" w:rsidRDefault="00190A09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TOTAL</w:t>
            </w:r>
          </w:p>
        </w:tc>
      </w:tr>
      <w:tr w:rsidR="00190A09" w:rsidRPr="004E5DBA" w:rsidTr="000C0E3D">
        <w:tc>
          <w:tcPr>
            <w:tcW w:w="3510" w:type="dxa"/>
          </w:tcPr>
          <w:p w:rsidR="00190A09" w:rsidRPr="004E5DBA" w:rsidRDefault="00190A09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1301.0739183.1.001 – Implantação da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Infra-Estrutura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de Rondônia </w:t>
            </w:r>
          </w:p>
        </w:tc>
        <w:tc>
          <w:tcPr>
            <w:tcW w:w="3387" w:type="dxa"/>
          </w:tcPr>
          <w:p w:rsidR="00190A09" w:rsidRDefault="00190A09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190A09" w:rsidRDefault="00190A09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190A09" w:rsidRPr="004E5DBA" w:rsidRDefault="00190A09" w:rsidP="00190A0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3.474.524.000,00</w:t>
            </w:r>
          </w:p>
        </w:tc>
        <w:tc>
          <w:tcPr>
            <w:tcW w:w="3449" w:type="dxa"/>
          </w:tcPr>
          <w:p w:rsidR="00190A09" w:rsidRDefault="00190A09" w:rsidP="000C0E3D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190A09" w:rsidRDefault="00190A09" w:rsidP="000C0E3D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190A09" w:rsidRPr="004E5DBA" w:rsidRDefault="00190A09" w:rsidP="000C0E3D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3.474.524.000,00</w:t>
            </w:r>
          </w:p>
        </w:tc>
      </w:tr>
      <w:tr w:rsidR="00190A09" w:rsidRPr="004E5DBA" w:rsidTr="000C0E3D">
        <w:tc>
          <w:tcPr>
            <w:tcW w:w="3510" w:type="dxa"/>
          </w:tcPr>
          <w:p w:rsidR="00190A09" w:rsidRPr="004E5DBA" w:rsidRDefault="00190A09" w:rsidP="000C0E3D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87" w:type="dxa"/>
          </w:tcPr>
          <w:p w:rsidR="00190A09" w:rsidRPr="004E5DBA" w:rsidRDefault="00190A09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190A09" w:rsidRPr="004E5DBA" w:rsidRDefault="00190A09" w:rsidP="000C0E3D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3.474.524.000,00</w:t>
            </w:r>
          </w:p>
        </w:tc>
      </w:tr>
    </w:tbl>
    <w:p w:rsidR="00855327" w:rsidRDefault="00855327" w:rsidP="008C1FD2">
      <w:pPr>
        <w:ind w:firstLine="567"/>
        <w:jc w:val="both"/>
      </w:pPr>
    </w:p>
    <w:p w:rsidR="00190A09" w:rsidRDefault="00190A09" w:rsidP="00190A09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Onde de lê:</w:t>
      </w:r>
    </w:p>
    <w:p w:rsidR="00190A09" w:rsidRPr="00855327" w:rsidRDefault="00190A09" w:rsidP="00190A09">
      <w:pPr>
        <w:pStyle w:val="Recuodecorpodetexto2"/>
        <w:ind w:firstLine="567"/>
        <w:rPr>
          <w:sz w:val="20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190A09" w:rsidTr="000C0E3D">
        <w:tc>
          <w:tcPr>
            <w:tcW w:w="3510" w:type="dxa"/>
          </w:tcPr>
          <w:p w:rsidR="00190A09" w:rsidRPr="004E5DBA" w:rsidRDefault="00190A09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4E5DBA">
              <w:rPr>
                <w:color w:val="000000" w:themeColor="text1"/>
                <w:sz w:val="24"/>
                <w:szCs w:val="24"/>
              </w:rPr>
              <w:t xml:space="preserve">Projeto/Atividade </w:t>
            </w:r>
          </w:p>
        </w:tc>
      </w:tr>
      <w:tr w:rsidR="00190A09" w:rsidTr="000C0E3D">
        <w:tc>
          <w:tcPr>
            <w:tcW w:w="3510" w:type="dxa"/>
          </w:tcPr>
          <w:p w:rsidR="00190A09" w:rsidRPr="004E5DBA" w:rsidRDefault="00190A09" w:rsidP="00190A0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1401.0307021.2.001 – Atividades da Secretaria de Estado da Fazenda</w:t>
            </w:r>
          </w:p>
        </w:tc>
      </w:tr>
    </w:tbl>
    <w:p w:rsidR="00855327" w:rsidRDefault="00855327" w:rsidP="008C1FD2">
      <w:pPr>
        <w:ind w:firstLine="567"/>
        <w:jc w:val="both"/>
      </w:pPr>
    </w:p>
    <w:p w:rsidR="00190A09" w:rsidRDefault="00190A09" w:rsidP="00190A09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Leia-se:</w:t>
      </w:r>
    </w:p>
    <w:p w:rsidR="00190A09" w:rsidRPr="00855327" w:rsidRDefault="00190A09" w:rsidP="00190A09">
      <w:pPr>
        <w:pStyle w:val="Recuodecorpodetexto2"/>
        <w:ind w:firstLine="567"/>
        <w:rPr>
          <w:sz w:val="20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190A09" w:rsidTr="000C0E3D">
        <w:tc>
          <w:tcPr>
            <w:tcW w:w="3510" w:type="dxa"/>
          </w:tcPr>
          <w:p w:rsidR="00190A09" w:rsidRPr="004E5DBA" w:rsidRDefault="00190A09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4E5DBA">
              <w:rPr>
                <w:color w:val="000000" w:themeColor="text1"/>
                <w:sz w:val="24"/>
                <w:szCs w:val="24"/>
              </w:rPr>
              <w:t xml:space="preserve">Projeto/Atividade </w:t>
            </w:r>
          </w:p>
        </w:tc>
      </w:tr>
      <w:tr w:rsidR="00190A09" w:rsidTr="000C0E3D">
        <w:tc>
          <w:tcPr>
            <w:tcW w:w="3510" w:type="dxa"/>
          </w:tcPr>
          <w:p w:rsidR="00190A09" w:rsidRPr="004E5DBA" w:rsidRDefault="00190A09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C63FB0">
              <w:rPr>
                <w:color w:val="000000" w:themeColor="text1"/>
                <w:sz w:val="24"/>
                <w:szCs w:val="24"/>
              </w:rPr>
              <w:t>401.0307021.2.01</w:t>
            </w:r>
            <w:r>
              <w:rPr>
                <w:color w:val="000000" w:themeColor="text1"/>
                <w:sz w:val="24"/>
                <w:szCs w:val="24"/>
              </w:rPr>
              <w:t>1 – Atividades da Secretaria de Estado da Fazenda</w:t>
            </w:r>
          </w:p>
        </w:tc>
      </w:tr>
    </w:tbl>
    <w:p w:rsidR="00190A09" w:rsidRDefault="00190A09" w:rsidP="008C1FD2">
      <w:pPr>
        <w:ind w:firstLine="567"/>
        <w:jc w:val="both"/>
      </w:pPr>
    </w:p>
    <w:p w:rsidR="00C63FB0" w:rsidRDefault="00C63FB0" w:rsidP="00C63FB0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Onde de lê:</w:t>
      </w:r>
    </w:p>
    <w:p w:rsidR="00C63FB0" w:rsidRPr="00855327" w:rsidRDefault="00C63FB0" w:rsidP="00C63FB0">
      <w:pPr>
        <w:pStyle w:val="Recuodecorpodetexto2"/>
        <w:ind w:firstLine="567"/>
        <w:rPr>
          <w:sz w:val="20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C63FB0" w:rsidTr="000C0E3D">
        <w:tc>
          <w:tcPr>
            <w:tcW w:w="3510" w:type="dxa"/>
          </w:tcPr>
          <w:p w:rsidR="00C63FB0" w:rsidRPr="004E5DBA" w:rsidRDefault="00C63FB0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4E5DBA">
              <w:rPr>
                <w:color w:val="000000" w:themeColor="text1"/>
                <w:sz w:val="24"/>
                <w:szCs w:val="24"/>
              </w:rPr>
              <w:t xml:space="preserve">Projeto/Atividade </w:t>
            </w:r>
          </w:p>
        </w:tc>
      </w:tr>
      <w:tr w:rsidR="00C63FB0" w:rsidTr="000C0E3D">
        <w:tc>
          <w:tcPr>
            <w:tcW w:w="3510" w:type="dxa"/>
          </w:tcPr>
          <w:p w:rsidR="00C63FB0" w:rsidRPr="004E5DBA" w:rsidRDefault="00C63FB0" w:rsidP="00C63FB0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2101.0848247.1.092 – Coordenação e execução da difusão artística e Cultural</w:t>
            </w:r>
          </w:p>
        </w:tc>
      </w:tr>
    </w:tbl>
    <w:p w:rsidR="00190A09" w:rsidRDefault="00190A09" w:rsidP="008C1FD2">
      <w:pPr>
        <w:ind w:firstLine="567"/>
        <w:jc w:val="both"/>
      </w:pPr>
    </w:p>
    <w:p w:rsidR="00C63FB0" w:rsidRDefault="00C63FB0" w:rsidP="00C63FB0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Leia-se:</w:t>
      </w:r>
    </w:p>
    <w:p w:rsidR="00C63FB0" w:rsidRPr="00855327" w:rsidRDefault="00C63FB0" w:rsidP="00C63FB0">
      <w:pPr>
        <w:pStyle w:val="Recuodecorpodetexto2"/>
        <w:ind w:firstLine="567"/>
        <w:rPr>
          <w:sz w:val="20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C63FB0" w:rsidTr="000C0E3D">
        <w:tc>
          <w:tcPr>
            <w:tcW w:w="3510" w:type="dxa"/>
          </w:tcPr>
          <w:p w:rsidR="00C63FB0" w:rsidRPr="004E5DBA" w:rsidRDefault="00C63FB0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4E5DBA">
              <w:rPr>
                <w:color w:val="000000" w:themeColor="text1"/>
                <w:sz w:val="24"/>
                <w:szCs w:val="24"/>
              </w:rPr>
              <w:t xml:space="preserve">Projeto/Atividade </w:t>
            </w:r>
          </w:p>
        </w:tc>
      </w:tr>
      <w:tr w:rsidR="00C63FB0" w:rsidTr="000C0E3D">
        <w:tc>
          <w:tcPr>
            <w:tcW w:w="3510" w:type="dxa"/>
          </w:tcPr>
          <w:p w:rsidR="00C63FB0" w:rsidRPr="004E5DBA" w:rsidRDefault="00C63FB0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2101.0848247.2.092 – Coordenação e execução da difusão artística e Cultural</w:t>
            </w:r>
          </w:p>
        </w:tc>
      </w:tr>
    </w:tbl>
    <w:p w:rsidR="00C63FB0" w:rsidRDefault="00C63FB0" w:rsidP="00C63FB0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Onde de lê:</w:t>
      </w:r>
    </w:p>
    <w:p w:rsidR="00C63FB0" w:rsidRPr="00855327" w:rsidRDefault="00C63FB0" w:rsidP="00C63FB0">
      <w:pPr>
        <w:pStyle w:val="Recuodecorpodetexto2"/>
        <w:ind w:firstLine="567"/>
        <w:rPr>
          <w:sz w:val="20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C63FB0" w:rsidTr="000C0E3D">
        <w:tc>
          <w:tcPr>
            <w:tcW w:w="3510" w:type="dxa"/>
          </w:tcPr>
          <w:p w:rsidR="00C63FB0" w:rsidRPr="004E5DBA" w:rsidRDefault="00C63FB0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4E5DBA">
              <w:rPr>
                <w:color w:val="000000" w:themeColor="text1"/>
                <w:sz w:val="24"/>
                <w:szCs w:val="24"/>
              </w:rPr>
              <w:t xml:space="preserve">Projeto/Atividade </w:t>
            </w:r>
          </w:p>
        </w:tc>
      </w:tr>
      <w:tr w:rsidR="00C63FB0" w:rsidTr="000C0E3D">
        <w:tc>
          <w:tcPr>
            <w:tcW w:w="3510" w:type="dxa"/>
          </w:tcPr>
          <w:p w:rsidR="00C63FB0" w:rsidRPr="004E5DBA" w:rsidRDefault="00C63FB0" w:rsidP="00C63FB0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2301.0630174.052 – Construção e ampliação de Delegacias de Policia</w:t>
            </w:r>
          </w:p>
        </w:tc>
      </w:tr>
    </w:tbl>
    <w:p w:rsidR="00C63FB0" w:rsidRDefault="00C63FB0" w:rsidP="00C63FB0">
      <w:pPr>
        <w:ind w:firstLine="567"/>
        <w:jc w:val="both"/>
      </w:pPr>
    </w:p>
    <w:p w:rsidR="00C63FB0" w:rsidRDefault="00C63FB0" w:rsidP="00C63FB0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>Leia-se:</w:t>
      </w:r>
    </w:p>
    <w:p w:rsidR="00C63FB0" w:rsidRPr="00855327" w:rsidRDefault="00C63FB0" w:rsidP="00C63FB0">
      <w:pPr>
        <w:pStyle w:val="Recuodecorpodetexto2"/>
        <w:ind w:firstLine="567"/>
        <w:rPr>
          <w:sz w:val="20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C63FB0" w:rsidTr="000C0E3D">
        <w:tc>
          <w:tcPr>
            <w:tcW w:w="3510" w:type="dxa"/>
          </w:tcPr>
          <w:p w:rsidR="00C63FB0" w:rsidRPr="004E5DBA" w:rsidRDefault="00C63FB0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4E5DBA">
              <w:rPr>
                <w:color w:val="000000" w:themeColor="text1"/>
                <w:sz w:val="24"/>
                <w:szCs w:val="24"/>
              </w:rPr>
              <w:t xml:space="preserve">Projeto/Atividade </w:t>
            </w:r>
          </w:p>
        </w:tc>
      </w:tr>
      <w:tr w:rsidR="00C63FB0" w:rsidTr="000C0E3D">
        <w:tc>
          <w:tcPr>
            <w:tcW w:w="3510" w:type="dxa"/>
          </w:tcPr>
          <w:p w:rsidR="00C63FB0" w:rsidRPr="004E5DBA" w:rsidRDefault="00C63FB0" w:rsidP="00C63FB0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2301.0630174.1.052 – Construção e ampliação de Delegacias de Policia</w:t>
            </w:r>
          </w:p>
        </w:tc>
      </w:tr>
    </w:tbl>
    <w:p w:rsidR="00C63FB0" w:rsidRPr="007B7A5D" w:rsidRDefault="00C63FB0" w:rsidP="008C1FD2">
      <w:pPr>
        <w:ind w:firstLine="567"/>
        <w:jc w:val="both"/>
      </w:pPr>
    </w:p>
    <w:p w:rsidR="000E4830" w:rsidRDefault="007B7A5D" w:rsidP="007B7A5D">
      <w:pPr>
        <w:ind w:firstLine="567"/>
        <w:jc w:val="both"/>
      </w:pPr>
      <w:r w:rsidRPr="007B7A5D">
        <w:t xml:space="preserve">Art. 2º. </w:t>
      </w:r>
      <w:r w:rsidR="000E4830">
        <w:t>Fica alterada a Programação das Quotas Trimestrais no Orçamento Vigente da Secretaria de Estado do Planejamento e Coordenação Geral, estabelecida pelo Decreto nº 1.800 de 28 de dezembro de 1983, conforme discriminação:</w:t>
      </w:r>
    </w:p>
    <w:p w:rsidR="007B7A5D" w:rsidRDefault="007B7A5D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0E4830" w:rsidTr="000C0E3D">
        <w:tc>
          <w:tcPr>
            <w:tcW w:w="5173" w:type="dxa"/>
          </w:tcPr>
          <w:p w:rsidR="000E4830" w:rsidRPr="00061FD5" w:rsidRDefault="000E4830" w:rsidP="000C0E3D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0E4830" w:rsidRPr="00061FD5" w:rsidRDefault="000E4830" w:rsidP="000C0E3D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2.744.745.000,00</w:t>
            </w:r>
          </w:p>
        </w:tc>
      </w:tr>
      <w:tr w:rsidR="000E4830" w:rsidTr="000C0E3D">
        <w:tc>
          <w:tcPr>
            <w:tcW w:w="5173" w:type="dxa"/>
          </w:tcPr>
          <w:p w:rsidR="000E4830" w:rsidRPr="00061FD5" w:rsidRDefault="000E4830" w:rsidP="000C0E3D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0E4830" w:rsidRPr="00061FD5" w:rsidRDefault="000E4830" w:rsidP="000C0E3D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5.068.042.700,00</w:t>
            </w:r>
          </w:p>
        </w:tc>
      </w:tr>
      <w:tr w:rsidR="000E4830" w:rsidTr="000C0E3D">
        <w:tc>
          <w:tcPr>
            <w:tcW w:w="5173" w:type="dxa"/>
          </w:tcPr>
          <w:p w:rsidR="000E4830" w:rsidRPr="00061FD5" w:rsidRDefault="000E4830" w:rsidP="000C0E3D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0E4830" w:rsidRPr="00061FD5" w:rsidRDefault="000E4830" w:rsidP="000C0E3D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18.876.899.800,00</w:t>
            </w:r>
          </w:p>
        </w:tc>
      </w:tr>
      <w:tr w:rsidR="000E4830" w:rsidTr="000C0E3D">
        <w:tc>
          <w:tcPr>
            <w:tcW w:w="5173" w:type="dxa"/>
          </w:tcPr>
          <w:p w:rsidR="000E4830" w:rsidRPr="00061FD5" w:rsidRDefault="000E4830" w:rsidP="000C0E3D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0E4830" w:rsidRPr="00061FD5" w:rsidRDefault="000E4830" w:rsidP="000C0E3D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4.002.838.500,00</w:t>
            </w:r>
          </w:p>
        </w:tc>
      </w:tr>
      <w:tr w:rsidR="000E4830" w:rsidTr="000C0E3D">
        <w:tc>
          <w:tcPr>
            <w:tcW w:w="5173" w:type="dxa"/>
          </w:tcPr>
          <w:p w:rsidR="000E4830" w:rsidRPr="00061FD5" w:rsidRDefault="000E4830" w:rsidP="000C0E3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0E4830" w:rsidRPr="00061FD5" w:rsidRDefault="000E4830" w:rsidP="000C0E3D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30.692.526.000,00</w:t>
            </w:r>
          </w:p>
        </w:tc>
      </w:tr>
    </w:tbl>
    <w:p w:rsidR="000E4830" w:rsidRPr="007B7A5D" w:rsidRDefault="000E4830" w:rsidP="007B7A5D">
      <w:pPr>
        <w:ind w:firstLine="567"/>
        <w:jc w:val="both"/>
      </w:pPr>
      <w:r w:rsidRPr="007B7A5D">
        <w:t xml:space="preserve">Art. </w:t>
      </w:r>
      <w:r>
        <w:t>3</w:t>
      </w:r>
      <w:r w:rsidRPr="007B7A5D">
        <w:t xml:space="preserve">º. </w:t>
      </w:r>
      <w:r>
        <w:t xml:space="preserve">Este Decreto entrará </w:t>
      </w:r>
      <w:r w:rsidR="00676F90">
        <w:t>em vigor na data de sua publicação.</w:t>
      </w:r>
    </w:p>
    <w:p w:rsidR="00B05FFD" w:rsidRPr="008C1FD2" w:rsidRDefault="00B05FFD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4559CA" w:rsidRPr="008C1FD2" w:rsidRDefault="004559CA" w:rsidP="008C1FD2"/>
    <w:p w:rsidR="00A43F1F" w:rsidRPr="008C1FD2" w:rsidRDefault="00A43F1F" w:rsidP="008C1FD2"/>
    <w:p w:rsidR="007204F4" w:rsidRPr="008C1FD2" w:rsidRDefault="00676F90" w:rsidP="008C1FD2">
      <w:pPr>
        <w:pStyle w:val="Ttulo1"/>
      </w:pPr>
      <w:r>
        <w:t xml:space="preserve">JORGE TEIXEIRA DE OLIVEIRA </w:t>
      </w:r>
    </w:p>
    <w:p w:rsidR="007204F4" w:rsidRPr="008C1FD2" w:rsidRDefault="00676F90" w:rsidP="008C1FD2">
      <w:pPr>
        <w:jc w:val="center"/>
      </w:pPr>
      <w:r>
        <w:t>GOVERNADOR</w:t>
      </w:r>
    </w:p>
    <w:sectPr w:rsidR="007204F4" w:rsidRPr="008C1FD2" w:rsidSect="008C1FD2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C8" w:rsidRDefault="00B067C8">
      <w:r>
        <w:separator/>
      </w:r>
    </w:p>
  </w:endnote>
  <w:endnote w:type="continuationSeparator" w:id="0">
    <w:p w:rsidR="00B067C8" w:rsidRDefault="00B0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C8" w:rsidRDefault="00B067C8">
      <w:r>
        <w:separator/>
      </w:r>
    </w:p>
  </w:footnote>
  <w:footnote w:type="continuationSeparator" w:id="0">
    <w:p w:rsidR="00B067C8" w:rsidRDefault="00B06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7003207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551"/>
    <w:rsid w:val="000E2E56"/>
    <w:rsid w:val="000E4830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40C2"/>
    <w:rsid w:val="00167AB4"/>
    <w:rsid w:val="00172BC2"/>
    <w:rsid w:val="001806C5"/>
    <w:rsid w:val="00185BDA"/>
    <w:rsid w:val="00185FF6"/>
    <w:rsid w:val="00187D9A"/>
    <w:rsid w:val="00190126"/>
    <w:rsid w:val="00190A09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3E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5DBA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76F90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5327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978FF"/>
    <w:rsid w:val="00AA1643"/>
    <w:rsid w:val="00AA6767"/>
    <w:rsid w:val="00AA7D66"/>
    <w:rsid w:val="00AB1EDF"/>
    <w:rsid w:val="00AB4762"/>
    <w:rsid w:val="00AB70E7"/>
    <w:rsid w:val="00AC1949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7C8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3FB0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table" w:styleId="Tabelacomgrade">
    <w:name w:val="Table Grid"/>
    <w:basedOn w:val="Tabelanormal"/>
    <w:rsid w:val="004E5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F832-C709-4B41-AB71-64193BC1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11</cp:revision>
  <cp:lastPrinted>2016-09-21T14:51:00Z</cp:lastPrinted>
  <dcterms:created xsi:type="dcterms:W3CDTF">2016-09-21T15:20:00Z</dcterms:created>
  <dcterms:modified xsi:type="dcterms:W3CDTF">2016-10-03T16:34:00Z</dcterms:modified>
</cp:coreProperties>
</file>