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65" w:rsidRDefault="002C7865">
      <w:pPr>
        <w:spacing w:before="2" w:line="190" w:lineRule="exact"/>
        <w:rPr>
          <w:sz w:val="19"/>
          <w:szCs w:val="19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9577AC">
      <w:pPr>
        <w:spacing w:before="69"/>
        <w:ind w:left="1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ESTADO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RONDONIA</w:t>
      </w:r>
    </w:p>
    <w:p w:rsidR="002C7865" w:rsidRDefault="002C7865">
      <w:pPr>
        <w:spacing w:before="13" w:line="200" w:lineRule="exact"/>
        <w:rPr>
          <w:sz w:val="20"/>
          <w:szCs w:val="20"/>
        </w:rPr>
      </w:pPr>
    </w:p>
    <w:p w:rsidR="002C7865" w:rsidRDefault="009577AC">
      <w:pPr>
        <w:ind w:left="13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GOVERNAD</w:t>
      </w:r>
      <w:r>
        <w:rPr>
          <w:rFonts w:ascii="Times New Roman" w:eastAsia="Times New Roman" w:hAnsi="Times New Roman" w:cs="Times New Roman"/>
          <w:b/>
          <w:bCs/>
          <w:spacing w:val="18"/>
          <w:w w:val="9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RIA</w:t>
      </w:r>
    </w:p>
    <w:p w:rsidR="002C7865" w:rsidRDefault="002C7865">
      <w:pPr>
        <w:spacing w:before="3" w:line="170" w:lineRule="exact"/>
        <w:rPr>
          <w:sz w:val="17"/>
          <w:szCs w:val="17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9577AC">
      <w:pPr>
        <w:pStyle w:val="Corpodetexto"/>
        <w:tabs>
          <w:tab w:val="left" w:pos="3535"/>
          <w:tab w:val="left" w:pos="4471"/>
          <w:tab w:val="left" w:pos="4983"/>
          <w:tab w:val="left" w:pos="5895"/>
          <w:tab w:val="left" w:pos="6386"/>
          <w:tab w:val="left" w:pos="8286"/>
        </w:tabs>
        <w:spacing w:before="72"/>
        <w:ind w:left="2072"/>
      </w:pPr>
      <w:r>
        <w:rPr>
          <w:w w:val="95"/>
        </w:rPr>
        <w:t>DECRETO</w:t>
      </w:r>
      <w:r>
        <w:rPr>
          <w:spacing w:val="-65"/>
          <w:w w:val="95"/>
        </w:rPr>
        <w:t xml:space="preserve"> </w:t>
      </w:r>
      <w:r>
        <w:rPr>
          <w:w w:val="95"/>
        </w:rPr>
        <w:t>Nº</w:t>
      </w:r>
      <w:r>
        <w:rPr>
          <w:w w:val="95"/>
        </w:rPr>
        <w:tab/>
      </w:r>
      <w:r>
        <w:rPr>
          <w:spacing w:val="-11"/>
          <w:w w:val="95"/>
        </w:rPr>
        <w:t>24</w:t>
      </w:r>
      <w:r>
        <w:rPr>
          <w:w w:val="95"/>
        </w:rPr>
        <w:t>91</w:t>
      </w:r>
      <w:r>
        <w:rPr>
          <w:w w:val="95"/>
        </w:rPr>
        <w:tab/>
        <w:t>DE</w:t>
      </w:r>
      <w:r>
        <w:rPr>
          <w:w w:val="95"/>
        </w:rPr>
        <w:tab/>
        <w:t>10</w:t>
      </w:r>
      <w:r>
        <w:rPr>
          <w:w w:val="95"/>
        </w:rPr>
        <w:tab/>
        <w:t>DE</w:t>
      </w:r>
      <w:r>
        <w:rPr>
          <w:w w:val="95"/>
        </w:rPr>
        <w:tab/>
      </w:r>
      <w:r>
        <w:rPr>
          <w:rFonts w:ascii="Times New Roman" w:eastAsia="Times New Roman" w:hAnsi="Times New Roman" w:cs="Times New Roman"/>
          <w:w w:val="115"/>
        </w:rPr>
        <w:t>outu</w:t>
      </w:r>
      <w:r>
        <w:rPr>
          <w:rFonts w:ascii="Times New Roman" w:eastAsia="Times New Roman" w:hAnsi="Times New Roman" w:cs="Times New Roman"/>
          <w:w w:val="115"/>
        </w:rPr>
        <w:t>bro</w:t>
      </w:r>
      <w:r>
        <w:rPr>
          <w:rFonts w:ascii="Times New Roman" w:eastAsia="Times New Roman" w:hAnsi="Times New Roman" w:cs="Times New Roman"/>
          <w:w w:val="115"/>
        </w:rPr>
        <w:tab/>
      </w:r>
      <w:r>
        <w:rPr>
          <w:w w:val="90"/>
        </w:rPr>
        <w:t>DE</w:t>
      </w:r>
      <w:r>
        <w:rPr>
          <w:spacing w:val="-58"/>
          <w:w w:val="90"/>
        </w:rPr>
        <w:t xml:space="preserve"> </w:t>
      </w:r>
      <w:r>
        <w:rPr>
          <w:w w:val="90"/>
        </w:rPr>
        <w:t>1984.</w:t>
      </w: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before="17" w:line="240" w:lineRule="exact"/>
        <w:rPr>
          <w:sz w:val="24"/>
          <w:szCs w:val="24"/>
        </w:rPr>
      </w:pPr>
    </w:p>
    <w:p w:rsidR="002C7865" w:rsidRDefault="002C7865">
      <w:pPr>
        <w:spacing w:line="240" w:lineRule="exact"/>
        <w:rPr>
          <w:sz w:val="24"/>
          <w:szCs w:val="24"/>
        </w:rPr>
        <w:sectPr w:rsidR="002C7865">
          <w:type w:val="continuous"/>
          <w:pgSz w:w="11542" w:h="17500"/>
          <w:pgMar w:top="760" w:right="900" w:bottom="280" w:left="180" w:header="720" w:footer="720" w:gutter="0"/>
          <w:cols w:space="720"/>
        </w:sect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before="13" w:line="240" w:lineRule="exact"/>
        <w:rPr>
          <w:sz w:val="24"/>
          <w:szCs w:val="24"/>
        </w:rPr>
      </w:pPr>
    </w:p>
    <w:p w:rsidR="002C7865" w:rsidRDefault="002C7865">
      <w:pPr>
        <w:ind w:left="104"/>
        <w:jc w:val="center"/>
        <w:rPr>
          <w:rFonts w:ascii="Arial" w:eastAsia="Arial" w:hAnsi="Arial" w:cs="Arial"/>
          <w:sz w:val="82"/>
          <w:szCs w:val="82"/>
        </w:rPr>
      </w:pPr>
    </w:p>
    <w:p w:rsidR="002C7865" w:rsidRDefault="002C7865">
      <w:pPr>
        <w:spacing w:before="37"/>
        <w:ind w:left="1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865" w:rsidRDefault="009577AC">
      <w:pPr>
        <w:pStyle w:val="Corpodetexto"/>
        <w:spacing w:before="76"/>
        <w:ind w:left="3350"/>
      </w:pPr>
      <w:r>
        <w:rPr>
          <w:w w:val="85"/>
        </w:rPr>
        <w:br w:type="column"/>
      </w:r>
      <w:r>
        <w:rPr>
          <w:w w:val="85"/>
        </w:rPr>
        <w:lastRenderedPageBreak/>
        <w:t>O</w:t>
      </w:r>
      <w:r>
        <w:rPr>
          <w:spacing w:val="-15"/>
          <w:w w:val="85"/>
        </w:rPr>
        <w:t xml:space="preserve"> </w:t>
      </w:r>
      <w:r>
        <w:rPr>
          <w:w w:val="85"/>
        </w:rPr>
        <w:t>GOVERNADOR</w:t>
      </w:r>
      <w:r>
        <w:rPr>
          <w:spacing w:val="-7"/>
          <w:w w:val="85"/>
        </w:rPr>
        <w:t xml:space="preserve"> </w:t>
      </w:r>
      <w:r>
        <w:rPr>
          <w:w w:val="85"/>
        </w:rPr>
        <w:t>DO</w:t>
      </w:r>
      <w:r>
        <w:rPr>
          <w:spacing w:val="-26"/>
          <w:w w:val="85"/>
        </w:rPr>
        <w:t xml:space="preserve"> </w:t>
      </w:r>
      <w:r>
        <w:rPr>
          <w:w w:val="85"/>
        </w:rPr>
        <w:t>ESTADO</w:t>
      </w:r>
      <w:r>
        <w:rPr>
          <w:spacing w:val="-8"/>
          <w:w w:val="85"/>
        </w:rPr>
        <w:t xml:space="preserve"> </w:t>
      </w:r>
      <w:r>
        <w:rPr>
          <w:w w:val="85"/>
        </w:rPr>
        <w:t>DE</w:t>
      </w:r>
      <w:r>
        <w:rPr>
          <w:spacing w:val="-28"/>
          <w:w w:val="85"/>
        </w:rPr>
        <w:t xml:space="preserve"> </w:t>
      </w:r>
      <w:r>
        <w:rPr>
          <w:w w:val="85"/>
        </w:rPr>
        <w:t>RONDÕNIA,</w:t>
      </w:r>
      <w:r>
        <w:rPr>
          <w:spacing w:val="-24"/>
          <w:w w:val="85"/>
        </w:rPr>
        <w:t xml:space="preserve"> </w:t>
      </w:r>
      <w:r>
        <w:rPr>
          <w:w w:val="85"/>
        </w:rPr>
        <w:t>no</w:t>
      </w:r>
      <w:r>
        <w:rPr>
          <w:spacing w:val="-21"/>
          <w:w w:val="85"/>
        </w:rPr>
        <w:t xml:space="preserve"> </w:t>
      </w:r>
      <w:r>
        <w:rPr>
          <w:w w:val="85"/>
        </w:rPr>
        <w:t>uso</w:t>
      </w:r>
    </w:p>
    <w:p w:rsidR="002C7865" w:rsidRDefault="009577AC">
      <w:pPr>
        <w:pStyle w:val="Corpodetexto"/>
        <w:spacing w:before="75"/>
        <w:ind w:left="122"/>
      </w:pPr>
      <w:r>
        <w:rPr>
          <w:w w:val="85"/>
        </w:rPr>
        <w:t>De</w:t>
      </w:r>
      <w:r>
        <w:rPr>
          <w:spacing w:val="-22"/>
          <w:w w:val="85"/>
        </w:rPr>
        <w:t xml:space="preserve"> </w:t>
      </w:r>
      <w:r>
        <w:rPr>
          <w:w w:val="85"/>
        </w:rPr>
        <w:t>suas</w:t>
      </w:r>
      <w:r>
        <w:rPr>
          <w:spacing w:val="-32"/>
          <w:w w:val="85"/>
        </w:rPr>
        <w:t xml:space="preserve"> </w:t>
      </w:r>
      <w:r>
        <w:rPr>
          <w:w w:val="85"/>
        </w:rPr>
        <w:t>atribuições</w:t>
      </w:r>
      <w:r>
        <w:rPr>
          <w:spacing w:val="-4"/>
          <w:w w:val="85"/>
        </w:rPr>
        <w:t xml:space="preserve"> </w:t>
      </w:r>
      <w:r>
        <w:rPr>
          <w:w w:val="85"/>
        </w:rPr>
        <w:t>legais,</w:t>
      </w:r>
    </w:p>
    <w:p w:rsidR="002C7865" w:rsidRDefault="002C7865">
      <w:pPr>
        <w:spacing w:before="2" w:line="180" w:lineRule="exact"/>
        <w:rPr>
          <w:sz w:val="18"/>
          <w:szCs w:val="18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9577AC">
      <w:pPr>
        <w:pStyle w:val="Corpodetexto"/>
        <w:ind w:left="2628"/>
      </w:pPr>
      <w:r>
        <w:rPr>
          <w:w w:val="90"/>
        </w:rPr>
        <w:t>D</w:t>
      </w:r>
      <w:r>
        <w:rPr>
          <w:spacing w:val="-16"/>
          <w:w w:val="90"/>
        </w:rPr>
        <w:t xml:space="preserve"> </w:t>
      </w:r>
      <w:r>
        <w:rPr>
          <w:w w:val="90"/>
        </w:rPr>
        <w:t>E</w:t>
      </w:r>
      <w:r>
        <w:rPr>
          <w:spacing w:val="-18"/>
          <w:w w:val="90"/>
        </w:rPr>
        <w:t xml:space="preserve"> </w:t>
      </w:r>
      <w:r>
        <w:rPr>
          <w:w w:val="90"/>
        </w:rPr>
        <w:t>C</w:t>
      </w:r>
      <w:r>
        <w:rPr>
          <w:spacing w:val="-27"/>
          <w:w w:val="90"/>
        </w:rPr>
        <w:t xml:space="preserve"> </w:t>
      </w:r>
      <w:r>
        <w:rPr>
          <w:w w:val="90"/>
        </w:rPr>
        <w:t>R</w:t>
      </w:r>
      <w:r>
        <w:rPr>
          <w:spacing w:val="-20"/>
          <w:w w:val="90"/>
        </w:rPr>
        <w:t xml:space="preserve"> </w:t>
      </w:r>
      <w:r>
        <w:rPr>
          <w:w w:val="90"/>
        </w:rPr>
        <w:t>E</w:t>
      </w:r>
      <w:r>
        <w:rPr>
          <w:spacing w:val="-19"/>
          <w:w w:val="90"/>
        </w:rPr>
        <w:t xml:space="preserve"> </w:t>
      </w:r>
      <w:r>
        <w:rPr>
          <w:w w:val="90"/>
        </w:rPr>
        <w:t>T</w:t>
      </w:r>
      <w:r>
        <w:rPr>
          <w:spacing w:val="-43"/>
          <w:w w:val="90"/>
        </w:rPr>
        <w:t xml:space="preserve"> </w:t>
      </w:r>
      <w:r>
        <w:rPr>
          <w:w w:val="90"/>
        </w:rPr>
        <w:t>A:</w:t>
      </w:r>
    </w:p>
    <w:p w:rsidR="002C7865" w:rsidRDefault="002C7865">
      <w:pPr>
        <w:spacing w:before="6" w:line="160" w:lineRule="exact"/>
        <w:rPr>
          <w:sz w:val="16"/>
          <w:szCs w:val="16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9577AC">
      <w:pPr>
        <w:pStyle w:val="Corpodetexto"/>
        <w:spacing w:line="319" w:lineRule="auto"/>
        <w:ind w:right="135" w:firstLine="2526"/>
        <w:jc w:val="both"/>
      </w:pPr>
      <w:r>
        <w:rPr>
          <w:w w:val="85"/>
        </w:rPr>
        <w:t>Art.</w:t>
      </w:r>
      <w:r>
        <w:rPr>
          <w:spacing w:val="11"/>
          <w:w w:val="85"/>
        </w:rPr>
        <w:t xml:space="preserve"> </w:t>
      </w:r>
      <w:r>
        <w:rPr>
          <w:w w:val="85"/>
        </w:rPr>
        <w:t>1º</w:t>
      </w:r>
      <w:r>
        <w:rPr>
          <w:spacing w:val="-36"/>
          <w:w w:val="85"/>
        </w:rPr>
        <w:t xml:space="preserve"> </w:t>
      </w:r>
      <w:r>
        <w:rPr>
          <w:w w:val="85"/>
        </w:rPr>
        <w:t>-</w:t>
      </w:r>
      <w:r>
        <w:rPr>
          <w:spacing w:val="-44"/>
          <w:w w:val="85"/>
        </w:rPr>
        <w:t xml:space="preserve"> </w:t>
      </w:r>
      <w:r>
        <w:rPr>
          <w:w w:val="85"/>
        </w:rPr>
        <w:t>Fica</w:t>
      </w:r>
      <w:r>
        <w:rPr>
          <w:spacing w:val="-29"/>
          <w:w w:val="85"/>
        </w:rPr>
        <w:t xml:space="preserve"> </w:t>
      </w:r>
      <w:r>
        <w:rPr>
          <w:w w:val="85"/>
        </w:rPr>
        <w:t>alterada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Programação</w:t>
      </w:r>
      <w:r>
        <w:rPr>
          <w:spacing w:val="8"/>
          <w:w w:val="85"/>
        </w:rPr>
        <w:t xml:space="preserve"> </w:t>
      </w:r>
      <w:r>
        <w:rPr>
          <w:w w:val="85"/>
        </w:rPr>
        <w:t>das</w:t>
      </w:r>
      <w:r>
        <w:rPr>
          <w:spacing w:val="-18"/>
          <w:w w:val="85"/>
        </w:rPr>
        <w:t xml:space="preserve"> </w:t>
      </w:r>
      <w:r>
        <w:rPr>
          <w:w w:val="85"/>
        </w:rPr>
        <w:t>Quotas</w:t>
      </w:r>
      <w:r>
        <w:rPr>
          <w:w w:val="81"/>
        </w:rPr>
        <w:t xml:space="preserve"> </w:t>
      </w:r>
      <w:r>
        <w:rPr>
          <w:w w:val="85"/>
        </w:rPr>
        <w:t>Trimestrais</w:t>
      </w:r>
      <w:r>
        <w:rPr>
          <w:spacing w:val="-2"/>
          <w:w w:val="85"/>
        </w:rPr>
        <w:t xml:space="preserve"> </w:t>
      </w:r>
      <w:r>
        <w:rPr>
          <w:w w:val="85"/>
        </w:rPr>
        <w:t>no</w:t>
      </w:r>
      <w:r>
        <w:rPr>
          <w:spacing w:val="-16"/>
          <w:w w:val="85"/>
        </w:rPr>
        <w:t xml:space="preserve"> </w:t>
      </w:r>
      <w:r>
        <w:rPr>
          <w:w w:val="85"/>
        </w:rPr>
        <w:t>Orçamento</w:t>
      </w:r>
      <w:r>
        <w:rPr>
          <w:spacing w:val="-1"/>
          <w:w w:val="85"/>
        </w:rPr>
        <w:t xml:space="preserve"> </w:t>
      </w:r>
      <w:r>
        <w:rPr>
          <w:w w:val="85"/>
        </w:rPr>
        <w:t>vigente</w:t>
      </w:r>
      <w:r>
        <w:rPr>
          <w:spacing w:val="7"/>
          <w:w w:val="85"/>
        </w:rPr>
        <w:t xml:space="preserve"> </w:t>
      </w:r>
      <w:r>
        <w:rPr>
          <w:w w:val="85"/>
        </w:rPr>
        <w:t>da</w:t>
      </w:r>
      <w:r>
        <w:rPr>
          <w:spacing w:val="-8"/>
          <w:w w:val="85"/>
        </w:rPr>
        <w:t xml:space="preserve"> </w:t>
      </w:r>
      <w:r>
        <w:rPr>
          <w:w w:val="85"/>
        </w:rPr>
        <w:t>Secretaria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13"/>
          <w:w w:val="85"/>
        </w:rPr>
        <w:t xml:space="preserve"> </w:t>
      </w:r>
      <w:r>
        <w:rPr>
          <w:w w:val="85"/>
        </w:rPr>
        <w:t>Estado</w:t>
      </w:r>
      <w:r>
        <w:rPr>
          <w:spacing w:val="3"/>
          <w:w w:val="85"/>
        </w:rPr>
        <w:t xml:space="preserve"> </w:t>
      </w:r>
      <w:r>
        <w:rPr>
          <w:w w:val="85"/>
        </w:rPr>
        <w:t>do</w:t>
      </w:r>
      <w:r>
        <w:rPr>
          <w:spacing w:val="90"/>
          <w:w w:val="85"/>
        </w:rPr>
        <w:t xml:space="preserve"> </w:t>
      </w:r>
      <w:r>
        <w:rPr>
          <w:w w:val="85"/>
        </w:rPr>
        <w:t>Planeja</w:t>
      </w:r>
      <w:r>
        <w:rPr>
          <w:w w:val="98"/>
        </w:rPr>
        <w:t xml:space="preserve"> </w:t>
      </w:r>
      <w:r>
        <w:rPr>
          <w:w w:val="85"/>
        </w:rPr>
        <w:t>mento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28"/>
          <w:w w:val="85"/>
        </w:rPr>
        <w:t xml:space="preserve"> </w:t>
      </w:r>
      <w:r>
        <w:rPr>
          <w:w w:val="85"/>
        </w:rPr>
        <w:t>Coordenação</w:t>
      </w:r>
      <w:r>
        <w:rPr>
          <w:spacing w:val="4"/>
          <w:w w:val="85"/>
        </w:rPr>
        <w:t xml:space="preserve"> </w:t>
      </w:r>
      <w:r>
        <w:rPr>
          <w:w w:val="85"/>
        </w:rPr>
        <w:t>Geral,</w:t>
      </w:r>
      <w:r>
        <w:rPr>
          <w:spacing w:val="-30"/>
          <w:w w:val="85"/>
        </w:rPr>
        <w:t xml:space="preserve"> </w:t>
      </w:r>
      <w:r>
        <w:rPr>
          <w:w w:val="85"/>
        </w:rPr>
        <w:t>estabelecida pelo</w:t>
      </w:r>
      <w:r>
        <w:rPr>
          <w:spacing w:val="-9"/>
          <w:w w:val="85"/>
        </w:rPr>
        <w:t xml:space="preserve"> </w:t>
      </w:r>
      <w:r>
        <w:rPr>
          <w:w w:val="85"/>
        </w:rPr>
        <w:t>Decreto</w:t>
      </w:r>
      <w:r>
        <w:rPr>
          <w:spacing w:val="-21"/>
          <w:w w:val="85"/>
        </w:rPr>
        <w:t xml:space="preserve"> </w:t>
      </w:r>
      <w:r>
        <w:rPr>
          <w:w w:val="85"/>
        </w:rPr>
        <w:t>nº</w:t>
      </w:r>
      <w:r>
        <w:rPr>
          <w:spacing w:val="-7"/>
          <w:w w:val="85"/>
        </w:rPr>
        <w:t xml:space="preserve"> </w:t>
      </w:r>
      <w:r>
        <w:rPr>
          <w:w w:val="85"/>
        </w:rPr>
        <w:t>1.800</w:t>
      </w:r>
      <w:r>
        <w:rPr>
          <w:spacing w:val="77"/>
          <w:w w:val="85"/>
        </w:rPr>
        <w:t xml:space="preserve"> </w:t>
      </w:r>
      <w:r>
        <w:rPr>
          <w:w w:val="85"/>
        </w:rPr>
        <w:t>de</w:t>
      </w:r>
      <w:r>
        <w:rPr>
          <w:spacing w:val="83"/>
          <w:w w:val="85"/>
        </w:rPr>
        <w:t xml:space="preserve"> </w:t>
      </w:r>
      <w:r>
        <w:rPr>
          <w:w w:val="85"/>
        </w:rPr>
        <w:t>28</w:t>
      </w:r>
      <w:r>
        <w:rPr>
          <w:w w:val="84"/>
        </w:rPr>
        <w:t xml:space="preserve"> </w:t>
      </w:r>
      <w:r>
        <w:rPr>
          <w:w w:val="85"/>
        </w:rPr>
        <w:t>de</w:t>
      </w:r>
      <w:r>
        <w:rPr>
          <w:spacing w:val="-41"/>
          <w:w w:val="85"/>
        </w:rPr>
        <w:t xml:space="preserve"> </w:t>
      </w:r>
      <w:r>
        <w:rPr>
          <w:w w:val="85"/>
        </w:rPr>
        <w:t>Dezembro</w:t>
      </w:r>
      <w:r>
        <w:rPr>
          <w:spacing w:val="-24"/>
          <w:w w:val="85"/>
        </w:rPr>
        <w:t xml:space="preserve"> </w:t>
      </w:r>
      <w:r>
        <w:rPr>
          <w:w w:val="85"/>
        </w:rPr>
        <w:t>de</w:t>
      </w:r>
      <w:r>
        <w:rPr>
          <w:spacing w:val="-17"/>
          <w:w w:val="85"/>
        </w:rPr>
        <w:t xml:space="preserve"> </w:t>
      </w:r>
      <w:r>
        <w:rPr>
          <w:w w:val="85"/>
        </w:rPr>
        <w:t>1983,</w:t>
      </w:r>
      <w:r>
        <w:rPr>
          <w:spacing w:val="-49"/>
          <w:w w:val="85"/>
        </w:rPr>
        <w:t xml:space="preserve"> </w:t>
      </w:r>
      <w:r>
        <w:rPr>
          <w:w w:val="85"/>
        </w:rPr>
        <w:t>conforme</w:t>
      </w:r>
      <w:r>
        <w:rPr>
          <w:spacing w:val="-20"/>
          <w:w w:val="85"/>
        </w:rPr>
        <w:t xml:space="preserve"> </w:t>
      </w:r>
      <w:r>
        <w:rPr>
          <w:w w:val="85"/>
        </w:rPr>
        <w:t>discriminação:</w:t>
      </w:r>
    </w:p>
    <w:p w:rsidR="002C7865" w:rsidRDefault="002C7865">
      <w:pPr>
        <w:spacing w:line="319" w:lineRule="auto"/>
        <w:jc w:val="both"/>
        <w:sectPr w:rsidR="002C7865">
          <w:type w:val="continuous"/>
          <w:pgSz w:w="11542" w:h="17500"/>
          <w:pgMar w:top="760" w:right="900" w:bottom="280" w:left="180" w:header="720" w:footer="720" w:gutter="0"/>
          <w:cols w:num="2" w:space="720" w:equalWidth="0">
            <w:col w:w="559" w:space="1387"/>
            <w:col w:w="8516"/>
          </w:cols>
        </w:sectPr>
      </w:pPr>
    </w:p>
    <w:p w:rsidR="002C7865" w:rsidRDefault="002C7865">
      <w:pPr>
        <w:spacing w:before="1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4306" w:type="dxa"/>
        <w:tblLayout w:type="fixed"/>
        <w:tblLook w:val="01E0" w:firstRow="1" w:lastRow="1" w:firstColumn="1" w:lastColumn="1" w:noHBand="0" w:noVBand="0"/>
      </w:tblPr>
      <w:tblGrid>
        <w:gridCol w:w="1989"/>
        <w:gridCol w:w="4052"/>
      </w:tblGrid>
      <w:tr w:rsidR="002C7865">
        <w:trPr>
          <w:trHeight w:hRule="exact" w:val="401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2C7865" w:rsidRDefault="009577AC">
            <w:pPr>
              <w:pStyle w:val="TableParagraph"/>
              <w:spacing w:before="80"/>
              <w:ind w:left="28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spacing w:val="-56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2C7865" w:rsidRDefault="009577AC">
            <w:pPr>
              <w:pStyle w:val="TableParagraph"/>
              <w:spacing w:before="76"/>
              <w:ind w:left="211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2.744.745.000,00</w:t>
            </w:r>
          </w:p>
        </w:tc>
      </w:tr>
      <w:tr w:rsidR="002C7865">
        <w:trPr>
          <w:trHeight w:hRule="exact" w:val="364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2C7865" w:rsidRDefault="009577AC">
            <w:pPr>
              <w:pStyle w:val="TableParagraph"/>
              <w:spacing w:before="41"/>
              <w:ind w:left="164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li</w:t>
            </w:r>
            <w:proofErr w:type="gramEnd"/>
            <w:r>
              <w:rPr>
                <w:rFonts w:ascii="Arial" w:eastAsia="Arial" w:hAnsi="Arial" w:cs="Arial"/>
                <w:spacing w:val="-44"/>
                <w:w w:val="110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TRIMESTRE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2C7865" w:rsidRDefault="009577AC">
            <w:pPr>
              <w:pStyle w:val="TableParagraph"/>
              <w:spacing w:before="34"/>
              <w:ind w:left="21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5.068.042.700,00</w:t>
            </w:r>
          </w:p>
        </w:tc>
      </w:tr>
      <w:tr w:rsidR="002C7865">
        <w:trPr>
          <w:trHeight w:hRule="exact" w:val="364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2C7865" w:rsidRDefault="009577AC">
            <w:pPr>
              <w:pStyle w:val="TableParagraph"/>
              <w:spacing w:before="43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III</w:t>
            </w:r>
            <w:r>
              <w:rPr>
                <w:rFonts w:ascii="Courier New" w:eastAsia="Courier New" w:hAnsi="Courier New" w:cs="Courier New"/>
                <w:spacing w:val="-59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2C7865" w:rsidRDefault="009577AC">
            <w:pPr>
              <w:pStyle w:val="TableParagraph"/>
              <w:spacing w:before="35"/>
              <w:ind w:left="201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18.876.899.800,00</w:t>
            </w:r>
          </w:p>
        </w:tc>
      </w:tr>
      <w:tr w:rsidR="002C7865">
        <w:trPr>
          <w:trHeight w:hRule="exact" w:val="36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2C7865" w:rsidRDefault="009577AC">
            <w:pPr>
              <w:pStyle w:val="TableParagraph"/>
              <w:spacing w:before="41"/>
              <w:ind w:left="16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IV</w:t>
            </w:r>
            <w:r>
              <w:rPr>
                <w:rFonts w:ascii="Courier New" w:eastAsia="Courier New" w:hAnsi="Courier New" w:cs="Courier New"/>
                <w:spacing w:val="-59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2C7865" w:rsidRDefault="009577AC">
            <w:pPr>
              <w:pStyle w:val="TableParagraph"/>
              <w:spacing w:before="34"/>
              <w:ind w:left="211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3.912.838.500,00</w:t>
            </w:r>
          </w:p>
        </w:tc>
      </w:tr>
      <w:tr w:rsidR="002C7865">
        <w:trPr>
          <w:trHeight w:hRule="exact" w:val="421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2C7865" w:rsidRDefault="009577AC">
            <w:pPr>
              <w:pStyle w:val="TableParagraph"/>
              <w:spacing w:before="41"/>
              <w:ind w:left="50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TOTAL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2C7865" w:rsidRDefault="009577AC">
            <w:pPr>
              <w:pStyle w:val="TableParagraph"/>
              <w:spacing w:before="34"/>
              <w:ind w:left="199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30.602.526.000,00</w:t>
            </w:r>
          </w:p>
        </w:tc>
      </w:tr>
      <w:tr w:rsidR="002C7865">
        <w:trPr>
          <w:trHeight w:hRule="exact" w:val="456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2C7865" w:rsidRDefault="009577AC">
            <w:pPr>
              <w:pStyle w:val="TableParagraph"/>
              <w:spacing w:before="93"/>
              <w:ind w:left="2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0"/>
                <w:sz w:val="24"/>
                <w:szCs w:val="24"/>
              </w:rPr>
              <w:t>Art.</w:t>
            </w:r>
            <w:r>
              <w:rPr>
                <w:rFonts w:ascii="Courier New" w:eastAsia="Courier New" w:hAnsi="Courier New" w:cs="Courier New"/>
                <w:spacing w:val="-28"/>
                <w:w w:val="9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4"/>
                <w:szCs w:val="24"/>
              </w:rPr>
              <w:t>2º</w:t>
            </w:r>
            <w:r>
              <w:rPr>
                <w:rFonts w:ascii="Courier New" w:eastAsia="Courier New" w:hAnsi="Courier New" w:cs="Courier New"/>
                <w:spacing w:val="-56"/>
                <w:w w:val="9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spacing w:val="-63"/>
                <w:w w:val="9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4"/>
                <w:szCs w:val="24"/>
              </w:rPr>
              <w:t>Este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2C7865" w:rsidRDefault="009577AC">
            <w:pPr>
              <w:pStyle w:val="TableParagraph"/>
              <w:tabs>
                <w:tab w:val="left" w:pos="3545"/>
              </w:tabs>
              <w:spacing w:before="93"/>
              <w:ind w:left="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Decreto</w:t>
            </w:r>
            <w:r>
              <w:rPr>
                <w:rFonts w:ascii="Courier New" w:eastAsia="Courier New" w:hAnsi="Courier New" w:cs="Courier New"/>
                <w:spacing w:val="-8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entrará</w:t>
            </w:r>
            <w:r>
              <w:rPr>
                <w:rFonts w:ascii="Courier New" w:eastAsia="Courier New" w:hAnsi="Courier New" w:cs="Courier New"/>
                <w:spacing w:val="-1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em</w:t>
            </w:r>
            <w:r>
              <w:rPr>
                <w:rFonts w:ascii="Courier New" w:eastAsia="Courier New" w:hAnsi="Courier New" w:cs="Courier New"/>
                <w:spacing w:val="-31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vigor</w:t>
            </w:r>
            <w:r>
              <w:rPr>
                <w:rFonts w:ascii="Courier New" w:eastAsia="Courier New" w:hAnsi="Courier New" w:cs="Courier New"/>
                <w:spacing w:val="-3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na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ab/>
              <w:t>data</w:t>
            </w:r>
          </w:p>
        </w:tc>
      </w:tr>
    </w:tbl>
    <w:p w:rsidR="002C7865" w:rsidRDefault="009577AC">
      <w:pPr>
        <w:pStyle w:val="Corpodetexto"/>
        <w:spacing w:before="9"/>
        <w:ind w:left="2065"/>
        <w:rPr>
          <w:w w:val="85"/>
        </w:rPr>
      </w:pPr>
      <w:r>
        <w:rPr>
          <w:w w:val="85"/>
        </w:rPr>
        <w:t>De</w:t>
      </w:r>
      <w:r>
        <w:rPr>
          <w:spacing w:val="-28"/>
          <w:w w:val="85"/>
        </w:rPr>
        <w:t xml:space="preserve"> </w:t>
      </w:r>
      <w:r>
        <w:rPr>
          <w:w w:val="85"/>
        </w:rPr>
        <w:t>sua</w:t>
      </w:r>
      <w:r>
        <w:rPr>
          <w:spacing w:val="-45"/>
          <w:w w:val="85"/>
        </w:rPr>
        <w:t xml:space="preserve"> </w:t>
      </w:r>
      <w:r>
        <w:rPr>
          <w:w w:val="85"/>
        </w:rPr>
        <w:t>publicação.</w:t>
      </w:r>
    </w:p>
    <w:p w:rsidR="009577AC" w:rsidRDefault="009577AC">
      <w:pPr>
        <w:pStyle w:val="Corpodetexto"/>
        <w:spacing w:before="9"/>
        <w:ind w:left="2065"/>
        <w:rPr>
          <w:w w:val="85"/>
        </w:rPr>
      </w:pPr>
      <w:r>
        <w:rPr>
          <w:w w:val="85"/>
        </w:rPr>
        <w:t xml:space="preserve">  </w:t>
      </w:r>
    </w:p>
    <w:p w:rsidR="009577AC" w:rsidRDefault="009577AC">
      <w:pPr>
        <w:pStyle w:val="Corpodetexto"/>
        <w:spacing w:before="9"/>
        <w:ind w:left="2065"/>
        <w:rPr>
          <w:w w:val="85"/>
        </w:rPr>
      </w:pPr>
    </w:p>
    <w:p w:rsidR="009577AC" w:rsidRDefault="009577AC">
      <w:pPr>
        <w:pStyle w:val="Corpodetexto"/>
        <w:spacing w:before="9"/>
        <w:ind w:left="2065"/>
        <w:rPr>
          <w:w w:val="85"/>
        </w:rPr>
      </w:pPr>
    </w:p>
    <w:p w:rsidR="009577AC" w:rsidRDefault="009577AC">
      <w:pPr>
        <w:pStyle w:val="Corpodetexto"/>
        <w:spacing w:before="9"/>
        <w:ind w:left="2065"/>
        <w:rPr>
          <w:w w:val="85"/>
        </w:rPr>
      </w:pPr>
    </w:p>
    <w:p w:rsidR="009577AC" w:rsidRDefault="009577AC">
      <w:pPr>
        <w:pStyle w:val="Corpodetexto"/>
        <w:spacing w:before="9"/>
        <w:ind w:left="2065"/>
        <w:rPr>
          <w:w w:val="85"/>
        </w:rPr>
      </w:pPr>
    </w:p>
    <w:p w:rsidR="009577AC" w:rsidRDefault="009577AC">
      <w:pPr>
        <w:pStyle w:val="Corpodetexto"/>
        <w:spacing w:before="9"/>
        <w:ind w:left="2065"/>
        <w:rPr>
          <w:w w:val="85"/>
        </w:rPr>
      </w:pPr>
    </w:p>
    <w:p w:rsidR="009577AC" w:rsidRDefault="009577AC">
      <w:pPr>
        <w:pStyle w:val="Corpodetexto"/>
        <w:spacing w:before="9"/>
        <w:ind w:left="2065"/>
        <w:rPr>
          <w:w w:val="85"/>
        </w:rPr>
      </w:pPr>
      <w:r>
        <w:rPr>
          <w:w w:val="85"/>
        </w:rPr>
        <w:t xml:space="preserve">             Jorge Teixeira de oliveira </w:t>
      </w:r>
    </w:p>
    <w:p w:rsidR="009577AC" w:rsidRDefault="009577AC">
      <w:pPr>
        <w:pStyle w:val="Corpodetexto"/>
        <w:spacing w:before="9"/>
        <w:ind w:left="2065"/>
      </w:pPr>
      <w:r>
        <w:rPr>
          <w:w w:val="85"/>
        </w:rPr>
        <w:t xml:space="preserve">                     </w:t>
      </w:r>
      <w:bookmarkStart w:id="0" w:name="_GoBack"/>
      <w:bookmarkEnd w:id="0"/>
      <w:r>
        <w:rPr>
          <w:w w:val="85"/>
        </w:rPr>
        <w:t xml:space="preserve"> Governador </w:t>
      </w: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line="200" w:lineRule="exact"/>
        <w:rPr>
          <w:sz w:val="20"/>
          <w:szCs w:val="20"/>
        </w:rPr>
      </w:pPr>
    </w:p>
    <w:p w:rsidR="002C7865" w:rsidRDefault="002C7865">
      <w:pPr>
        <w:spacing w:before="6" w:line="240" w:lineRule="exact"/>
        <w:rPr>
          <w:sz w:val="24"/>
          <w:szCs w:val="24"/>
        </w:rPr>
      </w:pPr>
    </w:p>
    <w:sectPr w:rsidR="002C7865" w:rsidSect="009577AC">
      <w:type w:val="continuous"/>
      <w:pgSz w:w="11542" w:h="17500"/>
      <w:pgMar w:top="760" w:right="9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7865"/>
    <w:rsid w:val="002C7865"/>
    <w:rsid w:val="0095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9C0A-F989-4A89-82D5-A1903E73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4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2016-10-04T08:46:00Z</dcterms:created>
  <dcterms:modified xsi:type="dcterms:W3CDTF">2016-10-04T12:50:00Z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2016-10-04T00:00:00Z</vt:filetime>
  </property>
</Properties>
</file>