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6F" w:rsidRPr="00A16984" w:rsidRDefault="00A16984" w:rsidP="00A16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DECRETO N. </w:t>
      </w:r>
      <w:r w:rsidR="00E313A9">
        <w:rPr>
          <w:rFonts w:ascii="Times New Roman" w:hAnsi="Times New Roman" w:cs="Times New Roman"/>
          <w:sz w:val="24"/>
          <w:szCs w:val="24"/>
        </w:rPr>
        <w:t>23.834</w:t>
      </w:r>
      <w:r w:rsidRPr="00A16984">
        <w:rPr>
          <w:rFonts w:ascii="Times New Roman" w:hAnsi="Times New Roman" w:cs="Times New Roman"/>
          <w:sz w:val="24"/>
          <w:szCs w:val="24"/>
        </w:rPr>
        <w:t>,</w:t>
      </w:r>
      <w:r w:rsidR="009B26C5">
        <w:rPr>
          <w:rFonts w:ascii="Times New Roman" w:hAnsi="Times New Roman" w:cs="Times New Roman"/>
          <w:sz w:val="24"/>
          <w:szCs w:val="24"/>
        </w:rPr>
        <w:t xml:space="preserve"> </w:t>
      </w:r>
      <w:r w:rsidR="00D8766F" w:rsidRPr="00A16984">
        <w:rPr>
          <w:rFonts w:ascii="Times New Roman" w:hAnsi="Times New Roman" w:cs="Times New Roman"/>
          <w:sz w:val="24"/>
          <w:szCs w:val="24"/>
        </w:rPr>
        <w:t>DE</w:t>
      </w:r>
      <w:r w:rsidR="00E313A9">
        <w:rPr>
          <w:rFonts w:ascii="Times New Roman" w:hAnsi="Times New Roman" w:cs="Times New Roman"/>
          <w:sz w:val="24"/>
          <w:szCs w:val="24"/>
        </w:rPr>
        <w:t xml:space="preserve"> 22 </w:t>
      </w:r>
      <w:r w:rsidR="00D8766F" w:rsidRPr="00A16984">
        <w:rPr>
          <w:rFonts w:ascii="Times New Roman" w:hAnsi="Times New Roman" w:cs="Times New Roman"/>
          <w:sz w:val="24"/>
          <w:szCs w:val="24"/>
        </w:rPr>
        <w:t>DE ABRIL DE 2019.</w:t>
      </w:r>
    </w:p>
    <w:p w:rsidR="00D8766F" w:rsidRPr="00A16984" w:rsidRDefault="00D8766F" w:rsidP="00A16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 </w:t>
      </w:r>
    </w:p>
    <w:p w:rsidR="00A16984" w:rsidRPr="00A16984" w:rsidRDefault="00A16984" w:rsidP="00A16984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Promove ao Posto de CORONEL PM do QOPM, pelo critério de Merecimento, na Polícia Militar do Estado de Rondônia.</w:t>
      </w:r>
    </w:p>
    <w:p w:rsidR="00A16984" w:rsidRPr="00A16984" w:rsidRDefault="00A16984" w:rsidP="00A1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6F" w:rsidRPr="00A16984" w:rsidRDefault="00D8766F" w:rsidP="00A16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 xml:space="preserve">O GOVERNADOR DO ESTADO DE RONDÔNIA, no uso das atribuições que lhe confere o </w:t>
      </w:r>
      <w:r w:rsidR="00A16984">
        <w:rPr>
          <w:rFonts w:ascii="Times New Roman" w:hAnsi="Times New Roman" w:cs="Times New Roman"/>
          <w:sz w:val="24"/>
          <w:szCs w:val="24"/>
        </w:rPr>
        <w:t>a</w:t>
      </w:r>
      <w:r w:rsidRPr="00A16984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A16984">
        <w:rPr>
          <w:rFonts w:ascii="Times New Roman" w:hAnsi="Times New Roman" w:cs="Times New Roman"/>
          <w:sz w:val="24"/>
          <w:szCs w:val="24"/>
        </w:rPr>
        <w:t>do Estado</w:t>
      </w:r>
      <w:r w:rsidR="001766DB">
        <w:rPr>
          <w:rFonts w:ascii="Times New Roman" w:hAnsi="Times New Roman" w:cs="Times New Roman"/>
          <w:sz w:val="24"/>
          <w:szCs w:val="24"/>
        </w:rPr>
        <w:t>,</w:t>
      </w:r>
      <w:r w:rsidR="00A16984">
        <w:rPr>
          <w:rFonts w:ascii="Times New Roman" w:hAnsi="Times New Roman" w:cs="Times New Roman"/>
          <w:sz w:val="24"/>
          <w:szCs w:val="24"/>
        </w:rPr>
        <w:t xml:space="preserve"> de acordo com o a</w:t>
      </w:r>
      <w:r w:rsidRPr="00A16984">
        <w:rPr>
          <w:rFonts w:ascii="Times New Roman" w:hAnsi="Times New Roman" w:cs="Times New Roman"/>
          <w:sz w:val="24"/>
          <w:szCs w:val="24"/>
        </w:rPr>
        <w:t>rt</w:t>
      </w:r>
      <w:r w:rsidR="00A16984">
        <w:rPr>
          <w:rFonts w:ascii="Times New Roman" w:hAnsi="Times New Roman" w:cs="Times New Roman"/>
          <w:sz w:val="24"/>
          <w:szCs w:val="24"/>
        </w:rPr>
        <w:t xml:space="preserve">igo 18 do Decreto-Lei nº 11, de </w:t>
      </w:r>
      <w:r w:rsidRPr="00A16984">
        <w:rPr>
          <w:rFonts w:ascii="Times New Roman" w:hAnsi="Times New Roman" w:cs="Times New Roman"/>
          <w:sz w:val="24"/>
          <w:szCs w:val="24"/>
        </w:rPr>
        <w:t>9 de março de 1982, e as deliberações da Comissão de Promoção de Oficiais PM (CPO PM/2019), e ainda</w:t>
      </w:r>
      <w:r w:rsidR="00A16984">
        <w:rPr>
          <w:rFonts w:ascii="Times New Roman" w:hAnsi="Times New Roman" w:cs="Times New Roman"/>
          <w:sz w:val="24"/>
          <w:szCs w:val="24"/>
        </w:rPr>
        <w:t>,</w:t>
      </w:r>
      <w:r w:rsidRPr="00A16984">
        <w:rPr>
          <w:rFonts w:ascii="Times New Roman" w:hAnsi="Times New Roman" w:cs="Times New Roman"/>
          <w:sz w:val="24"/>
          <w:szCs w:val="24"/>
        </w:rPr>
        <w:t xml:space="preserve"> a Proposta de Promoção na Ata n</w:t>
      </w:r>
      <w:r w:rsidR="00A16984">
        <w:rPr>
          <w:rFonts w:ascii="Times New Roman" w:hAnsi="Times New Roman" w:cs="Times New Roman"/>
          <w:sz w:val="24"/>
          <w:szCs w:val="24"/>
        </w:rPr>
        <w:t xml:space="preserve">º 02/CPO PM/2019, de </w:t>
      </w:r>
      <w:r w:rsidR="004418E2">
        <w:rPr>
          <w:rFonts w:ascii="Times New Roman" w:hAnsi="Times New Roman" w:cs="Times New Roman"/>
          <w:sz w:val="24"/>
          <w:szCs w:val="24"/>
        </w:rPr>
        <w:t xml:space="preserve">9 </w:t>
      </w:r>
      <w:r w:rsidRPr="00A16984">
        <w:rPr>
          <w:rFonts w:ascii="Times New Roman" w:hAnsi="Times New Roman" w:cs="Times New Roman"/>
          <w:sz w:val="24"/>
          <w:szCs w:val="24"/>
        </w:rPr>
        <w:t>de abril</w:t>
      </w:r>
      <w:r w:rsidR="004418E2">
        <w:rPr>
          <w:rFonts w:ascii="Times New Roman" w:hAnsi="Times New Roman" w:cs="Times New Roman"/>
          <w:sz w:val="24"/>
          <w:szCs w:val="24"/>
        </w:rPr>
        <w:t xml:space="preserve"> </w:t>
      </w:r>
      <w:r w:rsidRPr="00A16984">
        <w:rPr>
          <w:rFonts w:ascii="Times New Roman" w:hAnsi="Times New Roman" w:cs="Times New Roman"/>
          <w:sz w:val="24"/>
          <w:szCs w:val="24"/>
        </w:rPr>
        <w:t>de 2019, publicada no BRPM n</w:t>
      </w:r>
      <w:r w:rsidR="00A16984">
        <w:rPr>
          <w:rFonts w:ascii="Times New Roman" w:hAnsi="Times New Roman" w:cs="Times New Roman"/>
          <w:sz w:val="24"/>
          <w:szCs w:val="24"/>
        </w:rPr>
        <w:t>º</w:t>
      </w:r>
      <w:r w:rsidRPr="00A16984">
        <w:rPr>
          <w:rFonts w:ascii="Times New Roman" w:hAnsi="Times New Roman" w:cs="Times New Roman"/>
          <w:sz w:val="24"/>
          <w:szCs w:val="24"/>
        </w:rPr>
        <w:t xml:space="preserve"> 032, de </w:t>
      </w:r>
      <w:r w:rsidR="00A16984">
        <w:rPr>
          <w:rFonts w:ascii="Times New Roman" w:hAnsi="Times New Roman" w:cs="Times New Roman"/>
          <w:sz w:val="24"/>
          <w:szCs w:val="24"/>
        </w:rPr>
        <w:t>9 de abril de 2019,</w:t>
      </w:r>
    </w:p>
    <w:p w:rsidR="00D8766F" w:rsidRPr="00A16984" w:rsidRDefault="00D8766F" w:rsidP="00A16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 </w:t>
      </w:r>
    </w:p>
    <w:p w:rsidR="00A16984" w:rsidRPr="00E5017A" w:rsidRDefault="00A16984" w:rsidP="00A1698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5017A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E5017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8766F" w:rsidRPr="00A16984" w:rsidRDefault="00D8766F" w:rsidP="00A16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A16984" w:rsidRDefault="00D8766F" w:rsidP="00A16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CORONEL PM do QOPM, pelo Critério de Merecimento, o TEN CEL PM RE 06568-4 LUIZ GUSTAVO ROSA C</w:t>
      </w:r>
      <w:r w:rsidR="002758A3">
        <w:rPr>
          <w:rFonts w:ascii="Times New Roman" w:hAnsi="Times New Roman" w:cs="Times New Roman"/>
          <w:sz w:val="24"/>
          <w:szCs w:val="24"/>
        </w:rPr>
        <w:t xml:space="preserve">OELHO, a </w:t>
      </w:r>
      <w:r w:rsidR="009B6961">
        <w:rPr>
          <w:rFonts w:ascii="Times New Roman" w:hAnsi="Times New Roman" w:cs="Times New Roman"/>
          <w:sz w:val="24"/>
          <w:szCs w:val="24"/>
        </w:rPr>
        <w:t>partir</w:t>
      </w:r>
      <w:r w:rsidR="002758A3">
        <w:rPr>
          <w:rFonts w:ascii="Times New Roman" w:hAnsi="Times New Roman" w:cs="Times New Roman"/>
          <w:sz w:val="24"/>
          <w:szCs w:val="24"/>
        </w:rPr>
        <w:t xml:space="preserve"> de 21 de abril </w:t>
      </w:r>
      <w:r w:rsidRPr="00A16984">
        <w:rPr>
          <w:rFonts w:ascii="Times New Roman" w:hAnsi="Times New Roman" w:cs="Times New Roman"/>
          <w:sz w:val="24"/>
          <w:szCs w:val="24"/>
        </w:rPr>
        <w:t>de 2019.</w:t>
      </w:r>
    </w:p>
    <w:p w:rsidR="00D8766F" w:rsidRPr="00A16984" w:rsidRDefault="00D8766F" w:rsidP="00A16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A16984" w:rsidRDefault="00D8766F" w:rsidP="00A16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D8766F" w:rsidRPr="00A16984" w:rsidRDefault="00D8766F" w:rsidP="00A16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A16984" w:rsidRDefault="00D8766F" w:rsidP="00A16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984">
        <w:rPr>
          <w:rFonts w:ascii="Times New Roman" w:hAnsi="Times New Roman" w:cs="Times New Roman"/>
          <w:sz w:val="24"/>
          <w:szCs w:val="24"/>
        </w:rPr>
        <w:t xml:space="preserve">Palácio do Governo do </w:t>
      </w:r>
      <w:r w:rsidR="00AF75CC">
        <w:rPr>
          <w:rFonts w:ascii="Times New Roman" w:hAnsi="Times New Roman" w:cs="Times New Roman"/>
          <w:sz w:val="24"/>
          <w:szCs w:val="24"/>
        </w:rPr>
        <w:t>Estado de Rondônia, em</w:t>
      </w:r>
      <w:r w:rsidR="00444ADE">
        <w:rPr>
          <w:rFonts w:ascii="Times New Roman" w:hAnsi="Times New Roman" w:cs="Times New Roman"/>
          <w:sz w:val="24"/>
          <w:szCs w:val="24"/>
        </w:rPr>
        <w:t xml:space="preserve"> 22 </w:t>
      </w:r>
      <w:bookmarkStart w:id="0" w:name="_GoBack"/>
      <w:bookmarkEnd w:id="0"/>
      <w:r w:rsidR="00AF75CC">
        <w:rPr>
          <w:rFonts w:ascii="Times New Roman" w:hAnsi="Times New Roman" w:cs="Times New Roman"/>
          <w:sz w:val="24"/>
          <w:szCs w:val="24"/>
        </w:rPr>
        <w:t xml:space="preserve">de </w:t>
      </w:r>
      <w:r w:rsidRPr="00A16984">
        <w:rPr>
          <w:rFonts w:ascii="Times New Roman" w:hAnsi="Times New Roman" w:cs="Times New Roman"/>
          <w:sz w:val="24"/>
          <w:szCs w:val="24"/>
        </w:rPr>
        <w:t>abril de 2019, 131º da República.</w:t>
      </w:r>
    </w:p>
    <w:p w:rsidR="00D8766F" w:rsidRPr="00A16984" w:rsidRDefault="00D8766F" w:rsidP="00A169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66F" w:rsidRPr="00A16984" w:rsidRDefault="00D8766F" w:rsidP="00A16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6F" w:rsidRPr="00A16984" w:rsidRDefault="00D8766F" w:rsidP="0023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50FE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2350FE">
        <w:rPr>
          <w:rFonts w:ascii="Times New Roman" w:hAnsi="Times New Roman" w:cs="Times New Roman"/>
          <w:b/>
          <w:sz w:val="24"/>
          <w:szCs w:val="24"/>
        </w:rPr>
        <w:br/>
      </w:r>
      <w:r w:rsidRPr="00A16984">
        <w:rPr>
          <w:rFonts w:ascii="Times New Roman" w:hAnsi="Times New Roman" w:cs="Times New Roman"/>
          <w:sz w:val="24"/>
          <w:szCs w:val="24"/>
        </w:rPr>
        <w:t>Governador</w:t>
      </w:r>
    </w:p>
    <w:p w:rsidR="005F2459" w:rsidRPr="00A16984" w:rsidRDefault="005F2459" w:rsidP="002350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2459" w:rsidRPr="00A16984" w:rsidSect="00A16984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84" w:rsidRDefault="00A16984" w:rsidP="00A16984">
      <w:pPr>
        <w:spacing w:after="0" w:line="240" w:lineRule="auto"/>
      </w:pPr>
      <w:r>
        <w:separator/>
      </w:r>
    </w:p>
  </w:endnote>
  <w:endnote w:type="continuationSeparator" w:id="0">
    <w:p w:rsidR="00A16984" w:rsidRDefault="00A16984" w:rsidP="00A1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84" w:rsidRDefault="00A16984" w:rsidP="00A16984">
      <w:pPr>
        <w:spacing w:after="0" w:line="240" w:lineRule="auto"/>
      </w:pPr>
      <w:r>
        <w:separator/>
      </w:r>
    </w:p>
  </w:footnote>
  <w:footnote w:type="continuationSeparator" w:id="0">
    <w:p w:rsidR="00A16984" w:rsidRDefault="00A16984" w:rsidP="00A1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84" w:rsidRPr="008009E0" w:rsidRDefault="00A16984" w:rsidP="00A16984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617453657" r:id="rId2"/>
      </w:object>
    </w:r>
  </w:p>
  <w:p w:rsidR="00A16984" w:rsidRPr="008009E0" w:rsidRDefault="00A16984" w:rsidP="00A16984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A16984" w:rsidRDefault="00A16984" w:rsidP="00A16984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A16984" w:rsidRDefault="00A16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F"/>
    <w:rsid w:val="001766DB"/>
    <w:rsid w:val="002350FE"/>
    <w:rsid w:val="002758A3"/>
    <w:rsid w:val="0038686F"/>
    <w:rsid w:val="004418E2"/>
    <w:rsid w:val="00444ADE"/>
    <w:rsid w:val="005F2459"/>
    <w:rsid w:val="00613E0A"/>
    <w:rsid w:val="009B26C5"/>
    <w:rsid w:val="009B6961"/>
    <w:rsid w:val="00A16984"/>
    <w:rsid w:val="00AF75CC"/>
    <w:rsid w:val="00D8766F"/>
    <w:rsid w:val="00E3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5BEAAFDE-AC84-4759-9FFB-7AF67F2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66F"/>
    <w:rPr>
      <w:b/>
      <w:bCs/>
    </w:rPr>
  </w:style>
  <w:style w:type="paragraph" w:customStyle="1" w:styleId="newtextocentralizado">
    <w:name w:val="new_texto_centralizado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876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16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84"/>
  </w:style>
  <w:style w:type="paragraph" w:styleId="Rodap">
    <w:name w:val="footer"/>
    <w:basedOn w:val="Normal"/>
    <w:link w:val="RodapChar"/>
    <w:uiPriority w:val="99"/>
    <w:unhideWhenUsed/>
    <w:rsid w:val="00A16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84"/>
  </w:style>
  <w:style w:type="paragraph" w:styleId="Textodebalo">
    <w:name w:val="Balloon Text"/>
    <w:basedOn w:val="Normal"/>
    <w:link w:val="TextodebaloChar"/>
    <w:uiPriority w:val="99"/>
    <w:semiHidden/>
    <w:unhideWhenUsed/>
    <w:rsid w:val="009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13</cp:revision>
  <cp:lastPrinted>2019-04-16T17:14:00Z</cp:lastPrinted>
  <dcterms:created xsi:type="dcterms:W3CDTF">2019-04-16T15:25:00Z</dcterms:created>
  <dcterms:modified xsi:type="dcterms:W3CDTF">2019-04-22T19:54:00Z</dcterms:modified>
</cp:coreProperties>
</file>