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F6" w:rsidRPr="008B04F6" w:rsidRDefault="00EF38BC" w:rsidP="00EF38B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A41997">
        <w:rPr>
          <w:rFonts w:ascii="Times New Roman" w:hAnsi="Times New Roman" w:cs="Times New Roman"/>
          <w:sz w:val="24"/>
          <w:szCs w:val="24"/>
        </w:rPr>
        <w:t>23.810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A41997">
        <w:rPr>
          <w:rFonts w:ascii="Times New Roman" w:hAnsi="Times New Roman" w:cs="Times New Roman"/>
          <w:sz w:val="24"/>
          <w:szCs w:val="24"/>
        </w:rPr>
        <w:t xml:space="preserve">9 </w:t>
      </w:r>
      <w:r w:rsidR="008B04F6" w:rsidRPr="008B04F6">
        <w:rPr>
          <w:rFonts w:ascii="Times New Roman" w:hAnsi="Times New Roman" w:cs="Times New Roman"/>
          <w:sz w:val="24"/>
          <w:szCs w:val="24"/>
        </w:rPr>
        <w:t xml:space="preserve">DE </w:t>
      </w:r>
      <w:r w:rsidR="008B04F6">
        <w:rPr>
          <w:rFonts w:ascii="Times New Roman" w:hAnsi="Times New Roman" w:cs="Times New Roman"/>
          <w:sz w:val="24"/>
          <w:szCs w:val="24"/>
        </w:rPr>
        <w:t>ABRIL DE</w:t>
      </w:r>
      <w:r w:rsidR="008B04F6" w:rsidRPr="008B04F6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8BC" w:rsidRDefault="00EF38BC" w:rsidP="00EF38B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B04F6">
        <w:rPr>
          <w:rFonts w:ascii="Times New Roman" w:hAnsi="Times New Roman" w:cs="Times New Roman"/>
          <w:sz w:val="24"/>
          <w:szCs w:val="24"/>
        </w:rPr>
        <w:t>Cede Praça da Polícia Militar do Estado de Rondônia e dá outras providências.</w:t>
      </w:r>
    </w:p>
    <w:p w:rsidR="008B04F6" w:rsidRPr="008B04F6" w:rsidRDefault="008B04F6" w:rsidP="0062059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4F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4F6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F38BC">
        <w:rPr>
          <w:rFonts w:ascii="Times New Roman" w:hAnsi="Times New Roman" w:cs="Times New Roman"/>
          <w:sz w:val="24"/>
          <w:szCs w:val="24"/>
        </w:rPr>
        <w:t xml:space="preserve"> </w:t>
      </w:r>
      <w:r w:rsidRPr="008B04F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F38BC">
        <w:rPr>
          <w:rFonts w:ascii="Times New Roman" w:hAnsi="Times New Roman" w:cs="Times New Roman"/>
          <w:sz w:val="24"/>
          <w:szCs w:val="24"/>
        </w:rPr>
        <w:t xml:space="preserve"> </w:t>
      </w:r>
      <w:r w:rsidRPr="008B04F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F38BC">
        <w:rPr>
          <w:rFonts w:ascii="Times New Roman" w:hAnsi="Times New Roman" w:cs="Times New Roman"/>
          <w:sz w:val="24"/>
          <w:szCs w:val="24"/>
        </w:rPr>
        <w:t xml:space="preserve"> </w:t>
      </w:r>
      <w:r w:rsidRPr="008B04F6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EF38BC">
        <w:rPr>
          <w:rFonts w:ascii="Times New Roman" w:hAnsi="Times New Roman" w:cs="Times New Roman"/>
          <w:sz w:val="24"/>
          <w:szCs w:val="24"/>
        </w:rPr>
        <w:t xml:space="preserve"> </w:t>
      </w:r>
      <w:r w:rsidRPr="008B04F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F38BC">
        <w:rPr>
          <w:rFonts w:ascii="Times New Roman" w:hAnsi="Times New Roman" w:cs="Times New Roman"/>
          <w:sz w:val="24"/>
          <w:szCs w:val="24"/>
        </w:rPr>
        <w:t xml:space="preserve"> </w:t>
      </w:r>
      <w:r w:rsidRPr="008B04F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F38BC">
        <w:rPr>
          <w:rFonts w:ascii="Times New Roman" w:hAnsi="Times New Roman" w:cs="Times New Roman"/>
          <w:sz w:val="24"/>
          <w:szCs w:val="24"/>
        </w:rPr>
        <w:t xml:space="preserve"> </w:t>
      </w:r>
      <w:r w:rsidRPr="008B04F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B04F6">
        <w:rPr>
          <w:rFonts w:ascii="Times New Roman" w:hAnsi="Times New Roman" w:cs="Times New Roman"/>
          <w:sz w:val="24"/>
          <w:szCs w:val="24"/>
        </w:rPr>
        <w:t>:</w:t>
      </w: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7C2" w:rsidRDefault="000207C2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 </w:t>
      </w:r>
      <w:r w:rsidR="008B04F6" w:rsidRPr="008B04F6">
        <w:rPr>
          <w:rFonts w:ascii="Times New Roman" w:hAnsi="Times New Roman" w:cs="Times New Roman"/>
          <w:sz w:val="24"/>
          <w:szCs w:val="24"/>
        </w:rPr>
        <w:t>o CB PM RE 100090471 CÉLIO JÚN</w:t>
      </w:r>
      <w:r>
        <w:rPr>
          <w:rFonts w:ascii="Times New Roman" w:hAnsi="Times New Roman" w:cs="Times New Roman"/>
          <w:sz w:val="24"/>
          <w:szCs w:val="24"/>
        </w:rPr>
        <w:t>IOR CAETANO PESSOA SALES LOPES cedido para exercer função de natureza policial-militar na Assessoria Militar da Assembleia Legislativa do Estado de Rondônia</w:t>
      </w:r>
      <w:r w:rsidR="0075285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ALE/RO, com ônus para o Órgão de origem, </w:t>
      </w:r>
      <w:r w:rsidR="00C031F3">
        <w:rPr>
          <w:rFonts w:ascii="Times New Roman" w:hAnsi="Times New Roman" w:cs="Times New Roman"/>
          <w:sz w:val="24"/>
          <w:szCs w:val="24"/>
        </w:rPr>
        <w:t>no período de 4 de abril a</w:t>
      </w:r>
      <w:r w:rsidR="00DF3AB5" w:rsidRPr="00DF3AB5">
        <w:rPr>
          <w:rFonts w:ascii="Times New Roman" w:hAnsi="Times New Roman" w:cs="Times New Roman"/>
          <w:sz w:val="24"/>
          <w:szCs w:val="24"/>
        </w:rPr>
        <w:t xml:space="preserve"> </w:t>
      </w:r>
      <w:r w:rsidRPr="00DF3AB5">
        <w:rPr>
          <w:rFonts w:ascii="Times New Roman" w:hAnsi="Times New Roman" w:cs="Times New Roman"/>
          <w:sz w:val="24"/>
          <w:szCs w:val="24"/>
        </w:rPr>
        <w:t>31 de</w:t>
      </w:r>
      <w:r>
        <w:rPr>
          <w:rFonts w:ascii="Times New Roman" w:hAnsi="Times New Roman" w:cs="Times New Roman"/>
          <w:sz w:val="24"/>
          <w:szCs w:val="24"/>
        </w:rPr>
        <w:t xml:space="preserve"> dezembro de 2019,</w:t>
      </w:r>
      <w:r w:rsidR="00D978DF">
        <w:rPr>
          <w:rFonts w:ascii="Times New Roman" w:hAnsi="Times New Roman" w:cs="Times New Roman"/>
          <w:sz w:val="24"/>
          <w:szCs w:val="24"/>
        </w:rPr>
        <w:t xml:space="preserve"> em conformidade com o inciso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74D">
        <w:rPr>
          <w:rFonts w:ascii="Times New Roman" w:hAnsi="Times New Roman" w:cs="Times New Roman"/>
          <w:sz w:val="24"/>
          <w:szCs w:val="24"/>
        </w:rPr>
        <w:t>do § 2° do artigo 24 do Decreto-</w:t>
      </w:r>
      <w:r>
        <w:rPr>
          <w:rFonts w:ascii="Times New Roman" w:hAnsi="Times New Roman" w:cs="Times New Roman"/>
          <w:sz w:val="24"/>
          <w:szCs w:val="24"/>
        </w:rPr>
        <w:t xml:space="preserve">Lei n° 09-A, de 9 de março de 1982, combinado com o artigo 46 da Lei n° 4.302, de 25 de junho de 2018. </w:t>
      </w:r>
    </w:p>
    <w:p w:rsidR="008B04F6" w:rsidRPr="008B04F6" w:rsidRDefault="008B04F6" w:rsidP="00CB425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04F6" w:rsidRPr="008B04F6" w:rsidRDefault="00BF3DB1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 Policial M</w:t>
      </w:r>
      <w:r w:rsidR="008B04F6" w:rsidRPr="008B04F6">
        <w:rPr>
          <w:rFonts w:ascii="Times New Roman" w:hAnsi="Times New Roman" w:cs="Times New Roman"/>
          <w:sz w:val="24"/>
          <w:szCs w:val="24"/>
        </w:rPr>
        <w:t xml:space="preserve">ilitar poderá, quando necessário e devidamente requisitado pelo Comandante-Geral da Polícia </w:t>
      </w:r>
      <w:r w:rsidR="00002981">
        <w:rPr>
          <w:rFonts w:ascii="Times New Roman" w:hAnsi="Times New Roman" w:cs="Times New Roman"/>
          <w:sz w:val="24"/>
          <w:szCs w:val="24"/>
        </w:rPr>
        <w:t>Militar do Estad</w:t>
      </w:r>
      <w:r w:rsidR="006C602B">
        <w:rPr>
          <w:rFonts w:ascii="Times New Roman" w:hAnsi="Times New Roman" w:cs="Times New Roman"/>
          <w:sz w:val="24"/>
          <w:szCs w:val="24"/>
        </w:rPr>
        <w:t>o de Rondônia</w:t>
      </w:r>
      <w:r w:rsidR="00002981">
        <w:rPr>
          <w:rFonts w:ascii="Times New Roman" w:hAnsi="Times New Roman" w:cs="Times New Roman"/>
          <w:sz w:val="24"/>
          <w:szCs w:val="24"/>
        </w:rPr>
        <w:t xml:space="preserve"> - </w:t>
      </w:r>
      <w:r w:rsidR="008B04F6" w:rsidRPr="008B04F6">
        <w:rPr>
          <w:rFonts w:ascii="Times New Roman" w:hAnsi="Times New Roman" w:cs="Times New Roman"/>
          <w:sz w:val="24"/>
          <w:szCs w:val="24"/>
        </w:rPr>
        <w:t xml:space="preserve">PMRO, atuar em policiamento extraordinário, especial, em grandes eventos, compor comissões e instruir procedimentos </w:t>
      </w:r>
      <w:proofErr w:type="spellStart"/>
      <w:r w:rsidR="008B04F6" w:rsidRPr="008B04F6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="008B04F6" w:rsidRPr="008B04F6">
        <w:rPr>
          <w:rFonts w:ascii="Times New Roman" w:hAnsi="Times New Roman" w:cs="Times New Roman"/>
          <w:sz w:val="24"/>
          <w:szCs w:val="24"/>
        </w:rPr>
        <w:t xml:space="preserve"> no âmbito da Corporação, além de concorrer em escalas de serviços compatíveis com as atividades desempenhadas no Órgão cessionário.</w:t>
      </w: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50" w:rsidRDefault="00CB4250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Fica o CB PM RE 100090471 CÉLIO JÚNIOR CAETANO PESSOA SALES LOPES agregado ao Quadro de Praças da Polícia Militar do Estado de Rondônia</w:t>
      </w:r>
      <w:r w:rsidR="00BF3D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QPPM, pelo mesmo período de sua cedência, em consonância com o inciso I do § 1° do artigo 79 do Decreto-Lei n° 09-A, de 9 de março de 1982.</w:t>
      </w: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4F6" w:rsidRPr="00DF3AB5" w:rsidRDefault="00CB4250" w:rsidP="00CB42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AB5">
        <w:rPr>
          <w:rFonts w:ascii="Times New Roman" w:hAnsi="Times New Roman" w:cs="Times New Roman"/>
          <w:sz w:val="24"/>
          <w:szCs w:val="24"/>
        </w:rPr>
        <w:t>Art. 3º Fica o CB PM RE 100090471 CÉLIO JÚNIOR CAETANO PESSOA SALES LOPES t</w:t>
      </w:r>
      <w:r w:rsidR="008B04F6" w:rsidRPr="00DF3AB5">
        <w:rPr>
          <w:rFonts w:ascii="Times New Roman" w:hAnsi="Times New Roman" w:cs="Times New Roman"/>
          <w:sz w:val="24"/>
          <w:szCs w:val="24"/>
        </w:rPr>
        <w:t>ransferido para o Quadro Especial dos Militares do Estado de Rondônia – QEPM, durante o período de sua cedência</w:t>
      </w:r>
      <w:r w:rsidRPr="00DF3AB5">
        <w:rPr>
          <w:rFonts w:ascii="Times New Roman" w:hAnsi="Times New Roman" w:cs="Times New Roman"/>
          <w:sz w:val="24"/>
          <w:szCs w:val="24"/>
        </w:rPr>
        <w:t xml:space="preserve">, conforme estabelecido no artigo </w:t>
      </w:r>
      <w:r w:rsidR="009E6302">
        <w:rPr>
          <w:rFonts w:ascii="Times New Roman" w:hAnsi="Times New Roman" w:cs="Times New Roman"/>
          <w:sz w:val="24"/>
          <w:szCs w:val="24"/>
        </w:rPr>
        <w:t xml:space="preserve">2° </w:t>
      </w:r>
      <w:r w:rsidR="008B04F6" w:rsidRPr="00DF3AB5">
        <w:rPr>
          <w:rFonts w:ascii="Times New Roman" w:hAnsi="Times New Roman" w:cs="Times New Roman"/>
          <w:sz w:val="24"/>
          <w:szCs w:val="24"/>
        </w:rPr>
        <w:t>da Lei n°</w:t>
      </w:r>
      <w:r w:rsidR="00DF3AB5" w:rsidRPr="00DF3AB5">
        <w:rPr>
          <w:rFonts w:ascii="Times New Roman" w:hAnsi="Times New Roman" w:cs="Times New Roman"/>
          <w:sz w:val="24"/>
          <w:szCs w:val="24"/>
        </w:rPr>
        <w:t xml:space="preserve"> 3.514, de </w:t>
      </w:r>
      <w:r w:rsidR="008B04F6" w:rsidRPr="00DF3AB5">
        <w:rPr>
          <w:rFonts w:ascii="Times New Roman" w:hAnsi="Times New Roman" w:cs="Times New Roman"/>
          <w:sz w:val="24"/>
          <w:szCs w:val="24"/>
        </w:rPr>
        <w:t>5 de fevereiro de 2015.</w:t>
      </w:r>
    </w:p>
    <w:p w:rsidR="008B04F6" w:rsidRPr="00DF3AB5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4F6" w:rsidRPr="008B04F6" w:rsidRDefault="0075285E" w:rsidP="0075285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AB5">
        <w:rPr>
          <w:rFonts w:ascii="Times New Roman" w:hAnsi="Times New Roman" w:cs="Times New Roman"/>
          <w:sz w:val="24"/>
          <w:szCs w:val="24"/>
        </w:rPr>
        <w:t>Art. 4º. Fica o CB PM RE 100090471 CÉLIO JÚNIOR CAETANO PESSOA SALES LOPES</w:t>
      </w:r>
      <w:r w:rsidR="0043404C">
        <w:rPr>
          <w:rFonts w:ascii="Times New Roman" w:hAnsi="Times New Roman" w:cs="Times New Roman"/>
          <w:sz w:val="24"/>
          <w:szCs w:val="24"/>
        </w:rPr>
        <w:t xml:space="preserve"> adido à </w:t>
      </w:r>
      <w:proofErr w:type="spellStart"/>
      <w:r w:rsidR="0043404C">
        <w:rPr>
          <w:rFonts w:ascii="Times New Roman" w:hAnsi="Times New Roman" w:cs="Times New Roman"/>
          <w:sz w:val="24"/>
          <w:szCs w:val="24"/>
        </w:rPr>
        <w:t>Ajudância</w:t>
      </w:r>
      <w:proofErr w:type="spellEnd"/>
      <w:r w:rsidR="0043404C">
        <w:rPr>
          <w:rFonts w:ascii="Times New Roman" w:hAnsi="Times New Roman" w:cs="Times New Roman"/>
          <w:sz w:val="24"/>
          <w:szCs w:val="24"/>
        </w:rPr>
        <w:t>-Geral da Polícia Militar,</w:t>
      </w:r>
      <w:r w:rsidRPr="00DF3AB5">
        <w:rPr>
          <w:rFonts w:ascii="Times New Roman" w:hAnsi="Times New Roman" w:cs="Times New Roman"/>
          <w:sz w:val="24"/>
          <w:szCs w:val="24"/>
        </w:rPr>
        <w:t xml:space="preserve"> </w:t>
      </w:r>
      <w:r w:rsidR="008B04F6" w:rsidRPr="00DF3AB5">
        <w:rPr>
          <w:rFonts w:ascii="Times New Roman" w:hAnsi="Times New Roman" w:cs="Times New Roman"/>
          <w:sz w:val="24"/>
          <w:szCs w:val="24"/>
        </w:rPr>
        <w:t>para efeito de alterações e r</w:t>
      </w:r>
      <w:r w:rsidR="00BF3DB1" w:rsidRPr="00DF3AB5">
        <w:rPr>
          <w:rFonts w:ascii="Times New Roman" w:hAnsi="Times New Roman" w:cs="Times New Roman"/>
          <w:sz w:val="24"/>
          <w:szCs w:val="24"/>
        </w:rPr>
        <w:t>emuneração, de acordo com o artigo</w:t>
      </w:r>
      <w:r w:rsidR="008B04F6" w:rsidRPr="00DF3AB5">
        <w:rPr>
          <w:rFonts w:ascii="Times New Roman" w:hAnsi="Times New Roman" w:cs="Times New Roman"/>
          <w:sz w:val="24"/>
          <w:szCs w:val="24"/>
        </w:rPr>
        <w:t xml:space="preserve"> 80 do Decreto-Lei nº 09-A</w:t>
      </w:r>
      <w:r w:rsidRPr="00DF3AB5">
        <w:rPr>
          <w:rFonts w:ascii="Times New Roman" w:hAnsi="Times New Roman" w:cs="Times New Roman"/>
          <w:sz w:val="24"/>
          <w:szCs w:val="24"/>
        </w:rPr>
        <w:t>,</w:t>
      </w:r>
      <w:r w:rsidR="00DF3AB5" w:rsidRPr="00DF3AB5">
        <w:rPr>
          <w:rFonts w:ascii="Times New Roman" w:hAnsi="Times New Roman" w:cs="Times New Roman"/>
          <w:sz w:val="24"/>
          <w:szCs w:val="24"/>
        </w:rPr>
        <w:t xml:space="preserve"> de </w:t>
      </w:r>
      <w:r w:rsidR="00BF3DB1" w:rsidRPr="00DF3AB5">
        <w:rPr>
          <w:rFonts w:ascii="Times New Roman" w:hAnsi="Times New Roman" w:cs="Times New Roman"/>
          <w:sz w:val="24"/>
          <w:szCs w:val="24"/>
        </w:rPr>
        <w:t xml:space="preserve">9 de março de 1982, combinado com o </w:t>
      </w:r>
      <w:r w:rsidR="00DF3AB5" w:rsidRPr="00DF3AB5">
        <w:rPr>
          <w:rFonts w:ascii="Times New Roman" w:hAnsi="Times New Roman" w:cs="Times New Roman"/>
          <w:sz w:val="24"/>
          <w:szCs w:val="24"/>
        </w:rPr>
        <w:t>§ 2</w:t>
      </w:r>
      <w:r w:rsidR="008B04F6" w:rsidRPr="00DF3AB5">
        <w:rPr>
          <w:rFonts w:ascii="Times New Roman" w:hAnsi="Times New Roman" w:cs="Times New Roman"/>
          <w:sz w:val="24"/>
          <w:szCs w:val="24"/>
        </w:rPr>
        <w:t xml:space="preserve">º </w:t>
      </w:r>
      <w:r w:rsidR="00BF3DB1" w:rsidRPr="00DF3AB5">
        <w:rPr>
          <w:rFonts w:ascii="Times New Roman" w:hAnsi="Times New Roman" w:cs="Times New Roman"/>
          <w:sz w:val="24"/>
          <w:szCs w:val="24"/>
        </w:rPr>
        <w:t xml:space="preserve">do artigo 45 </w:t>
      </w:r>
      <w:r w:rsidR="008B04F6" w:rsidRPr="00DF3AB5">
        <w:rPr>
          <w:rFonts w:ascii="Times New Roman" w:hAnsi="Times New Roman" w:cs="Times New Roman"/>
          <w:sz w:val="24"/>
          <w:szCs w:val="24"/>
        </w:rPr>
        <w:t xml:space="preserve">da Lei </w:t>
      </w:r>
      <w:r w:rsidR="00BF3DB1" w:rsidRPr="00DF3AB5">
        <w:rPr>
          <w:rFonts w:ascii="Times New Roman" w:hAnsi="Times New Roman" w:cs="Times New Roman"/>
          <w:sz w:val="24"/>
          <w:szCs w:val="24"/>
        </w:rPr>
        <w:t xml:space="preserve">n° </w:t>
      </w:r>
      <w:r w:rsidR="00DF3AB5" w:rsidRPr="00DF3AB5">
        <w:rPr>
          <w:rFonts w:ascii="Times New Roman" w:hAnsi="Times New Roman" w:cs="Times New Roman"/>
          <w:sz w:val="24"/>
          <w:szCs w:val="24"/>
        </w:rPr>
        <w:t>4.302, de 25</w:t>
      </w:r>
      <w:r w:rsidR="008B04F6" w:rsidRPr="00DF3AB5">
        <w:rPr>
          <w:rFonts w:ascii="Times New Roman" w:hAnsi="Times New Roman" w:cs="Times New Roman"/>
          <w:sz w:val="24"/>
          <w:szCs w:val="24"/>
        </w:rPr>
        <w:t xml:space="preserve"> de junho de 2018.</w:t>
      </w: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4F6">
        <w:rPr>
          <w:rFonts w:ascii="Times New Roman" w:hAnsi="Times New Roman" w:cs="Times New Roman"/>
          <w:sz w:val="24"/>
          <w:szCs w:val="24"/>
        </w:rPr>
        <w:t>Art. 5º. Este Decreto entra em vigor na data de sua publicação.</w:t>
      </w:r>
    </w:p>
    <w:p w:rsidR="008B04F6" w:rsidRPr="008B04F6" w:rsidRDefault="008B04F6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0D0" w:rsidRPr="009250D0" w:rsidRDefault="009250D0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250D0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75285E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A41997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bookmarkStart w:id="0" w:name="_GoBack"/>
      <w:bookmarkEnd w:id="0"/>
      <w:r w:rsidRPr="009250D0">
        <w:rPr>
          <w:rFonts w:ascii="Times New Roman" w:hAnsi="Times New Roman" w:cs="Times New Roman"/>
          <w:sz w:val="24"/>
          <w:szCs w:val="24"/>
          <w:lang w:eastAsia="pt-BR"/>
        </w:rPr>
        <w:t>de abril de 2019, 1</w:t>
      </w:r>
      <w:r>
        <w:rPr>
          <w:rFonts w:ascii="Times New Roman" w:hAnsi="Times New Roman" w:cs="Times New Roman"/>
          <w:sz w:val="24"/>
          <w:szCs w:val="24"/>
          <w:lang w:eastAsia="pt-BR"/>
        </w:rPr>
        <w:t>31</w:t>
      </w:r>
      <w:r w:rsidRPr="009250D0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9250D0" w:rsidRDefault="009250D0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9250D0" w:rsidRDefault="009250D0" w:rsidP="00EF38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50D0" w:rsidRPr="009250D0" w:rsidRDefault="009250D0" w:rsidP="00EF38B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250D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9250D0" w:rsidRPr="009250D0" w:rsidRDefault="009250D0" w:rsidP="00EF38B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250D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013F18" w:rsidRDefault="00013F18" w:rsidP="00EF38BC">
      <w:pPr>
        <w:spacing w:after="0" w:line="240" w:lineRule="auto"/>
      </w:pPr>
    </w:p>
    <w:sectPr w:rsidR="00013F18" w:rsidSect="00EF38BC">
      <w:headerReference w:type="default" r:id="rId7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BC" w:rsidRDefault="00EF38BC" w:rsidP="00EF38BC">
      <w:pPr>
        <w:spacing w:after="0" w:line="240" w:lineRule="auto"/>
      </w:pPr>
      <w:r>
        <w:separator/>
      </w:r>
    </w:p>
  </w:endnote>
  <w:endnote w:type="continuationSeparator" w:id="0">
    <w:p w:rsidR="00EF38BC" w:rsidRDefault="00EF38BC" w:rsidP="00EF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BC" w:rsidRDefault="00EF38BC" w:rsidP="00EF38BC">
      <w:pPr>
        <w:spacing w:after="0" w:line="240" w:lineRule="auto"/>
      </w:pPr>
      <w:r>
        <w:separator/>
      </w:r>
    </w:p>
  </w:footnote>
  <w:footnote w:type="continuationSeparator" w:id="0">
    <w:p w:rsidR="00EF38BC" w:rsidRDefault="00EF38BC" w:rsidP="00EF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BC" w:rsidRPr="008009E0" w:rsidRDefault="00EF38BC" w:rsidP="00EF38BC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616310822" r:id="rId2"/>
      </w:object>
    </w:r>
  </w:p>
  <w:p w:rsidR="00EF38BC" w:rsidRPr="008009E0" w:rsidRDefault="00EF38BC" w:rsidP="00EF38BC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EF38BC" w:rsidRPr="00EF38BC" w:rsidRDefault="00EF38BC" w:rsidP="00EF38BC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EF38BC" w:rsidRDefault="00EF38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5AB7"/>
    <w:multiLevelType w:val="multilevel"/>
    <w:tmpl w:val="D45A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77520"/>
    <w:multiLevelType w:val="multilevel"/>
    <w:tmpl w:val="4D4A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0"/>
    <w:rsid w:val="00002981"/>
    <w:rsid w:val="00013F18"/>
    <w:rsid w:val="000207C2"/>
    <w:rsid w:val="002E7236"/>
    <w:rsid w:val="0043404C"/>
    <w:rsid w:val="00620596"/>
    <w:rsid w:val="006C602B"/>
    <w:rsid w:val="0075285E"/>
    <w:rsid w:val="008920A1"/>
    <w:rsid w:val="008B04F6"/>
    <w:rsid w:val="009250D0"/>
    <w:rsid w:val="009276BF"/>
    <w:rsid w:val="009E6302"/>
    <w:rsid w:val="00A41997"/>
    <w:rsid w:val="00BF3DB1"/>
    <w:rsid w:val="00C031F3"/>
    <w:rsid w:val="00CB4250"/>
    <w:rsid w:val="00D978DF"/>
    <w:rsid w:val="00DF3AB5"/>
    <w:rsid w:val="00EF38BC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619409C-37A9-430D-964B-AB06EB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9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50D0"/>
    <w:rPr>
      <w:b/>
      <w:bCs/>
    </w:rPr>
  </w:style>
  <w:style w:type="paragraph" w:styleId="SemEspaamento">
    <w:name w:val="No Spacing"/>
    <w:uiPriority w:val="1"/>
    <w:qFormat/>
    <w:rsid w:val="009250D0"/>
    <w:pPr>
      <w:spacing w:after="0" w:line="240" w:lineRule="auto"/>
    </w:pPr>
  </w:style>
  <w:style w:type="paragraph" w:customStyle="1" w:styleId="newtextocentralizado">
    <w:name w:val="new_texto_centralizado"/>
    <w:basedOn w:val="Normal"/>
    <w:rsid w:val="008B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B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8BC"/>
  </w:style>
  <w:style w:type="paragraph" w:styleId="Rodap">
    <w:name w:val="footer"/>
    <w:basedOn w:val="Normal"/>
    <w:link w:val="RodapChar"/>
    <w:uiPriority w:val="99"/>
    <w:unhideWhenUsed/>
    <w:rsid w:val="00EF3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19</cp:revision>
  <cp:lastPrinted>2019-04-04T15:01:00Z</cp:lastPrinted>
  <dcterms:created xsi:type="dcterms:W3CDTF">2019-04-04T11:54:00Z</dcterms:created>
  <dcterms:modified xsi:type="dcterms:W3CDTF">2019-04-09T14:27:00Z</dcterms:modified>
</cp:coreProperties>
</file>