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CD" w:rsidRPr="00972BCD" w:rsidRDefault="00972BCD" w:rsidP="00972BC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DECRE</w:t>
      </w:r>
      <w:r w:rsidR="000F7CA0">
        <w:rPr>
          <w:rFonts w:ascii="Times New Roman" w:hAnsi="Times New Roman" w:cs="Times New Roman"/>
          <w:sz w:val="24"/>
          <w:szCs w:val="24"/>
        </w:rPr>
        <w:t>TO N.</w:t>
      </w:r>
      <w:r w:rsidR="00AE76D7">
        <w:rPr>
          <w:rFonts w:ascii="Times New Roman" w:hAnsi="Times New Roman" w:cs="Times New Roman"/>
          <w:sz w:val="24"/>
          <w:szCs w:val="24"/>
        </w:rPr>
        <w:t xml:space="preserve"> 23.648</w:t>
      </w:r>
      <w:r w:rsidRPr="00972BCD">
        <w:rPr>
          <w:rFonts w:ascii="Times New Roman" w:hAnsi="Times New Roman" w:cs="Times New Roman"/>
          <w:sz w:val="24"/>
          <w:szCs w:val="24"/>
        </w:rPr>
        <w:t>, DE</w:t>
      </w:r>
      <w:r w:rsidR="00AE76D7">
        <w:rPr>
          <w:rFonts w:ascii="Times New Roman" w:hAnsi="Times New Roman" w:cs="Times New Roman"/>
          <w:sz w:val="24"/>
          <w:szCs w:val="24"/>
        </w:rPr>
        <w:t xml:space="preserve"> 12 </w:t>
      </w:r>
      <w:r w:rsidRPr="00972BCD">
        <w:rPr>
          <w:rFonts w:ascii="Times New Roman" w:hAnsi="Times New Roman" w:cs="Times New Roman"/>
          <w:sz w:val="24"/>
          <w:szCs w:val="24"/>
        </w:rPr>
        <w:t>DE FEVEREIRO DE 2019.</w:t>
      </w:r>
      <w:bookmarkStart w:id="0" w:name="_GoBack"/>
      <w:bookmarkEnd w:id="0"/>
    </w:p>
    <w:p w:rsidR="00972BCD" w:rsidRPr="00A63CD4" w:rsidRDefault="00972BCD" w:rsidP="000F7CA0">
      <w:pPr>
        <w:pStyle w:val="SemEspaamento"/>
        <w:tabs>
          <w:tab w:val="left" w:pos="5309"/>
        </w:tabs>
        <w:jc w:val="both"/>
        <w:rPr>
          <w:rFonts w:ascii="Times New Roman" w:hAnsi="Times New Roman" w:cs="Times New Roman"/>
          <w:i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  <w:r w:rsidR="000F7CA0">
        <w:rPr>
          <w:rFonts w:ascii="Times New Roman" w:hAnsi="Times New Roman" w:cs="Times New Roman"/>
          <w:sz w:val="24"/>
          <w:szCs w:val="24"/>
        </w:rPr>
        <w:tab/>
      </w:r>
    </w:p>
    <w:p w:rsidR="00972BCD" w:rsidRPr="00972BCD" w:rsidRDefault="00972BCD" w:rsidP="00972BC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0F7CA0">
        <w:rPr>
          <w:rFonts w:ascii="Times New Roman" w:hAnsi="Times New Roman" w:cs="Times New Roman"/>
          <w:sz w:val="24"/>
          <w:szCs w:val="24"/>
        </w:rPr>
        <w:t xml:space="preserve">ônio e Regularização Fundiária - SEPAT, a dar baixa nos arquivos administrativos, referentes à </w:t>
      </w:r>
      <w:r w:rsidRPr="00972BCD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0F7CA0">
        <w:rPr>
          <w:rFonts w:ascii="Times New Roman" w:hAnsi="Times New Roman" w:cs="Times New Roman"/>
          <w:sz w:val="24"/>
          <w:szCs w:val="24"/>
        </w:rPr>
        <w:t>, construída em imóvel do m</w:t>
      </w:r>
      <w:r w:rsidRPr="00972BCD">
        <w:rPr>
          <w:rFonts w:ascii="Times New Roman" w:hAnsi="Times New Roman" w:cs="Times New Roman"/>
          <w:sz w:val="24"/>
          <w:szCs w:val="24"/>
        </w:rPr>
        <w:t xml:space="preserve">unicípio de Novo Horizonte </w:t>
      </w:r>
      <w:r w:rsidR="000F7CA0">
        <w:rPr>
          <w:rFonts w:ascii="Times New Roman" w:hAnsi="Times New Roman" w:cs="Times New Roman"/>
          <w:sz w:val="24"/>
          <w:szCs w:val="24"/>
        </w:rPr>
        <w:t>do Oeste</w:t>
      </w:r>
      <w:r w:rsidRPr="00972BCD">
        <w:rPr>
          <w:rFonts w:ascii="Times New Roman" w:hAnsi="Times New Roman" w:cs="Times New Roman"/>
          <w:sz w:val="24"/>
          <w:szCs w:val="24"/>
        </w:rPr>
        <w:t>.</w:t>
      </w:r>
    </w:p>
    <w:p w:rsidR="00972BCD" w:rsidRPr="00972BCD" w:rsidRDefault="00972BCD" w:rsidP="00972B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0F7CA0">
        <w:rPr>
          <w:rFonts w:ascii="Times New Roman" w:hAnsi="Times New Roman" w:cs="Times New Roman"/>
          <w:sz w:val="24"/>
          <w:szCs w:val="24"/>
        </w:rPr>
        <w:t>ESTADO DE RONDÔNIA, no uso d</w:t>
      </w:r>
      <w:r w:rsidRPr="00972BCD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0F7CA0">
        <w:rPr>
          <w:rFonts w:ascii="Times New Roman" w:hAnsi="Times New Roman" w:cs="Times New Roman"/>
          <w:sz w:val="24"/>
          <w:szCs w:val="24"/>
        </w:rPr>
        <w:t>do Estado</w:t>
      </w:r>
      <w:r w:rsidRPr="00972BCD">
        <w:rPr>
          <w:rFonts w:ascii="Times New Roman" w:hAnsi="Times New Roman" w:cs="Times New Roman"/>
          <w:sz w:val="24"/>
          <w:szCs w:val="24"/>
        </w:rPr>
        <w:t>,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2BCD">
        <w:rPr>
          <w:rFonts w:ascii="Times New Roman" w:hAnsi="Times New Roman" w:cs="Times New Roman"/>
          <w:sz w:val="24"/>
          <w:szCs w:val="24"/>
        </w:rPr>
        <w:t> </w:t>
      </w:r>
      <w:r w:rsidRPr="00972BC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72BCD">
        <w:rPr>
          <w:rFonts w:ascii="Times New Roman" w:hAnsi="Times New Roman" w:cs="Times New Roman"/>
          <w:sz w:val="24"/>
          <w:szCs w:val="24"/>
        </w:rPr>
        <w:t>: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Default="000F7CA0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972BCD" w:rsidRPr="00972BCD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72BCD" w:rsidRPr="00972BCD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a dar baixa nos arquivos administrativos, </w:t>
      </w:r>
      <w:r>
        <w:rPr>
          <w:rFonts w:ascii="Times New Roman" w:hAnsi="Times New Roman" w:cs="Times New Roman"/>
          <w:sz w:val="24"/>
          <w:szCs w:val="24"/>
        </w:rPr>
        <w:t>referentes à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construí</w:t>
      </w:r>
      <w:r>
        <w:rPr>
          <w:rFonts w:ascii="Times New Roman" w:hAnsi="Times New Roman" w:cs="Times New Roman"/>
          <w:sz w:val="24"/>
          <w:szCs w:val="24"/>
        </w:rPr>
        <w:t xml:space="preserve">da em imóvel do município Novo Horizonte do 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Oeste, </w:t>
      </w:r>
      <w:r>
        <w:rPr>
          <w:rFonts w:ascii="Times New Roman" w:hAnsi="Times New Roman" w:cs="Times New Roman"/>
          <w:sz w:val="24"/>
          <w:szCs w:val="24"/>
        </w:rPr>
        <w:t xml:space="preserve">localizado no Lote nº 01, Quadra 23, Setor 01, na Travessa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 </w:t>
      </w:r>
      <w:r w:rsidR="00972BCD" w:rsidRPr="00972B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BCD" w:rsidRPr="00972BCD">
        <w:rPr>
          <w:rFonts w:ascii="Times New Roman" w:hAnsi="Times New Roman" w:cs="Times New Roman"/>
          <w:sz w:val="24"/>
          <w:szCs w:val="24"/>
        </w:rPr>
        <w:t>070, Bairro Centro,</w:t>
      </w:r>
      <w:r w:rsidR="00A63CD4" w:rsidRPr="00A63CD4">
        <w:t xml:space="preserve"> </w:t>
      </w:r>
      <w:r w:rsidR="00A63CD4" w:rsidRPr="00A63CD4">
        <w:rPr>
          <w:rFonts w:ascii="Times New Roman" w:hAnsi="Times New Roman" w:cs="Times New Roman"/>
          <w:sz w:val="24"/>
          <w:szCs w:val="24"/>
        </w:rPr>
        <w:t>conforme Certidão de Inteiro Teor</w:t>
      </w:r>
      <w:r w:rsidR="00A63CD4">
        <w:rPr>
          <w:rFonts w:ascii="Times New Roman" w:hAnsi="Times New Roman" w:cs="Times New Roman"/>
          <w:sz w:val="24"/>
          <w:szCs w:val="24"/>
        </w:rPr>
        <w:t xml:space="preserve">, </w:t>
      </w:r>
      <w:r w:rsidRPr="000F7CA0">
        <w:rPr>
          <w:rFonts w:ascii="Times New Roman" w:hAnsi="Times New Roman" w:cs="Times New Roman"/>
          <w:sz w:val="24"/>
          <w:szCs w:val="24"/>
        </w:rPr>
        <w:t>sob a matrícula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F7C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CA0"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CD" w:rsidRPr="00972BCD" w:rsidRDefault="000F7CA0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A averbação da ed</w:t>
      </w:r>
      <w:r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junto ao Cartório de Registro de Imóveis</w:t>
      </w:r>
      <w:r>
        <w:rPr>
          <w:rFonts w:ascii="Times New Roman" w:hAnsi="Times New Roman" w:cs="Times New Roman"/>
          <w:sz w:val="24"/>
          <w:szCs w:val="24"/>
        </w:rPr>
        <w:t xml:space="preserve"> ficará sob a responsabilidade do m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unicípio </w:t>
      </w:r>
      <w:r w:rsidRPr="000F7CA0">
        <w:rPr>
          <w:rFonts w:ascii="Times New Roman" w:hAnsi="Times New Roman" w:cs="Times New Roman"/>
          <w:sz w:val="24"/>
          <w:szCs w:val="24"/>
        </w:rPr>
        <w:t xml:space="preserve">de Novo Horizonte do Oeste </w:t>
      </w:r>
      <w:r w:rsidR="00972BCD" w:rsidRPr="00972BCD">
        <w:rPr>
          <w:rFonts w:ascii="Times New Roman" w:hAnsi="Times New Roman" w:cs="Times New Roman"/>
          <w:sz w:val="24"/>
          <w:szCs w:val="24"/>
        </w:rPr>
        <w:t>e o mesmo será destinado exclusivamente para atender à 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A63CD4" w:rsidRPr="00A63CD4">
        <w:t xml:space="preserve"> </w:t>
      </w:r>
      <w:r w:rsidR="00A63CD4" w:rsidRPr="00A63CD4">
        <w:rPr>
          <w:rFonts w:ascii="Times New Roman" w:hAnsi="Times New Roman" w:cs="Times New Roman"/>
          <w:sz w:val="24"/>
          <w:szCs w:val="24"/>
        </w:rPr>
        <w:t>pelo valor de mercado</w:t>
      </w:r>
      <w:r w:rsidR="00972BCD" w:rsidRPr="00972BCD">
        <w:rPr>
          <w:rFonts w:ascii="Times New Roman" w:hAnsi="Times New Roman" w:cs="Times New Roman"/>
          <w:sz w:val="24"/>
          <w:szCs w:val="24"/>
        </w:rPr>
        <w:t>, indepe</w:t>
      </w:r>
      <w:r w:rsidR="00A63CD4">
        <w:rPr>
          <w:rFonts w:ascii="Times New Roman" w:hAnsi="Times New Roman" w:cs="Times New Roman"/>
          <w:sz w:val="24"/>
          <w:szCs w:val="24"/>
        </w:rPr>
        <w:t>ndente de interpelação judicial</w:t>
      </w:r>
      <w:r w:rsidR="00972BCD" w:rsidRPr="00972BCD">
        <w:rPr>
          <w:rFonts w:ascii="Times New Roman" w:hAnsi="Times New Roman" w:cs="Times New Roman"/>
          <w:sz w:val="24"/>
          <w:szCs w:val="24"/>
        </w:rPr>
        <w:t>.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Pr="00972BCD" w:rsidRDefault="00A63CD4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972BCD" w:rsidRPr="00972BCD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Palácio do Governo d</w:t>
      </w:r>
      <w:r>
        <w:rPr>
          <w:rFonts w:ascii="Times New Roman" w:hAnsi="Times New Roman" w:cs="Times New Roman"/>
          <w:sz w:val="24"/>
          <w:szCs w:val="24"/>
        </w:rPr>
        <w:t>o Estado de Rondônia, em</w:t>
      </w:r>
      <w:r w:rsidR="00AE76D7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de fevereiro </w:t>
      </w:r>
      <w:r w:rsidR="00A63CD4">
        <w:rPr>
          <w:rFonts w:ascii="Times New Roman" w:hAnsi="Times New Roman" w:cs="Times New Roman"/>
          <w:sz w:val="24"/>
          <w:szCs w:val="24"/>
        </w:rPr>
        <w:t>de 2019, 131º</w:t>
      </w:r>
      <w:r w:rsidRPr="00972BCD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72BCD" w:rsidRPr="00972BCD" w:rsidRDefault="00972BCD" w:rsidP="00972BC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CD" w:rsidRPr="00972BCD" w:rsidRDefault="00972BCD" w:rsidP="00972B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72BCD">
        <w:rPr>
          <w:rFonts w:ascii="Times New Roman" w:hAnsi="Times New Roman" w:cs="Times New Roman"/>
          <w:sz w:val="24"/>
          <w:szCs w:val="24"/>
        </w:rPr>
        <w:t> </w:t>
      </w:r>
    </w:p>
    <w:p w:rsidR="00972BCD" w:rsidRPr="00972BCD" w:rsidRDefault="00972BCD" w:rsidP="00972BC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2BCD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972BCD" w:rsidRPr="00972BCD" w:rsidRDefault="00972BCD" w:rsidP="00972BC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C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D12BA1" w:rsidRPr="00972BCD" w:rsidRDefault="00D12BA1">
      <w:pPr>
        <w:rPr>
          <w:rFonts w:ascii="Times New Roman" w:hAnsi="Times New Roman" w:cs="Times New Roman"/>
          <w:sz w:val="24"/>
          <w:szCs w:val="24"/>
        </w:rPr>
      </w:pPr>
    </w:p>
    <w:sectPr w:rsidR="00D12BA1" w:rsidRPr="00972BCD" w:rsidSect="000F7CA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A0" w:rsidRDefault="000F7CA0" w:rsidP="000F7CA0">
      <w:pPr>
        <w:spacing w:after="0" w:line="240" w:lineRule="auto"/>
      </w:pPr>
      <w:r>
        <w:separator/>
      </w:r>
    </w:p>
  </w:endnote>
  <w:endnote w:type="continuationSeparator" w:id="0">
    <w:p w:rsidR="000F7CA0" w:rsidRDefault="000F7CA0" w:rsidP="000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A0" w:rsidRDefault="000F7CA0" w:rsidP="000F7CA0">
      <w:pPr>
        <w:spacing w:after="0" w:line="240" w:lineRule="auto"/>
      </w:pPr>
      <w:r>
        <w:separator/>
      </w:r>
    </w:p>
  </w:footnote>
  <w:footnote w:type="continuationSeparator" w:id="0">
    <w:p w:rsidR="000F7CA0" w:rsidRDefault="000F7CA0" w:rsidP="000F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A0" w:rsidRPr="00941B2D" w:rsidRDefault="000F7CA0" w:rsidP="000F7CA0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0.5pt" o:ole="" fillcolor="window">
          <v:imagedata r:id="rId1" o:title=""/>
        </v:shape>
        <o:OLEObject Type="Embed" ProgID="Word.Picture.8" ShapeID="_x0000_i1025" DrawAspect="Content" ObjectID="_1611471124" r:id="rId2"/>
      </w:object>
    </w:r>
  </w:p>
  <w:p w:rsidR="000F7CA0" w:rsidRPr="00941B2D" w:rsidRDefault="000F7CA0" w:rsidP="000F7CA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F7CA0" w:rsidRPr="00941B2D" w:rsidRDefault="000F7CA0" w:rsidP="000F7CA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0F7CA0" w:rsidRDefault="000F7C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D"/>
    <w:rsid w:val="000F7CA0"/>
    <w:rsid w:val="00972BCD"/>
    <w:rsid w:val="00A63CD4"/>
    <w:rsid w:val="00AE76D7"/>
    <w:rsid w:val="00D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58DA79-698E-4969-AB48-C90479CA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2BCD"/>
    <w:rPr>
      <w:b/>
      <w:bCs/>
    </w:rPr>
  </w:style>
  <w:style w:type="paragraph" w:styleId="SemEspaamento">
    <w:name w:val="No Spacing"/>
    <w:uiPriority w:val="1"/>
    <w:qFormat/>
    <w:rsid w:val="00972BC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F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CA0"/>
  </w:style>
  <w:style w:type="paragraph" w:styleId="Rodap">
    <w:name w:val="footer"/>
    <w:basedOn w:val="Normal"/>
    <w:link w:val="RodapChar"/>
    <w:uiPriority w:val="99"/>
    <w:unhideWhenUsed/>
    <w:rsid w:val="000F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dcterms:created xsi:type="dcterms:W3CDTF">2019-02-08T13:13:00Z</dcterms:created>
  <dcterms:modified xsi:type="dcterms:W3CDTF">2019-02-12T14:05:00Z</dcterms:modified>
</cp:coreProperties>
</file>