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70" w:rsidRDefault="00A91EB5" w:rsidP="0079657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AD2055">
        <w:rPr>
          <w:rFonts w:ascii="Times New Roman" w:hAnsi="Times New Roman" w:cs="Times New Roman"/>
          <w:sz w:val="24"/>
          <w:szCs w:val="24"/>
        </w:rPr>
        <w:t xml:space="preserve"> 23.563</w:t>
      </w:r>
      <w:r w:rsidR="00796570" w:rsidRPr="00796570">
        <w:rPr>
          <w:rFonts w:ascii="Times New Roman" w:hAnsi="Times New Roman" w:cs="Times New Roman"/>
          <w:sz w:val="24"/>
          <w:szCs w:val="24"/>
        </w:rPr>
        <w:t>, DE</w:t>
      </w:r>
      <w:r w:rsidR="00AD2055">
        <w:rPr>
          <w:rFonts w:ascii="Times New Roman" w:hAnsi="Times New Roman" w:cs="Times New Roman"/>
          <w:sz w:val="24"/>
          <w:szCs w:val="24"/>
        </w:rPr>
        <w:t xml:space="preserve"> 18 </w:t>
      </w:r>
      <w:r w:rsidR="00796570" w:rsidRPr="00796570">
        <w:rPr>
          <w:rFonts w:ascii="Times New Roman" w:hAnsi="Times New Roman" w:cs="Times New Roman"/>
          <w:sz w:val="24"/>
          <w:szCs w:val="24"/>
        </w:rPr>
        <w:t>DE JANEIRO DE 2019.</w:t>
      </w:r>
      <w:bookmarkStart w:id="0" w:name="_GoBack"/>
      <w:bookmarkEnd w:id="0"/>
    </w:p>
    <w:p w:rsidR="00796570" w:rsidRDefault="00796570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570" w:rsidRDefault="00796570" w:rsidP="0079657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96570">
        <w:rPr>
          <w:rFonts w:ascii="Times New Roman" w:hAnsi="Times New Roman" w:cs="Times New Roman"/>
          <w:sz w:val="24"/>
          <w:szCs w:val="24"/>
        </w:rPr>
        <w:t>Alte</w:t>
      </w:r>
      <w:r w:rsidR="00A13E2F">
        <w:rPr>
          <w:rFonts w:ascii="Times New Roman" w:hAnsi="Times New Roman" w:cs="Times New Roman"/>
          <w:sz w:val="24"/>
          <w:szCs w:val="24"/>
        </w:rPr>
        <w:t>ra membro do Conselho de A</w:t>
      </w:r>
      <w:r w:rsidRPr="00796570">
        <w:rPr>
          <w:rFonts w:ascii="Times New Roman" w:hAnsi="Times New Roman" w:cs="Times New Roman"/>
          <w:sz w:val="24"/>
          <w:szCs w:val="24"/>
        </w:rPr>
        <w:t>dministração</w:t>
      </w:r>
      <w:r w:rsidR="00A13E2F">
        <w:rPr>
          <w:rFonts w:ascii="Times New Roman" w:hAnsi="Times New Roman" w:cs="Times New Roman"/>
          <w:sz w:val="24"/>
          <w:szCs w:val="24"/>
        </w:rPr>
        <w:t xml:space="preserve"> do</w:t>
      </w:r>
      <w:r w:rsidRPr="00796570">
        <w:rPr>
          <w:rFonts w:ascii="Times New Roman" w:hAnsi="Times New Roman" w:cs="Times New Roman"/>
          <w:sz w:val="24"/>
          <w:szCs w:val="24"/>
        </w:rPr>
        <w:t xml:space="preserve"> Instituto de Previdência dos Servidores Públicos do Estado de Rondônia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3E2F">
        <w:rPr>
          <w:rFonts w:ascii="Times New Roman" w:hAnsi="Times New Roman" w:cs="Times New Roman"/>
          <w:sz w:val="24"/>
          <w:szCs w:val="24"/>
        </w:rPr>
        <w:t xml:space="preserve"> IPERON, </w:t>
      </w:r>
      <w:r w:rsidR="00A13E2F" w:rsidRPr="00FC2BE6">
        <w:rPr>
          <w:rFonts w:ascii="Times New Roman" w:hAnsi="Times New Roman" w:cs="Times New Roman"/>
          <w:sz w:val="24"/>
          <w:szCs w:val="24"/>
        </w:rPr>
        <w:t>constituído pelo Decreto nº 22.250, de 4 de setembro de 2017</w:t>
      </w:r>
      <w:r w:rsidRPr="007965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570" w:rsidRDefault="00796570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570" w:rsidRDefault="00796570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570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A13E2F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796570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A13E2F">
        <w:rPr>
          <w:rFonts w:ascii="Times New Roman" w:hAnsi="Times New Roman" w:cs="Times New Roman"/>
          <w:sz w:val="24"/>
          <w:szCs w:val="24"/>
        </w:rPr>
        <w:t>do Estado</w:t>
      </w:r>
      <w:r w:rsidRPr="007965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3E2F" w:rsidRDefault="00A13E2F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E2F" w:rsidRPr="00A13E2F" w:rsidRDefault="00A13E2F" w:rsidP="00A13E2F">
      <w:pPr>
        <w:pStyle w:val="SemEspaamento"/>
        <w:ind w:left="567"/>
        <w:rPr>
          <w:rFonts w:ascii="Times New Roman" w:hAnsi="Times New Roman" w:cs="Times New Roman"/>
          <w:sz w:val="24"/>
          <w:szCs w:val="24"/>
        </w:rPr>
      </w:pPr>
      <w:r w:rsidRPr="00A13E2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A13E2F">
        <w:rPr>
          <w:rFonts w:ascii="Times New Roman" w:hAnsi="Times New Roman" w:cs="Times New Roman"/>
          <w:sz w:val="24"/>
          <w:szCs w:val="24"/>
        </w:rPr>
        <w:t xml:space="preserve"> </w:t>
      </w:r>
      <w:r w:rsidRPr="00A13E2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13E2F">
        <w:rPr>
          <w:rFonts w:ascii="Times New Roman" w:hAnsi="Times New Roman" w:cs="Times New Roman"/>
          <w:sz w:val="24"/>
          <w:szCs w:val="24"/>
        </w:rPr>
        <w:t xml:space="preserve"> </w:t>
      </w:r>
      <w:r w:rsidRPr="00A13E2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13E2F">
        <w:rPr>
          <w:rFonts w:ascii="Times New Roman" w:hAnsi="Times New Roman" w:cs="Times New Roman"/>
          <w:sz w:val="24"/>
          <w:szCs w:val="24"/>
        </w:rPr>
        <w:t xml:space="preserve"> </w:t>
      </w:r>
      <w:r w:rsidRPr="00A13E2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A13E2F">
        <w:rPr>
          <w:rFonts w:ascii="Times New Roman" w:hAnsi="Times New Roman" w:cs="Times New Roman"/>
          <w:sz w:val="24"/>
          <w:szCs w:val="24"/>
        </w:rPr>
        <w:t xml:space="preserve"> </w:t>
      </w:r>
      <w:r w:rsidRPr="00A13E2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13E2F">
        <w:rPr>
          <w:rFonts w:ascii="Times New Roman" w:hAnsi="Times New Roman" w:cs="Times New Roman"/>
          <w:sz w:val="24"/>
          <w:szCs w:val="24"/>
        </w:rPr>
        <w:t xml:space="preserve"> </w:t>
      </w:r>
      <w:r w:rsidRPr="00A13E2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A13E2F">
        <w:rPr>
          <w:rFonts w:ascii="Times New Roman" w:hAnsi="Times New Roman" w:cs="Times New Roman"/>
          <w:sz w:val="24"/>
          <w:szCs w:val="24"/>
        </w:rPr>
        <w:t xml:space="preserve"> </w:t>
      </w:r>
      <w:r w:rsidRPr="00A13E2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13E2F">
        <w:rPr>
          <w:rFonts w:ascii="Times New Roman" w:hAnsi="Times New Roman" w:cs="Times New Roman"/>
          <w:sz w:val="24"/>
          <w:szCs w:val="24"/>
        </w:rPr>
        <w:t>:</w:t>
      </w:r>
    </w:p>
    <w:p w:rsidR="00796570" w:rsidRDefault="00796570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570" w:rsidRDefault="00A91EB5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 A alínea “j” do inciso II do artigo 1º</w:t>
      </w:r>
      <w:r w:rsidR="00796570" w:rsidRPr="00796570">
        <w:rPr>
          <w:rFonts w:ascii="Times New Roman" w:hAnsi="Times New Roman" w:cs="Times New Roman"/>
          <w:sz w:val="24"/>
          <w:szCs w:val="24"/>
        </w:rPr>
        <w:t xml:space="preserve"> do Decreto nº 22.250, de 4 de setembro de 2017, que “Nomeia membros para compor o Conselho de Administração do Instituto de Previdência dos Servidores Públicos do Estado de Rondônia</w:t>
      </w:r>
      <w:r>
        <w:rPr>
          <w:rFonts w:ascii="Times New Roman" w:hAnsi="Times New Roman" w:cs="Times New Roman"/>
          <w:sz w:val="24"/>
          <w:szCs w:val="24"/>
        </w:rPr>
        <w:t xml:space="preserve"> - IPERON.”, p</w:t>
      </w:r>
      <w:r w:rsidR="00796570" w:rsidRPr="00796570">
        <w:rPr>
          <w:rFonts w:ascii="Times New Roman" w:hAnsi="Times New Roman" w:cs="Times New Roman"/>
          <w:sz w:val="24"/>
          <w:szCs w:val="24"/>
        </w:rPr>
        <w:t xml:space="preserve">assa a vigorar conforme segue: </w:t>
      </w:r>
    </w:p>
    <w:p w:rsidR="00796570" w:rsidRDefault="00796570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570" w:rsidRDefault="00796570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570">
        <w:rPr>
          <w:rFonts w:ascii="Times New Roman" w:hAnsi="Times New Roman" w:cs="Times New Roman"/>
          <w:sz w:val="24"/>
          <w:szCs w:val="24"/>
        </w:rPr>
        <w:t>Art.1º</w:t>
      </w:r>
      <w:r w:rsidR="00A91EB5">
        <w:rPr>
          <w:rFonts w:ascii="Times New Roman" w:hAnsi="Times New Roman" w:cs="Times New Roman"/>
          <w:sz w:val="24"/>
          <w:szCs w:val="24"/>
        </w:rPr>
        <w:t>. ...........................</w:t>
      </w:r>
      <w:r w:rsidRPr="007965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A91EB5" w:rsidRDefault="00A91EB5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570" w:rsidRDefault="00796570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91EB5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96570" w:rsidRDefault="00796570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EB5" w:rsidRDefault="00A91EB5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j) r</w:t>
      </w:r>
      <w:r w:rsidR="00796570" w:rsidRPr="00796570">
        <w:rPr>
          <w:rFonts w:ascii="Times New Roman" w:hAnsi="Times New Roman" w:cs="Times New Roman"/>
          <w:sz w:val="24"/>
          <w:szCs w:val="24"/>
        </w:rPr>
        <w:t>epresentantes do Poder Legislativo: HELGA TERCEIROS DE MEDEIROS CHAVES, titular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6570" w:rsidRPr="00796570">
        <w:rPr>
          <w:rFonts w:ascii="Times New Roman" w:hAnsi="Times New Roman" w:cs="Times New Roman"/>
          <w:sz w:val="24"/>
          <w:szCs w:val="24"/>
        </w:rPr>
        <w:t xml:space="preserve"> e JORGE MARQUES MOREIRA, como seu respectivo suplente;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A91EB5" w:rsidRDefault="00A91EB5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570" w:rsidRDefault="00796570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570">
        <w:rPr>
          <w:rFonts w:ascii="Times New Roman" w:hAnsi="Times New Roman" w:cs="Times New Roman"/>
          <w:sz w:val="24"/>
          <w:szCs w:val="24"/>
        </w:rPr>
        <w:t>.</w:t>
      </w:r>
      <w:r w:rsidR="00A91EB5">
        <w:rPr>
          <w:rFonts w:ascii="Times New Roman" w:hAnsi="Times New Roman" w:cs="Times New Roman"/>
          <w:sz w:val="24"/>
          <w:szCs w:val="24"/>
        </w:rPr>
        <w:t>..</w:t>
      </w:r>
      <w:r w:rsidRPr="007965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A91EB5">
        <w:rPr>
          <w:rFonts w:ascii="Times New Roman" w:hAnsi="Times New Roman" w:cs="Times New Roman"/>
          <w:sz w:val="24"/>
          <w:szCs w:val="24"/>
        </w:rPr>
        <w:t>..................</w:t>
      </w:r>
      <w:r w:rsidRPr="0079657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.............” </w:t>
      </w:r>
    </w:p>
    <w:p w:rsidR="00796570" w:rsidRDefault="00796570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570" w:rsidRDefault="00796570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Pr="00796570">
        <w:rPr>
          <w:rFonts w:ascii="Times New Roman" w:hAnsi="Times New Roman" w:cs="Times New Roman"/>
          <w:sz w:val="24"/>
          <w:szCs w:val="24"/>
        </w:rPr>
        <w:t xml:space="preserve">. Este Decreto entra em vigor na data de sua publicação. </w:t>
      </w:r>
    </w:p>
    <w:p w:rsidR="00796570" w:rsidRDefault="00796570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570" w:rsidRDefault="00796570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57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AD2055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de j</w:t>
      </w:r>
      <w:r w:rsidR="00A91EB5">
        <w:rPr>
          <w:rFonts w:ascii="Times New Roman" w:hAnsi="Times New Roman" w:cs="Times New Roman"/>
          <w:sz w:val="24"/>
          <w:szCs w:val="24"/>
        </w:rPr>
        <w:t>aneiro de 2019, 131º</w:t>
      </w:r>
      <w:r w:rsidRPr="00796570">
        <w:rPr>
          <w:rFonts w:ascii="Times New Roman" w:hAnsi="Times New Roman" w:cs="Times New Roman"/>
          <w:sz w:val="24"/>
          <w:szCs w:val="24"/>
        </w:rPr>
        <w:t xml:space="preserve"> da República. </w:t>
      </w:r>
    </w:p>
    <w:p w:rsidR="00796570" w:rsidRDefault="00796570" w:rsidP="007965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570" w:rsidRDefault="00796570" w:rsidP="0079657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91EB5" w:rsidRDefault="00A91EB5" w:rsidP="0079657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96570" w:rsidRPr="00796570" w:rsidRDefault="00796570" w:rsidP="0079657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570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CC30EF" w:rsidRPr="00796570" w:rsidRDefault="00796570" w:rsidP="0079657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96570">
        <w:rPr>
          <w:rFonts w:ascii="Times New Roman" w:hAnsi="Times New Roman" w:cs="Times New Roman"/>
          <w:sz w:val="24"/>
          <w:szCs w:val="24"/>
        </w:rPr>
        <w:t>Governador</w:t>
      </w:r>
    </w:p>
    <w:sectPr w:rsidR="00CC30EF" w:rsidRPr="00796570" w:rsidSect="00A13E2F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2F" w:rsidRDefault="00A13E2F" w:rsidP="00A13E2F">
      <w:pPr>
        <w:spacing w:after="0" w:line="240" w:lineRule="auto"/>
      </w:pPr>
      <w:r>
        <w:separator/>
      </w:r>
    </w:p>
  </w:endnote>
  <w:endnote w:type="continuationSeparator" w:id="0">
    <w:p w:rsidR="00A13E2F" w:rsidRDefault="00A13E2F" w:rsidP="00A1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2F" w:rsidRDefault="00A13E2F" w:rsidP="00A13E2F">
      <w:pPr>
        <w:spacing w:after="0" w:line="240" w:lineRule="auto"/>
      </w:pPr>
      <w:r>
        <w:separator/>
      </w:r>
    </w:p>
  </w:footnote>
  <w:footnote w:type="continuationSeparator" w:id="0">
    <w:p w:rsidR="00A13E2F" w:rsidRDefault="00A13E2F" w:rsidP="00A1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2F" w:rsidRPr="00A13E2F" w:rsidRDefault="00A13E2F" w:rsidP="00A13E2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A13E2F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609315209" r:id="rId2"/>
      </w:object>
    </w:r>
  </w:p>
  <w:p w:rsidR="00A13E2F" w:rsidRPr="00A13E2F" w:rsidRDefault="00A13E2F" w:rsidP="00A13E2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A13E2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13E2F" w:rsidRPr="00A13E2F" w:rsidRDefault="00A13E2F" w:rsidP="00A13E2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A13E2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A13E2F" w:rsidRDefault="00A13E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70"/>
    <w:rsid w:val="00796570"/>
    <w:rsid w:val="00A13E2F"/>
    <w:rsid w:val="00A91EB5"/>
    <w:rsid w:val="00AD2055"/>
    <w:rsid w:val="00C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8E36E0-9285-425C-A2FC-E65F7E37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657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13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E2F"/>
  </w:style>
  <w:style w:type="paragraph" w:styleId="Rodap">
    <w:name w:val="footer"/>
    <w:basedOn w:val="Normal"/>
    <w:link w:val="RodapChar"/>
    <w:uiPriority w:val="99"/>
    <w:unhideWhenUsed/>
    <w:rsid w:val="00A13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3</cp:revision>
  <dcterms:created xsi:type="dcterms:W3CDTF">2019-01-18T13:05:00Z</dcterms:created>
  <dcterms:modified xsi:type="dcterms:W3CDTF">2019-01-18T15:14:00Z</dcterms:modified>
</cp:coreProperties>
</file>