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D7" w:rsidRPr="00BA069B" w:rsidRDefault="002271D7" w:rsidP="002271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DECRETO N.</w:t>
      </w:r>
      <w:r w:rsidR="00E30763">
        <w:rPr>
          <w:rFonts w:ascii="Times New Roman" w:hAnsi="Times New Roman" w:cs="Times New Roman"/>
          <w:sz w:val="24"/>
          <w:szCs w:val="24"/>
        </w:rPr>
        <w:t xml:space="preserve"> 23.512</w:t>
      </w:r>
      <w:r w:rsidRPr="00BA069B">
        <w:rPr>
          <w:rFonts w:ascii="Times New Roman" w:hAnsi="Times New Roman" w:cs="Times New Roman"/>
          <w:sz w:val="24"/>
          <w:szCs w:val="24"/>
        </w:rPr>
        <w:t>, DE</w:t>
      </w:r>
      <w:r w:rsidR="00E30763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DE JANEIRO</w:t>
      </w:r>
      <w:r w:rsidRPr="00BA06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540178" w:rsidRPr="00540178" w:rsidRDefault="00540178" w:rsidP="005401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 </w:t>
      </w:r>
    </w:p>
    <w:p w:rsidR="002271D7" w:rsidRPr="002271D7" w:rsidRDefault="002271D7" w:rsidP="002271D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</w:t>
      </w:r>
      <w:r w:rsidR="007C729F">
        <w:rPr>
          <w:rFonts w:ascii="Times New Roman" w:hAnsi="Times New Roman" w:cs="Times New Roman"/>
          <w:sz w:val="24"/>
          <w:szCs w:val="24"/>
        </w:rPr>
        <w:t xml:space="preserve"> o </w:t>
      </w:r>
      <w:r w:rsidR="00540178" w:rsidRPr="00540178">
        <w:rPr>
          <w:rFonts w:ascii="Times New Roman" w:hAnsi="Times New Roman" w:cs="Times New Roman"/>
          <w:sz w:val="24"/>
          <w:szCs w:val="24"/>
        </w:rPr>
        <w:t>Decreto n</w:t>
      </w:r>
      <w:r w:rsidR="007C729F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22.644, de 7 de março de 2018,</w:t>
      </w:r>
      <w:r w:rsidR="00540178" w:rsidRPr="00540178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71D7">
        <w:rPr>
          <w:rFonts w:ascii="Times New Roman" w:hAnsi="Times New Roman" w:cs="Times New Roman"/>
          <w:sz w:val="24"/>
          <w:szCs w:val="24"/>
        </w:rPr>
        <w:t>Institui o Grupo Técnico de Trabalho Multidisciplinar no âmbito do Poder Executivo Estadual e dá outras providências.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271D7" w:rsidRDefault="002271D7" w:rsidP="002271D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2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D7" w:rsidRDefault="00540178" w:rsidP="00227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</w:t>
      </w:r>
      <w:r w:rsidR="00C27A01">
        <w:rPr>
          <w:rFonts w:cs="Times New Roman"/>
          <w:szCs w:val="24"/>
        </w:rPr>
        <w:t xml:space="preserve">o </w:t>
      </w:r>
      <w:r w:rsidR="00C27A01" w:rsidRPr="00C27A01">
        <w:rPr>
          <w:rFonts w:ascii="Times New Roman" w:hAnsi="Times New Roman" w:cs="Times New Roman"/>
          <w:sz w:val="24"/>
          <w:szCs w:val="24"/>
        </w:rPr>
        <w:t>artigo 65, inciso V</w:t>
      </w:r>
      <w:r w:rsidRPr="00C27A01">
        <w:rPr>
          <w:rFonts w:ascii="Times New Roman" w:hAnsi="Times New Roman" w:cs="Times New Roman"/>
          <w:sz w:val="24"/>
          <w:szCs w:val="24"/>
        </w:rPr>
        <w:t xml:space="preserve"> da </w:t>
      </w:r>
      <w:r w:rsidRPr="00540178">
        <w:rPr>
          <w:rFonts w:ascii="Times New Roman" w:hAnsi="Times New Roman" w:cs="Times New Roman"/>
          <w:sz w:val="24"/>
          <w:szCs w:val="24"/>
        </w:rPr>
        <w:t>Constituição do Estado,</w:t>
      </w:r>
    </w:p>
    <w:p w:rsidR="00540178" w:rsidRPr="00540178" w:rsidRDefault="00540178" w:rsidP="00227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 </w:t>
      </w: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D7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271D7" w:rsidRP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271D7" w:rsidRP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40178">
        <w:rPr>
          <w:rFonts w:ascii="Times New Roman" w:hAnsi="Times New Roman" w:cs="Times New Roman"/>
          <w:sz w:val="24"/>
          <w:szCs w:val="24"/>
        </w:rPr>
        <w:t>:</w:t>
      </w: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Default="002271D7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 r</w:t>
      </w:r>
      <w:r w:rsidR="007C729F">
        <w:rPr>
          <w:rFonts w:ascii="Times New Roman" w:hAnsi="Times New Roman" w:cs="Times New Roman"/>
          <w:sz w:val="24"/>
          <w:szCs w:val="24"/>
        </w:rPr>
        <w:t xml:space="preserve">evogado o Decreto </w:t>
      </w:r>
      <w:r w:rsidR="00540178" w:rsidRPr="00540178">
        <w:rPr>
          <w:rFonts w:ascii="Times New Roman" w:hAnsi="Times New Roman" w:cs="Times New Roman"/>
          <w:sz w:val="24"/>
          <w:szCs w:val="24"/>
        </w:rPr>
        <w:t>n</w:t>
      </w:r>
      <w:r w:rsidR="007C729F">
        <w:rPr>
          <w:rFonts w:ascii="Times New Roman" w:hAnsi="Times New Roman" w:cs="Times New Roman"/>
          <w:sz w:val="24"/>
          <w:szCs w:val="24"/>
        </w:rPr>
        <w:t>º</w:t>
      </w:r>
      <w:r w:rsidR="00540178" w:rsidRPr="00540178">
        <w:rPr>
          <w:rFonts w:ascii="Times New Roman" w:hAnsi="Times New Roman" w:cs="Times New Roman"/>
          <w:sz w:val="24"/>
          <w:szCs w:val="24"/>
        </w:rPr>
        <w:t xml:space="preserve"> 22.644, de 7 de março de 2018</w:t>
      </w:r>
      <w:r>
        <w:rPr>
          <w:rFonts w:ascii="Times New Roman" w:hAnsi="Times New Roman" w:cs="Times New Roman"/>
          <w:sz w:val="24"/>
          <w:szCs w:val="24"/>
        </w:rPr>
        <w:t>, que “</w:t>
      </w:r>
      <w:r w:rsidRPr="002271D7">
        <w:rPr>
          <w:rFonts w:ascii="Times New Roman" w:hAnsi="Times New Roman" w:cs="Times New Roman"/>
          <w:sz w:val="24"/>
          <w:szCs w:val="24"/>
        </w:rPr>
        <w:t>Institui o Grupo Técnico de Trabalho Multidisciplinar no âmbito do Poder Executivo Estadual e dá outras providências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540178" w:rsidRPr="00540178">
        <w:rPr>
          <w:rFonts w:ascii="Times New Roman" w:hAnsi="Times New Roman" w:cs="Times New Roman"/>
          <w:sz w:val="24"/>
          <w:szCs w:val="24"/>
        </w:rPr>
        <w:t>.</w:t>
      </w: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Art. 2</w:t>
      </w:r>
      <w:r w:rsidR="007C729F">
        <w:rPr>
          <w:rFonts w:ascii="Times New Roman" w:hAnsi="Times New Roman" w:cs="Times New Roman"/>
          <w:sz w:val="24"/>
          <w:szCs w:val="24"/>
        </w:rPr>
        <w:t>º</w:t>
      </w:r>
      <w:r w:rsidRPr="00540178">
        <w:rPr>
          <w:rFonts w:ascii="Times New Roman" w:hAnsi="Times New Roman" w:cs="Times New Roman"/>
          <w:sz w:val="24"/>
          <w:szCs w:val="24"/>
        </w:rPr>
        <w:t xml:space="preserve">. Este Decreto entra em vigor </w:t>
      </w:r>
      <w:r w:rsidR="002271D7">
        <w:rPr>
          <w:rFonts w:ascii="Times New Roman" w:hAnsi="Times New Roman" w:cs="Times New Roman"/>
          <w:sz w:val="24"/>
          <w:szCs w:val="24"/>
        </w:rPr>
        <w:t>n</w:t>
      </w:r>
      <w:r w:rsidRPr="00540178">
        <w:rPr>
          <w:rFonts w:ascii="Times New Roman" w:hAnsi="Times New Roman" w:cs="Times New Roman"/>
          <w:sz w:val="24"/>
          <w:szCs w:val="24"/>
        </w:rPr>
        <w:t xml:space="preserve">a </w:t>
      </w:r>
      <w:r w:rsidR="002271D7">
        <w:rPr>
          <w:rFonts w:ascii="Times New Roman" w:hAnsi="Times New Roman" w:cs="Times New Roman"/>
          <w:sz w:val="24"/>
          <w:szCs w:val="24"/>
        </w:rPr>
        <w:t xml:space="preserve">data de sua publicação, com efeitos a contar de 1º de janeiro de </w:t>
      </w:r>
      <w:r w:rsidRPr="00540178">
        <w:rPr>
          <w:rFonts w:ascii="Times New Roman" w:hAnsi="Times New Roman" w:cs="Times New Roman"/>
          <w:sz w:val="24"/>
          <w:szCs w:val="24"/>
        </w:rPr>
        <w:t>2019.</w:t>
      </w: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Palácio do Governado do Estado de Rondônia, em</w:t>
      </w:r>
      <w:r w:rsidR="00E30763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540178">
        <w:rPr>
          <w:rFonts w:ascii="Times New Roman" w:hAnsi="Times New Roman" w:cs="Times New Roman"/>
          <w:sz w:val="24"/>
          <w:szCs w:val="24"/>
        </w:rPr>
        <w:t xml:space="preserve">de janeiro de 2019,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7C729F">
        <w:rPr>
          <w:rFonts w:ascii="Times New Roman" w:hAnsi="Times New Roman" w:cs="Times New Roman"/>
          <w:sz w:val="24"/>
          <w:szCs w:val="24"/>
        </w:rPr>
        <w:t>º</w:t>
      </w:r>
      <w:r w:rsidRPr="00540178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 </w:t>
      </w: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540178" w:rsidRDefault="00540178" w:rsidP="0054017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017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40178" w:rsidRPr="00540178" w:rsidRDefault="00540178" w:rsidP="0054017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Governador</w:t>
      </w:r>
    </w:p>
    <w:p w:rsidR="00763B82" w:rsidRDefault="00763B82"/>
    <w:sectPr w:rsidR="00763B82" w:rsidSect="002271D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D7" w:rsidRDefault="002271D7" w:rsidP="002271D7">
      <w:pPr>
        <w:spacing w:after="0" w:line="240" w:lineRule="auto"/>
      </w:pPr>
      <w:r>
        <w:separator/>
      </w:r>
    </w:p>
  </w:endnote>
  <w:endnote w:type="continuationSeparator" w:id="0">
    <w:p w:rsidR="002271D7" w:rsidRDefault="002271D7" w:rsidP="002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D7" w:rsidRDefault="002271D7" w:rsidP="002271D7">
      <w:pPr>
        <w:spacing w:after="0" w:line="240" w:lineRule="auto"/>
      </w:pPr>
      <w:r>
        <w:separator/>
      </w:r>
    </w:p>
  </w:footnote>
  <w:footnote w:type="continuationSeparator" w:id="0">
    <w:p w:rsidR="002271D7" w:rsidRDefault="002271D7" w:rsidP="002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D7" w:rsidRPr="00355DAF" w:rsidRDefault="002271D7" w:rsidP="002271D7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3481" r:id="rId2"/>
      </w:object>
    </w:r>
  </w:p>
  <w:p w:rsidR="002271D7" w:rsidRPr="00355DAF" w:rsidRDefault="002271D7" w:rsidP="002271D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271D7" w:rsidRPr="00355DAF" w:rsidRDefault="002271D7" w:rsidP="002271D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2271D7" w:rsidRPr="002271D7" w:rsidRDefault="002271D7" w:rsidP="002271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78"/>
    <w:rsid w:val="002271D7"/>
    <w:rsid w:val="00540178"/>
    <w:rsid w:val="00763B82"/>
    <w:rsid w:val="007C729F"/>
    <w:rsid w:val="00C27A01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A3DA12E-52DB-4885-84A5-32F065D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01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017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27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D7"/>
  </w:style>
  <w:style w:type="paragraph" w:styleId="Rodap">
    <w:name w:val="footer"/>
    <w:basedOn w:val="Normal"/>
    <w:link w:val="RodapChar"/>
    <w:uiPriority w:val="99"/>
    <w:unhideWhenUsed/>
    <w:rsid w:val="00227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D7"/>
  </w:style>
  <w:style w:type="paragraph" w:styleId="Textodebalo">
    <w:name w:val="Balloon Text"/>
    <w:basedOn w:val="Normal"/>
    <w:link w:val="TextodebaloChar"/>
    <w:uiPriority w:val="99"/>
    <w:semiHidden/>
    <w:unhideWhenUsed/>
    <w:rsid w:val="007C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2019-01-10T17:17:00Z</cp:lastPrinted>
  <dcterms:created xsi:type="dcterms:W3CDTF">2019-01-10T16:58:00Z</dcterms:created>
  <dcterms:modified xsi:type="dcterms:W3CDTF">2019-01-14T13:32:00Z</dcterms:modified>
</cp:coreProperties>
</file>