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4A" w:rsidRDefault="008B5E63" w:rsidP="00F57F4A">
      <w:pPr>
        <w:pStyle w:val="Ttulo1"/>
        <w:rPr>
          <w:sz w:val="24"/>
          <w:szCs w:val="23"/>
        </w:rPr>
      </w:pPr>
      <w:r>
        <w:rPr>
          <w:sz w:val="24"/>
          <w:szCs w:val="23"/>
        </w:rPr>
        <w:t>DECRETO N. 23.491</w:t>
      </w:r>
      <w:r w:rsidR="00F57F4A">
        <w:rPr>
          <w:sz w:val="24"/>
          <w:szCs w:val="23"/>
        </w:rPr>
        <w:t xml:space="preserve">, DE </w:t>
      </w:r>
      <w:r>
        <w:rPr>
          <w:sz w:val="24"/>
          <w:szCs w:val="23"/>
        </w:rPr>
        <w:t>11</w:t>
      </w:r>
      <w:r w:rsidR="00F57F4A">
        <w:rPr>
          <w:sz w:val="24"/>
          <w:szCs w:val="23"/>
        </w:rPr>
        <w:t xml:space="preserve"> DE JANEIRO DE 2019.</w:t>
      </w:r>
    </w:p>
    <w:p w:rsidR="00F57F4A" w:rsidRDefault="00F57F4A" w:rsidP="00F57F4A">
      <w:pPr>
        <w:pStyle w:val="Recuodecorpodetexto"/>
        <w:ind w:left="4820" w:firstLine="0"/>
        <w:rPr>
          <w:sz w:val="24"/>
          <w:szCs w:val="23"/>
        </w:rPr>
      </w:pPr>
    </w:p>
    <w:p w:rsidR="00F57F4A" w:rsidRDefault="00F57F4A" w:rsidP="00F57F4A">
      <w:pPr>
        <w:pStyle w:val="Recuodecorpodetexto"/>
        <w:ind w:left="4536" w:firstLine="0"/>
        <w:rPr>
          <w:sz w:val="24"/>
          <w:szCs w:val="23"/>
          <w:u w:val="single"/>
        </w:rPr>
      </w:pPr>
      <w:r>
        <w:rPr>
          <w:sz w:val="24"/>
          <w:szCs w:val="23"/>
        </w:rPr>
        <w:t xml:space="preserve">Exclui </w:t>
      </w:r>
      <w:r w:rsidR="0049299D">
        <w:rPr>
          <w:sz w:val="24"/>
          <w:szCs w:val="23"/>
        </w:rPr>
        <w:t xml:space="preserve">Praças </w:t>
      </w:r>
      <w:r>
        <w:rPr>
          <w:sz w:val="24"/>
          <w:szCs w:val="23"/>
        </w:rPr>
        <w:t>do Decreto nº 23.359, de 19 de novembro de 2018, que “</w:t>
      </w:r>
      <w:r w:rsidRPr="00BD447F">
        <w:rPr>
          <w:sz w:val="24"/>
          <w:szCs w:val="23"/>
        </w:rPr>
        <w:t>Designa Oficiais e Praças da Polícia Militar do Estado de Rondônia para desempenharem suas funções na Assessoria Militar do Tribunal de Justiça do Estado de Rondônia e dá outras providências.</w:t>
      </w:r>
      <w:r>
        <w:rPr>
          <w:sz w:val="24"/>
          <w:szCs w:val="23"/>
        </w:rPr>
        <w:t>”, conforme especifica</w:t>
      </w:r>
      <w:r w:rsidR="0049299D">
        <w:rPr>
          <w:sz w:val="24"/>
          <w:szCs w:val="23"/>
        </w:rPr>
        <w:t xml:space="preserve">, </w:t>
      </w:r>
      <w:r w:rsidR="0049299D" w:rsidRPr="000C6E05">
        <w:rPr>
          <w:sz w:val="24"/>
          <w:szCs w:val="24"/>
        </w:rPr>
        <w:t>e dá outras providências</w:t>
      </w:r>
      <w:r>
        <w:rPr>
          <w:sz w:val="24"/>
          <w:szCs w:val="23"/>
        </w:rPr>
        <w:t>.</w:t>
      </w:r>
    </w:p>
    <w:p w:rsidR="00F57F4A" w:rsidRPr="0049299D" w:rsidRDefault="00F57F4A" w:rsidP="00F57F4A">
      <w:pPr>
        <w:pStyle w:val="Recuodecorpodetexto"/>
        <w:ind w:firstLine="567"/>
        <w:rPr>
          <w:sz w:val="20"/>
          <w:szCs w:val="23"/>
          <w:u w:val="single"/>
        </w:rPr>
      </w:pPr>
    </w:p>
    <w:p w:rsidR="00F57F4A" w:rsidRDefault="00F57F4A" w:rsidP="00F57F4A">
      <w:pPr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O GOVERNADOR DO ESTADO DE RONDÔNIA, no uso das atribuições que lhe confere o artigo 65, inciso V da Constituição do Estado, </w:t>
      </w:r>
    </w:p>
    <w:p w:rsidR="00F57F4A" w:rsidRPr="0049299D" w:rsidRDefault="00F57F4A" w:rsidP="00F57F4A">
      <w:pPr>
        <w:ind w:firstLine="567"/>
        <w:jc w:val="both"/>
        <w:rPr>
          <w:color w:val="00000A"/>
          <w:szCs w:val="24"/>
        </w:rPr>
      </w:pPr>
    </w:p>
    <w:p w:rsidR="00F57F4A" w:rsidRDefault="00F57F4A" w:rsidP="00F57F4A">
      <w:pPr>
        <w:ind w:firstLine="567"/>
        <w:jc w:val="both"/>
        <w:rPr>
          <w:sz w:val="24"/>
          <w:szCs w:val="23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F57F4A" w:rsidRPr="0049299D" w:rsidRDefault="00F57F4A" w:rsidP="00F57F4A">
      <w:pPr>
        <w:ind w:firstLine="567"/>
        <w:jc w:val="both"/>
        <w:rPr>
          <w:szCs w:val="23"/>
        </w:rPr>
      </w:pPr>
    </w:p>
    <w:p w:rsidR="00F57F4A" w:rsidRDefault="00F57F4A" w:rsidP="00F57F4A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1º. Ficam excluídos do Decreto nº 23.359, de 19 de novembro de 2018, que “</w:t>
      </w:r>
      <w:r w:rsidRPr="00BD447F">
        <w:rPr>
          <w:sz w:val="24"/>
          <w:szCs w:val="23"/>
        </w:rPr>
        <w:t>Designa Oficiais e Praças da Polícia Militar do Estado de Rondônia para desempenharem suas funções na Assessoria Militar do Tribunal de Justiça do Estado de Rondônia e dá outras providências.</w:t>
      </w:r>
      <w:r>
        <w:rPr>
          <w:sz w:val="24"/>
          <w:szCs w:val="23"/>
        </w:rPr>
        <w:t xml:space="preserve">”, </w:t>
      </w:r>
      <w:r w:rsidR="0049299D" w:rsidRPr="000C6E05">
        <w:rPr>
          <w:sz w:val="24"/>
          <w:szCs w:val="24"/>
        </w:rPr>
        <w:t>a contar de 3</w:t>
      </w:r>
      <w:r w:rsidR="0049299D">
        <w:rPr>
          <w:sz w:val="24"/>
          <w:szCs w:val="24"/>
        </w:rPr>
        <w:t xml:space="preserve"> de j</w:t>
      </w:r>
      <w:r w:rsidR="0049299D" w:rsidRPr="000C6E05">
        <w:rPr>
          <w:sz w:val="24"/>
          <w:szCs w:val="24"/>
        </w:rPr>
        <w:t>ulho de 2018</w:t>
      </w:r>
      <w:r w:rsidR="0049299D">
        <w:rPr>
          <w:sz w:val="24"/>
          <w:szCs w:val="24"/>
        </w:rPr>
        <w:t xml:space="preserve">, </w:t>
      </w:r>
      <w:r>
        <w:rPr>
          <w:sz w:val="24"/>
          <w:szCs w:val="23"/>
        </w:rPr>
        <w:t>os seguintes Oficiais:</w:t>
      </w:r>
    </w:p>
    <w:p w:rsidR="00F57F4A" w:rsidRDefault="00F57F4A" w:rsidP="00F57F4A">
      <w:pPr>
        <w:ind w:firstLine="567"/>
        <w:jc w:val="both"/>
        <w:rPr>
          <w:sz w:val="24"/>
          <w:szCs w:val="23"/>
        </w:rPr>
      </w:pPr>
    </w:p>
    <w:p w:rsidR="00F57F4A" w:rsidRDefault="00F57F4A" w:rsidP="00F57F4A">
      <w:pPr>
        <w:ind w:firstLine="567"/>
        <w:jc w:val="both"/>
        <w:rPr>
          <w:sz w:val="24"/>
          <w:szCs w:val="24"/>
        </w:rPr>
      </w:pPr>
      <w:r>
        <w:rPr>
          <w:sz w:val="24"/>
          <w:szCs w:val="23"/>
        </w:rPr>
        <w:t xml:space="preserve">I - </w:t>
      </w:r>
      <w:r w:rsidRPr="007005FA">
        <w:rPr>
          <w:sz w:val="24"/>
          <w:szCs w:val="24"/>
        </w:rPr>
        <w:t>AL SGT PM</w:t>
      </w:r>
      <w:r>
        <w:rPr>
          <w:sz w:val="24"/>
          <w:szCs w:val="24"/>
        </w:rPr>
        <w:t xml:space="preserve"> </w:t>
      </w:r>
      <w:r w:rsidRPr="007005FA">
        <w:rPr>
          <w:sz w:val="24"/>
          <w:szCs w:val="24"/>
        </w:rPr>
        <w:t>06263-2</w:t>
      </w:r>
      <w:r w:rsidRPr="00F57F4A">
        <w:rPr>
          <w:sz w:val="24"/>
          <w:szCs w:val="24"/>
        </w:rPr>
        <w:t xml:space="preserve"> </w:t>
      </w:r>
      <w:r w:rsidRPr="00094081">
        <w:rPr>
          <w:sz w:val="24"/>
          <w:szCs w:val="24"/>
        </w:rPr>
        <w:t>CHEILA REGINA NOGUEIRA DO NASCIMENTO</w:t>
      </w:r>
      <w:r>
        <w:rPr>
          <w:sz w:val="24"/>
          <w:szCs w:val="24"/>
        </w:rPr>
        <w:t>;</w:t>
      </w:r>
    </w:p>
    <w:p w:rsidR="00F57F4A" w:rsidRDefault="00F57F4A" w:rsidP="00F57F4A">
      <w:pPr>
        <w:ind w:firstLine="567"/>
        <w:jc w:val="both"/>
        <w:rPr>
          <w:sz w:val="24"/>
          <w:szCs w:val="24"/>
        </w:rPr>
      </w:pPr>
    </w:p>
    <w:p w:rsidR="00F57F4A" w:rsidRDefault="00F57F4A" w:rsidP="00F57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Pr="007005FA">
        <w:rPr>
          <w:sz w:val="24"/>
          <w:szCs w:val="24"/>
        </w:rPr>
        <w:t>AL SGT PM</w:t>
      </w:r>
      <w:r>
        <w:rPr>
          <w:sz w:val="24"/>
          <w:szCs w:val="24"/>
        </w:rPr>
        <w:t xml:space="preserve"> </w:t>
      </w:r>
      <w:r w:rsidRPr="007005FA">
        <w:rPr>
          <w:sz w:val="24"/>
          <w:szCs w:val="24"/>
        </w:rPr>
        <w:t>06860-0</w:t>
      </w:r>
      <w:r w:rsidRPr="00F57F4A">
        <w:rPr>
          <w:sz w:val="24"/>
          <w:szCs w:val="24"/>
        </w:rPr>
        <w:t xml:space="preserve"> </w:t>
      </w:r>
      <w:r w:rsidRPr="00094081">
        <w:rPr>
          <w:sz w:val="24"/>
          <w:szCs w:val="24"/>
        </w:rPr>
        <w:t>FERNANDA NUNES PIMENTA DA SILVA</w:t>
      </w:r>
      <w:r>
        <w:rPr>
          <w:sz w:val="24"/>
          <w:szCs w:val="24"/>
        </w:rPr>
        <w:t>;</w:t>
      </w:r>
    </w:p>
    <w:p w:rsidR="00F57F4A" w:rsidRDefault="00F57F4A" w:rsidP="00F57F4A">
      <w:pPr>
        <w:ind w:firstLine="567"/>
        <w:jc w:val="both"/>
        <w:rPr>
          <w:sz w:val="24"/>
          <w:szCs w:val="24"/>
        </w:rPr>
      </w:pPr>
    </w:p>
    <w:p w:rsidR="00F57F4A" w:rsidRDefault="00F57F4A" w:rsidP="00F57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 w:rsidRPr="007005FA">
        <w:rPr>
          <w:sz w:val="24"/>
          <w:szCs w:val="24"/>
        </w:rPr>
        <w:t>AL SGT PM</w:t>
      </w:r>
      <w:r>
        <w:rPr>
          <w:sz w:val="24"/>
          <w:szCs w:val="24"/>
        </w:rPr>
        <w:t xml:space="preserve"> </w:t>
      </w:r>
      <w:r w:rsidRPr="007005FA">
        <w:rPr>
          <w:sz w:val="24"/>
          <w:szCs w:val="24"/>
        </w:rPr>
        <w:t>07178-6</w:t>
      </w:r>
      <w:r>
        <w:rPr>
          <w:sz w:val="24"/>
          <w:szCs w:val="24"/>
        </w:rPr>
        <w:t xml:space="preserve"> </w:t>
      </w:r>
      <w:r w:rsidRPr="007005FA">
        <w:rPr>
          <w:sz w:val="24"/>
          <w:szCs w:val="24"/>
        </w:rPr>
        <w:t>DEIVSON LOPES BARBOSA</w:t>
      </w:r>
      <w:r>
        <w:rPr>
          <w:sz w:val="24"/>
          <w:szCs w:val="24"/>
        </w:rPr>
        <w:t>; e</w:t>
      </w:r>
    </w:p>
    <w:p w:rsidR="00F57F4A" w:rsidRDefault="00F57F4A" w:rsidP="00F57F4A">
      <w:pPr>
        <w:ind w:firstLine="567"/>
        <w:jc w:val="both"/>
        <w:rPr>
          <w:sz w:val="24"/>
          <w:szCs w:val="24"/>
        </w:rPr>
      </w:pPr>
    </w:p>
    <w:p w:rsidR="00F57F4A" w:rsidRPr="00F57F4A" w:rsidRDefault="00F57F4A" w:rsidP="00F57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Pr="007005FA">
        <w:rPr>
          <w:sz w:val="24"/>
          <w:szCs w:val="24"/>
        </w:rPr>
        <w:t>AL SGT PM</w:t>
      </w:r>
      <w:r>
        <w:rPr>
          <w:sz w:val="24"/>
          <w:szCs w:val="24"/>
        </w:rPr>
        <w:t xml:space="preserve"> </w:t>
      </w:r>
      <w:r w:rsidRPr="007005FA">
        <w:rPr>
          <w:sz w:val="24"/>
          <w:szCs w:val="24"/>
        </w:rPr>
        <w:t>07227-3</w:t>
      </w:r>
      <w:r w:rsidRPr="00F57F4A">
        <w:rPr>
          <w:sz w:val="24"/>
          <w:szCs w:val="24"/>
        </w:rPr>
        <w:t xml:space="preserve"> </w:t>
      </w:r>
      <w:r w:rsidRPr="007005FA">
        <w:rPr>
          <w:sz w:val="24"/>
          <w:szCs w:val="24"/>
        </w:rPr>
        <w:t>REGIANE DE SOUZA SANTOS</w:t>
      </w:r>
      <w:r>
        <w:rPr>
          <w:sz w:val="24"/>
          <w:szCs w:val="24"/>
        </w:rPr>
        <w:t>.</w:t>
      </w:r>
    </w:p>
    <w:p w:rsidR="00F57F4A" w:rsidRDefault="00F57F4A" w:rsidP="00F57F4A">
      <w:pPr>
        <w:jc w:val="both"/>
        <w:rPr>
          <w:sz w:val="24"/>
          <w:szCs w:val="23"/>
        </w:rPr>
      </w:pPr>
    </w:p>
    <w:p w:rsidR="0049299D" w:rsidRPr="000C6E05" w:rsidRDefault="00F57F4A" w:rsidP="004929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3"/>
        </w:rPr>
        <w:t xml:space="preserve">Art. 2º. </w:t>
      </w:r>
      <w:r w:rsidR="0049299D">
        <w:rPr>
          <w:rFonts w:ascii="Times New Roman" w:hAnsi="Times New Roman" w:cs="Times New Roman"/>
          <w:sz w:val="24"/>
          <w:szCs w:val="24"/>
          <w:lang w:eastAsia="pt-BR"/>
        </w:rPr>
        <w:t>Ficam revertidos os Policiais Militares constantes do artigo 1º deste Decreto ao Quadro de Praças da Polí</w:t>
      </w:r>
      <w:r w:rsidR="0049299D" w:rsidRPr="000C6E05">
        <w:rPr>
          <w:rFonts w:ascii="Times New Roman" w:hAnsi="Times New Roman" w:cs="Times New Roman"/>
          <w:sz w:val="24"/>
          <w:szCs w:val="24"/>
          <w:lang w:eastAsia="pt-BR"/>
        </w:rPr>
        <w:t>cia Militar do Estado de Rondônia, a contar de 3</w:t>
      </w:r>
      <w:r w:rsidR="0049299D">
        <w:rPr>
          <w:rFonts w:ascii="Times New Roman" w:hAnsi="Times New Roman" w:cs="Times New Roman"/>
          <w:sz w:val="24"/>
          <w:szCs w:val="24"/>
          <w:lang w:eastAsia="pt-BR"/>
        </w:rPr>
        <w:t xml:space="preserve"> de j</w:t>
      </w:r>
      <w:r w:rsidR="0049299D" w:rsidRPr="000C6E05">
        <w:rPr>
          <w:rFonts w:ascii="Times New Roman" w:hAnsi="Times New Roman" w:cs="Times New Roman"/>
          <w:sz w:val="24"/>
          <w:szCs w:val="24"/>
          <w:lang w:eastAsia="pt-BR"/>
        </w:rPr>
        <w:t>ulho de 2018</w:t>
      </w:r>
      <w:r w:rsidR="0049299D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9299D" w:rsidRPr="000C6E05">
        <w:rPr>
          <w:rFonts w:ascii="Times New Roman" w:hAnsi="Times New Roman" w:cs="Times New Roman"/>
          <w:sz w:val="24"/>
          <w:szCs w:val="24"/>
          <w:lang w:eastAsia="pt-BR"/>
        </w:rPr>
        <w:t>por haver cessado o moti</w:t>
      </w:r>
      <w:r w:rsidR="0049299D">
        <w:rPr>
          <w:rFonts w:ascii="Times New Roman" w:hAnsi="Times New Roman" w:cs="Times New Roman"/>
          <w:sz w:val="24"/>
          <w:szCs w:val="24"/>
          <w:lang w:eastAsia="pt-BR"/>
        </w:rPr>
        <w:t xml:space="preserve">vo que determinou sua agregação </w:t>
      </w:r>
      <w:r w:rsidR="0049299D" w:rsidRPr="000C6E05">
        <w:rPr>
          <w:rFonts w:ascii="Times New Roman" w:hAnsi="Times New Roman" w:cs="Times New Roman"/>
          <w:sz w:val="24"/>
          <w:szCs w:val="24"/>
          <w:lang w:eastAsia="pt-BR"/>
        </w:rPr>
        <w:t>no Tribunal de Justiça</w:t>
      </w:r>
      <w:r w:rsidR="0049299D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49299D" w:rsidRPr="000C6E05">
        <w:rPr>
          <w:rFonts w:ascii="Times New Roman" w:hAnsi="Times New Roman" w:cs="Times New Roman"/>
          <w:sz w:val="24"/>
          <w:szCs w:val="24"/>
          <w:lang w:eastAsia="pt-BR"/>
        </w:rPr>
        <w:t xml:space="preserve"> Estado de </w:t>
      </w:r>
      <w:r w:rsidR="0049299D">
        <w:rPr>
          <w:rFonts w:ascii="Times New Roman" w:hAnsi="Times New Roman" w:cs="Times New Roman"/>
          <w:sz w:val="24"/>
          <w:szCs w:val="24"/>
          <w:lang w:eastAsia="pt-BR"/>
        </w:rPr>
        <w:t xml:space="preserve">Rondônia - TJRO, em conformidade com o </w:t>
      </w:r>
      <w:r w:rsidR="0049299D" w:rsidRPr="000C6E05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="0049299D">
        <w:rPr>
          <w:rFonts w:ascii="Times New Roman" w:hAnsi="Times New Roman" w:cs="Times New Roman"/>
          <w:sz w:val="24"/>
          <w:szCs w:val="24"/>
          <w:lang w:eastAsia="pt-BR"/>
        </w:rPr>
        <w:t xml:space="preserve"> 82 do Decreto-Lei nº 09-A, de 9 de março de 1982 -</w:t>
      </w:r>
      <w:r w:rsidR="0049299D" w:rsidRPr="000C6E05">
        <w:rPr>
          <w:rFonts w:ascii="Times New Roman" w:hAnsi="Times New Roman" w:cs="Times New Roman"/>
          <w:sz w:val="24"/>
          <w:szCs w:val="24"/>
          <w:lang w:eastAsia="pt-BR"/>
        </w:rPr>
        <w:t xml:space="preserve"> Estatuto dos Policiais Milita</w:t>
      </w:r>
      <w:r w:rsidR="0049299D">
        <w:rPr>
          <w:rFonts w:ascii="Times New Roman" w:hAnsi="Times New Roman" w:cs="Times New Roman"/>
          <w:sz w:val="24"/>
          <w:szCs w:val="24"/>
          <w:lang w:eastAsia="pt-BR"/>
        </w:rPr>
        <w:t>res</w:t>
      </w:r>
      <w:r w:rsidR="0049299D" w:rsidRPr="000C6E0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9299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9299D" w:rsidRPr="000C6E05"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r w:rsidR="0049299D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49299D" w:rsidRPr="000C6E05">
        <w:rPr>
          <w:rFonts w:ascii="Times New Roman" w:hAnsi="Times New Roman" w:cs="Times New Roman"/>
          <w:sz w:val="24"/>
          <w:szCs w:val="24"/>
          <w:lang w:eastAsia="pt-BR"/>
        </w:rPr>
        <w:t xml:space="preserve">oliciais </w:t>
      </w:r>
      <w:r w:rsidR="0049299D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49299D" w:rsidRPr="000C6E05">
        <w:rPr>
          <w:rFonts w:ascii="Times New Roman" w:hAnsi="Times New Roman" w:cs="Times New Roman"/>
          <w:sz w:val="24"/>
          <w:szCs w:val="24"/>
          <w:lang w:eastAsia="pt-BR"/>
        </w:rPr>
        <w:t>ilitares abaixo relacionados:</w:t>
      </w:r>
    </w:p>
    <w:p w:rsidR="0049299D" w:rsidRPr="000C6E05" w:rsidRDefault="0049299D" w:rsidP="004929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299D" w:rsidRPr="000C6E05" w:rsidRDefault="0049299D" w:rsidP="004929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CE3528">
        <w:rPr>
          <w:rFonts w:ascii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Ficam os Policiais Militares classificados no Centro de Ensino da Polícia Militar do Estado de Rondônia - PMRO, </w:t>
      </w:r>
      <w:r w:rsidRPr="000C6E05">
        <w:rPr>
          <w:rFonts w:ascii="Times New Roman" w:hAnsi="Times New Roman" w:cs="Times New Roman"/>
          <w:sz w:val="24"/>
          <w:szCs w:val="24"/>
          <w:lang w:eastAsia="pt-BR"/>
        </w:rPr>
        <w:t>a contar da mesma data d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0C6E0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Pr="000C6E05">
        <w:rPr>
          <w:rFonts w:ascii="Times New Roman" w:hAnsi="Times New Roman" w:cs="Times New Roman"/>
          <w:sz w:val="24"/>
          <w:szCs w:val="24"/>
          <w:lang w:eastAsia="pt-BR"/>
        </w:rPr>
        <w:t xml:space="preserve">eversão, sem ônus para a </w:t>
      </w:r>
      <w:r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0C6E05">
        <w:rPr>
          <w:rFonts w:ascii="Times New Roman" w:hAnsi="Times New Roman" w:cs="Times New Roman"/>
          <w:sz w:val="24"/>
          <w:szCs w:val="24"/>
          <w:lang w:eastAsia="pt-BR"/>
        </w:rPr>
        <w:t xml:space="preserve">orporação, </w:t>
      </w:r>
      <w:r w:rsidRPr="00FE410B">
        <w:rPr>
          <w:rFonts w:ascii="Times New Roman" w:hAnsi="Times New Roman" w:cs="Times New Roman"/>
          <w:sz w:val="24"/>
          <w:szCs w:val="24"/>
          <w:lang w:eastAsia="pt-BR"/>
        </w:rPr>
        <w:t>de acordo com o inciso I, § 1º do artigo 5º do Decreto nº 8.134, de 18 de dezembro de 1997.</w:t>
      </w:r>
    </w:p>
    <w:p w:rsidR="0049299D" w:rsidRPr="000C6E05" w:rsidRDefault="00B73C53" w:rsidP="004929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49299D" w:rsidRDefault="0049299D" w:rsidP="004929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C6E05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Pr="000C6E05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0C6E05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49299D" w:rsidRPr="0049299D" w:rsidRDefault="0049299D" w:rsidP="004929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57F4A" w:rsidRDefault="00F57F4A" w:rsidP="00F57F4A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Palácio do Gov</w:t>
      </w:r>
      <w:r w:rsidR="008B5E63">
        <w:rPr>
          <w:rFonts w:ascii="Times New Roman" w:hAnsi="Times New Roman"/>
          <w:sz w:val="24"/>
          <w:szCs w:val="23"/>
        </w:rPr>
        <w:t xml:space="preserve">erno do Estado de Rondônia, em </w:t>
      </w:r>
      <w:bookmarkStart w:id="0" w:name="_GoBack"/>
      <w:bookmarkEnd w:id="0"/>
      <w:r w:rsidR="008B5E63">
        <w:rPr>
          <w:rFonts w:ascii="Times New Roman" w:hAnsi="Times New Roman"/>
          <w:sz w:val="24"/>
          <w:szCs w:val="23"/>
        </w:rPr>
        <w:t xml:space="preserve">11 </w:t>
      </w:r>
      <w:r>
        <w:rPr>
          <w:rFonts w:ascii="Times New Roman" w:hAnsi="Times New Roman"/>
          <w:sz w:val="24"/>
          <w:szCs w:val="23"/>
        </w:rPr>
        <w:t>de janeiro de 2019, 131º da República.</w:t>
      </w:r>
    </w:p>
    <w:p w:rsidR="00F57F4A" w:rsidRDefault="00F57F4A" w:rsidP="00F57F4A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F57F4A" w:rsidRDefault="00F57F4A" w:rsidP="00F57F4A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F57F4A" w:rsidRDefault="00F57F4A" w:rsidP="00F57F4A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F57F4A" w:rsidRDefault="00F57F4A" w:rsidP="00F57F4A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3"/>
        </w:rPr>
      </w:pPr>
      <w:r w:rsidRPr="00F65DA4">
        <w:rPr>
          <w:rFonts w:ascii="Times New Roman" w:hAnsi="Times New Roman"/>
          <w:b/>
          <w:sz w:val="24"/>
          <w:szCs w:val="23"/>
        </w:rPr>
        <w:t xml:space="preserve">MARCOS JOSÉ ROCHA DOS SANTOS </w:t>
      </w:r>
    </w:p>
    <w:p w:rsidR="00F57F4A" w:rsidRDefault="00F57F4A" w:rsidP="00F57F4A">
      <w:pPr>
        <w:pStyle w:val="WW-Recuodecorpodetexto3"/>
        <w:ind w:firstLine="0"/>
        <w:jc w:val="center"/>
      </w:pPr>
      <w:r>
        <w:rPr>
          <w:rFonts w:ascii="Times New Roman" w:hAnsi="Times New Roman"/>
          <w:sz w:val="24"/>
          <w:szCs w:val="23"/>
        </w:rPr>
        <w:t>Governador</w:t>
      </w:r>
    </w:p>
    <w:p w:rsidR="00F57F4A" w:rsidRDefault="00F57F4A" w:rsidP="00F57F4A"/>
    <w:p w:rsidR="00F57F4A" w:rsidRDefault="00F57F4A" w:rsidP="00F57F4A"/>
    <w:p w:rsidR="00A701AD" w:rsidRDefault="00A701AD"/>
    <w:sectPr w:rsidR="00A701AD" w:rsidSect="00782FD9">
      <w:headerReference w:type="default" r:id="rId6"/>
      <w:pgSz w:w="11906" w:h="16838"/>
      <w:pgMar w:top="1134" w:right="567" w:bottom="567" w:left="1134" w:header="720" w:footer="720" w:gutter="0"/>
      <w:cols w:space="72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70" w:rsidRDefault="00887E02">
      <w:r>
        <w:separator/>
      </w:r>
    </w:p>
  </w:endnote>
  <w:endnote w:type="continuationSeparator" w:id="0">
    <w:p w:rsidR="00777570" w:rsidRDefault="0088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70" w:rsidRDefault="00887E02">
      <w:r>
        <w:separator/>
      </w:r>
    </w:p>
  </w:footnote>
  <w:footnote w:type="continuationSeparator" w:id="0">
    <w:p w:rsidR="00777570" w:rsidRDefault="0088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36" w:rsidRPr="00782FD9" w:rsidRDefault="00F57F4A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  <w:r>
      <w:rPr>
        <w:b/>
        <w:noProof/>
        <w:color w:val="auto"/>
        <w:kern w:val="0"/>
        <w:sz w:val="24"/>
      </w:rPr>
      <w:drawing>
        <wp:inline distT="0" distB="0" distL="0" distR="0" wp14:anchorId="4E6333B2" wp14:editId="4EC30DCD">
          <wp:extent cx="777240" cy="906780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236" w:rsidRPr="00782FD9" w:rsidRDefault="00F57F4A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  <w:r w:rsidRPr="00782FD9">
      <w:rPr>
        <w:b/>
        <w:color w:val="auto"/>
        <w:kern w:val="0"/>
        <w:sz w:val="24"/>
      </w:rPr>
      <w:t>GOVERNO DO ESTADO DE RONDÔNIA</w:t>
    </w:r>
  </w:p>
  <w:p w:rsidR="005D6236" w:rsidRPr="00782FD9" w:rsidRDefault="00F57F4A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  <w:r w:rsidRPr="00782FD9">
      <w:rPr>
        <w:b/>
        <w:color w:val="auto"/>
        <w:kern w:val="0"/>
        <w:sz w:val="24"/>
      </w:rPr>
      <w:t>GOVERNADORIA</w:t>
    </w:r>
  </w:p>
  <w:p w:rsidR="005D6236" w:rsidRPr="00782FD9" w:rsidRDefault="008B5E63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4A"/>
    <w:rsid w:val="0049299D"/>
    <w:rsid w:val="00777570"/>
    <w:rsid w:val="00887E02"/>
    <w:rsid w:val="008B5E63"/>
    <w:rsid w:val="00A701AD"/>
    <w:rsid w:val="00B73C53"/>
    <w:rsid w:val="00CE3528"/>
    <w:rsid w:val="00F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65C8-4E60-43CC-8CBF-B8B17BF8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4A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F4A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F4A"/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57F4A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57F4A"/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F57F4A"/>
    <w:pPr>
      <w:ind w:firstLine="2268"/>
      <w:jc w:val="both"/>
    </w:pPr>
    <w:rPr>
      <w:rFonts w:ascii="Arial" w:hAnsi="Arial"/>
      <w:sz w:val="26"/>
    </w:rPr>
  </w:style>
  <w:style w:type="table" w:customStyle="1" w:styleId="TableNormal">
    <w:name w:val="Table Normal"/>
    <w:uiPriority w:val="2"/>
    <w:semiHidden/>
    <w:unhideWhenUsed/>
    <w:qFormat/>
    <w:rsid w:val="00F57F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F4A"/>
    <w:pPr>
      <w:widowControl w:val="0"/>
      <w:suppressAutoHyphens w:val="0"/>
      <w:overflowPunct/>
      <w:autoSpaceDE w:val="0"/>
      <w:autoSpaceDN w:val="0"/>
      <w:spacing w:before="16" w:line="218" w:lineRule="exact"/>
      <w:ind w:left="93" w:right="64"/>
      <w:jc w:val="center"/>
      <w:textAlignment w:val="auto"/>
    </w:pPr>
    <w:rPr>
      <w:rFonts w:ascii="Arial" w:eastAsia="Arial" w:hAnsi="Arial" w:cs="Arial"/>
      <w:color w:val="auto"/>
      <w:kern w:val="0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F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F4A"/>
    <w:rPr>
      <w:rFonts w:ascii="Segoe UI" w:eastAsia="Times New Roman" w:hAnsi="Segoe UI" w:cs="Segoe UI"/>
      <w:color w:val="000000"/>
      <w:kern w:val="1"/>
      <w:sz w:val="18"/>
      <w:szCs w:val="18"/>
      <w:lang w:eastAsia="pt-BR"/>
    </w:rPr>
  </w:style>
  <w:style w:type="paragraph" w:styleId="SemEspaamento">
    <w:name w:val="No Spacing"/>
    <w:uiPriority w:val="1"/>
    <w:qFormat/>
    <w:rsid w:val="00492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Italo Reis</cp:lastModifiedBy>
  <cp:revision>5</cp:revision>
  <cp:lastPrinted>2019-01-11T13:31:00Z</cp:lastPrinted>
  <dcterms:created xsi:type="dcterms:W3CDTF">2019-01-11T12:50:00Z</dcterms:created>
  <dcterms:modified xsi:type="dcterms:W3CDTF">2019-01-11T13:51:00Z</dcterms:modified>
</cp:coreProperties>
</file>