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41" w:rsidRDefault="00825B91" w:rsidP="009E7A4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A7BB2">
        <w:rPr>
          <w:rFonts w:ascii="Times New Roman" w:hAnsi="Times New Roman" w:cs="Times New Roman"/>
          <w:sz w:val="24"/>
          <w:szCs w:val="24"/>
        </w:rPr>
        <w:t>DECRETO</w:t>
      </w:r>
      <w:r w:rsidR="008A59B3">
        <w:rPr>
          <w:rFonts w:ascii="Times New Roman" w:hAnsi="Times New Roman" w:cs="Times New Roman"/>
          <w:sz w:val="24"/>
          <w:szCs w:val="24"/>
        </w:rPr>
        <w:t xml:space="preserve"> N. </w:t>
      </w:r>
      <w:r w:rsidR="00F67BD8">
        <w:rPr>
          <w:rFonts w:ascii="Times New Roman" w:hAnsi="Times New Roman" w:cs="Times New Roman"/>
          <w:sz w:val="24"/>
          <w:szCs w:val="24"/>
        </w:rPr>
        <w:t>23.328</w:t>
      </w:r>
      <w:r w:rsidR="008A59B3">
        <w:rPr>
          <w:rFonts w:ascii="Times New Roman" w:hAnsi="Times New Roman" w:cs="Times New Roman"/>
          <w:sz w:val="24"/>
          <w:szCs w:val="24"/>
        </w:rPr>
        <w:t xml:space="preserve">, </w:t>
      </w:r>
      <w:r w:rsidR="00FD1273" w:rsidRPr="004A7BB2">
        <w:rPr>
          <w:rFonts w:ascii="Times New Roman" w:hAnsi="Times New Roman" w:cs="Times New Roman"/>
          <w:sz w:val="24"/>
          <w:szCs w:val="24"/>
        </w:rPr>
        <w:t>DE</w:t>
      </w:r>
      <w:r w:rsidR="001D13D8" w:rsidRPr="004A7BB2">
        <w:rPr>
          <w:rFonts w:ascii="Times New Roman" w:hAnsi="Times New Roman" w:cs="Times New Roman"/>
          <w:sz w:val="24"/>
          <w:szCs w:val="24"/>
        </w:rPr>
        <w:t xml:space="preserve"> </w:t>
      </w:r>
      <w:r w:rsidR="001B3DF7">
        <w:rPr>
          <w:rFonts w:ascii="Times New Roman" w:hAnsi="Times New Roman" w:cs="Times New Roman"/>
          <w:sz w:val="24"/>
          <w:szCs w:val="24"/>
        </w:rPr>
        <w:t>5</w:t>
      </w:r>
      <w:r w:rsidR="001D13D8" w:rsidRPr="004A7BB2">
        <w:rPr>
          <w:rFonts w:ascii="Times New Roman" w:hAnsi="Times New Roman" w:cs="Times New Roman"/>
          <w:sz w:val="24"/>
          <w:szCs w:val="24"/>
        </w:rPr>
        <w:t xml:space="preserve"> </w:t>
      </w:r>
      <w:r w:rsidR="00FD1273" w:rsidRPr="004A7BB2">
        <w:rPr>
          <w:rFonts w:ascii="Times New Roman" w:hAnsi="Times New Roman" w:cs="Times New Roman"/>
          <w:sz w:val="24"/>
          <w:szCs w:val="24"/>
        </w:rPr>
        <w:t xml:space="preserve">DE </w:t>
      </w:r>
      <w:r w:rsidR="00D36A43">
        <w:rPr>
          <w:rFonts w:ascii="Times New Roman" w:hAnsi="Times New Roman" w:cs="Times New Roman"/>
          <w:sz w:val="24"/>
          <w:szCs w:val="24"/>
        </w:rPr>
        <w:t>NOVEM</w:t>
      </w:r>
      <w:r w:rsidR="00D74D5E" w:rsidRPr="004A7BB2">
        <w:rPr>
          <w:rFonts w:ascii="Times New Roman" w:hAnsi="Times New Roman" w:cs="Times New Roman"/>
          <w:sz w:val="24"/>
          <w:szCs w:val="24"/>
        </w:rPr>
        <w:t>BRO</w:t>
      </w:r>
      <w:r w:rsidR="009E7A41" w:rsidRPr="004A7BB2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56767E" w:rsidRDefault="0056767E" w:rsidP="008A59B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67E" w:rsidRPr="008A59B3" w:rsidRDefault="0056767E" w:rsidP="0056767E">
      <w:pPr>
        <w:pStyle w:val="SemEspaamento"/>
        <w:ind w:left="510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59B3">
        <w:rPr>
          <w:rFonts w:ascii="Times New Roman" w:hAnsi="Times New Roman" w:cs="Times New Roman"/>
          <w:spacing w:val="-2"/>
          <w:sz w:val="24"/>
          <w:szCs w:val="24"/>
        </w:rPr>
        <w:t xml:space="preserve">Designa Hélder </w:t>
      </w:r>
      <w:proofErr w:type="spellStart"/>
      <w:r w:rsidRPr="008A59B3">
        <w:rPr>
          <w:rFonts w:ascii="Times New Roman" w:hAnsi="Times New Roman" w:cs="Times New Roman"/>
          <w:spacing w:val="-2"/>
          <w:sz w:val="24"/>
          <w:szCs w:val="24"/>
        </w:rPr>
        <w:t>Risler</w:t>
      </w:r>
      <w:proofErr w:type="spellEnd"/>
      <w:r w:rsidRPr="008A59B3">
        <w:rPr>
          <w:rFonts w:ascii="Times New Roman" w:hAnsi="Times New Roman" w:cs="Times New Roman"/>
          <w:spacing w:val="-2"/>
          <w:sz w:val="24"/>
          <w:szCs w:val="24"/>
        </w:rPr>
        <w:t xml:space="preserve"> de Oliveira, Secretário-Subchefe da Casa Civil, para </w:t>
      </w:r>
      <w:r w:rsidR="000A6CE8" w:rsidRPr="008A59B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A59B3">
        <w:rPr>
          <w:rFonts w:ascii="Times New Roman" w:hAnsi="Times New Roman" w:cs="Times New Roman"/>
          <w:spacing w:val="-2"/>
          <w:sz w:val="24"/>
          <w:szCs w:val="24"/>
        </w:rPr>
        <w:t>epresentar o Governador do Estado de Rondônia na 9ª Reunião da Mesa de Irmandade Rondônia-Beni.</w:t>
      </w:r>
      <w:bookmarkStart w:id="0" w:name="_GoBack"/>
      <w:bookmarkEnd w:id="0"/>
    </w:p>
    <w:p w:rsidR="009E7A41" w:rsidRPr="004A7BB2" w:rsidRDefault="009E7A4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D11" w:rsidRPr="004A7BB2" w:rsidRDefault="00825B91" w:rsidP="00363D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BB2">
        <w:rPr>
          <w:rFonts w:ascii="Times New Roman" w:hAnsi="Times New Roman" w:cs="Times New Roman"/>
          <w:sz w:val="24"/>
          <w:szCs w:val="24"/>
        </w:rPr>
        <w:t>O GOVERNADOR DO ESTADO DE RONDÔNIA</w:t>
      </w:r>
      <w:r w:rsidR="009E7A41" w:rsidRPr="004A7BB2">
        <w:rPr>
          <w:rFonts w:ascii="Times New Roman" w:hAnsi="Times New Roman" w:cs="Times New Roman"/>
          <w:sz w:val="24"/>
          <w:szCs w:val="24"/>
        </w:rPr>
        <w:t xml:space="preserve">, no uso das atribuições que lhe confere o artigo 65, inciso V da Constituição </w:t>
      </w:r>
      <w:r w:rsidR="00FD1273" w:rsidRPr="004A7BB2">
        <w:rPr>
          <w:rFonts w:ascii="Times New Roman" w:hAnsi="Times New Roman" w:cs="Times New Roman"/>
          <w:sz w:val="24"/>
          <w:szCs w:val="24"/>
        </w:rPr>
        <w:t>do Estado</w:t>
      </w:r>
      <w:r w:rsidR="00D36A43">
        <w:rPr>
          <w:rFonts w:ascii="Times New Roman" w:hAnsi="Times New Roman" w:cs="Times New Roman"/>
          <w:sz w:val="24"/>
          <w:szCs w:val="24"/>
        </w:rPr>
        <w:t>,</w:t>
      </w:r>
    </w:p>
    <w:p w:rsidR="009E7A41" w:rsidRPr="004A7BB2" w:rsidRDefault="009E7A4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CE8" w:rsidRPr="004003EB" w:rsidRDefault="000A6CE8" w:rsidP="000A6CE8">
      <w:pPr>
        <w:ind w:firstLine="567"/>
        <w:jc w:val="both"/>
        <w:rPr>
          <w:color w:val="000000"/>
        </w:rPr>
      </w:pPr>
      <w:r w:rsidRPr="004003EB">
        <w:rPr>
          <w:bCs/>
          <w:color w:val="000000"/>
          <w:u w:val="single"/>
        </w:rPr>
        <w:t>D</w:t>
      </w:r>
      <w:r w:rsidRPr="004003EB">
        <w:rPr>
          <w:bCs/>
          <w:color w:val="000000"/>
        </w:rPr>
        <w:t xml:space="preserve"> </w:t>
      </w:r>
      <w:r w:rsidRPr="004003EB">
        <w:rPr>
          <w:bCs/>
          <w:color w:val="000000"/>
          <w:u w:val="single"/>
        </w:rPr>
        <w:t>E</w:t>
      </w:r>
      <w:r w:rsidRPr="004003EB">
        <w:rPr>
          <w:bCs/>
          <w:color w:val="000000"/>
        </w:rPr>
        <w:t xml:space="preserve"> </w:t>
      </w:r>
      <w:r w:rsidRPr="004003EB">
        <w:rPr>
          <w:bCs/>
          <w:color w:val="000000"/>
          <w:u w:val="single"/>
        </w:rPr>
        <w:t>C</w:t>
      </w:r>
      <w:r w:rsidRPr="004003EB">
        <w:rPr>
          <w:bCs/>
          <w:color w:val="000000"/>
        </w:rPr>
        <w:t xml:space="preserve"> </w:t>
      </w:r>
      <w:r w:rsidRPr="004003EB">
        <w:rPr>
          <w:bCs/>
          <w:color w:val="000000"/>
          <w:u w:val="single"/>
        </w:rPr>
        <w:t>R</w:t>
      </w:r>
      <w:r w:rsidRPr="004003EB">
        <w:rPr>
          <w:bCs/>
          <w:color w:val="000000"/>
        </w:rPr>
        <w:t xml:space="preserve"> </w:t>
      </w:r>
      <w:r w:rsidRPr="004003EB">
        <w:rPr>
          <w:bCs/>
          <w:color w:val="000000"/>
          <w:u w:val="single"/>
        </w:rPr>
        <w:t>E</w:t>
      </w:r>
      <w:r w:rsidRPr="004003EB">
        <w:rPr>
          <w:bCs/>
          <w:color w:val="000000"/>
        </w:rPr>
        <w:t xml:space="preserve"> </w:t>
      </w:r>
      <w:r w:rsidRPr="004003EB">
        <w:rPr>
          <w:bCs/>
          <w:color w:val="000000"/>
          <w:u w:val="single"/>
        </w:rPr>
        <w:t>T</w:t>
      </w:r>
      <w:r w:rsidRPr="004003EB">
        <w:rPr>
          <w:bCs/>
          <w:color w:val="000000"/>
        </w:rPr>
        <w:t xml:space="preserve"> </w:t>
      </w:r>
      <w:r w:rsidRPr="004003EB">
        <w:rPr>
          <w:bCs/>
          <w:color w:val="000000"/>
          <w:u w:val="single"/>
        </w:rPr>
        <w:t>A</w:t>
      </w:r>
      <w:r w:rsidRPr="004003EB">
        <w:rPr>
          <w:bCs/>
          <w:color w:val="000000"/>
        </w:rPr>
        <w:t>:</w:t>
      </w:r>
    </w:p>
    <w:p w:rsidR="00825B91" w:rsidRPr="004A7BB2" w:rsidRDefault="00825B9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A43" w:rsidRPr="008A59B3" w:rsidRDefault="000A6CE8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B3">
        <w:rPr>
          <w:rFonts w:ascii="Times New Roman" w:hAnsi="Times New Roman" w:cs="Times New Roman"/>
          <w:sz w:val="24"/>
          <w:szCs w:val="24"/>
        </w:rPr>
        <w:t>Art. 1º. Fica d</w:t>
      </w:r>
      <w:r w:rsidR="00D36A43" w:rsidRPr="008A59B3">
        <w:rPr>
          <w:rFonts w:ascii="Times New Roman" w:hAnsi="Times New Roman" w:cs="Times New Roman"/>
          <w:sz w:val="24"/>
          <w:szCs w:val="24"/>
        </w:rPr>
        <w:t>esigna</w:t>
      </w:r>
      <w:r w:rsidRPr="008A59B3">
        <w:rPr>
          <w:rFonts w:ascii="Times New Roman" w:hAnsi="Times New Roman" w:cs="Times New Roman"/>
          <w:sz w:val="24"/>
          <w:szCs w:val="24"/>
        </w:rPr>
        <w:t xml:space="preserve">do </w:t>
      </w:r>
      <w:r w:rsidR="006C7CDD" w:rsidRPr="008A59B3">
        <w:rPr>
          <w:rFonts w:ascii="Times New Roman" w:hAnsi="Times New Roman" w:cs="Times New Roman"/>
          <w:sz w:val="24"/>
          <w:szCs w:val="24"/>
        </w:rPr>
        <w:t>HÉLDER RISLER DE OLIVEIRA,</w:t>
      </w:r>
      <w:r w:rsidR="00D36A43" w:rsidRPr="008A59B3">
        <w:rPr>
          <w:rFonts w:ascii="Times New Roman" w:hAnsi="Times New Roman" w:cs="Times New Roman"/>
          <w:sz w:val="24"/>
          <w:szCs w:val="24"/>
        </w:rPr>
        <w:t xml:space="preserve"> </w:t>
      </w:r>
      <w:r w:rsidRPr="008A59B3">
        <w:rPr>
          <w:rFonts w:ascii="Times New Roman" w:hAnsi="Times New Roman" w:cs="Times New Roman"/>
          <w:sz w:val="24"/>
          <w:szCs w:val="24"/>
        </w:rPr>
        <w:t>Secretário-Subchefe da Casa Civil,</w:t>
      </w:r>
      <w:r w:rsidR="00D36A43" w:rsidRPr="008A59B3">
        <w:rPr>
          <w:rFonts w:ascii="Times New Roman" w:hAnsi="Times New Roman" w:cs="Times New Roman"/>
          <w:sz w:val="24"/>
          <w:szCs w:val="24"/>
        </w:rPr>
        <w:t xml:space="preserve"> para</w:t>
      </w:r>
      <w:r w:rsidRPr="008A59B3">
        <w:rPr>
          <w:rFonts w:ascii="Times New Roman" w:hAnsi="Times New Roman" w:cs="Times New Roman"/>
          <w:sz w:val="24"/>
          <w:szCs w:val="24"/>
        </w:rPr>
        <w:t xml:space="preserve"> representar </w:t>
      </w:r>
      <w:r w:rsidR="00D36A43" w:rsidRPr="008A59B3">
        <w:rPr>
          <w:rFonts w:ascii="Times New Roman" w:hAnsi="Times New Roman" w:cs="Times New Roman"/>
          <w:sz w:val="24"/>
          <w:szCs w:val="24"/>
        </w:rPr>
        <w:t>o Governador do Estado</w:t>
      </w:r>
      <w:r w:rsidRPr="008A59B3">
        <w:rPr>
          <w:rFonts w:ascii="Times New Roman" w:hAnsi="Times New Roman" w:cs="Times New Roman"/>
          <w:sz w:val="24"/>
          <w:szCs w:val="24"/>
        </w:rPr>
        <w:t xml:space="preserve"> de Rondônia n</w:t>
      </w:r>
      <w:r w:rsidR="00176B40" w:rsidRPr="008A59B3">
        <w:rPr>
          <w:rFonts w:ascii="Times New Roman" w:hAnsi="Times New Roman" w:cs="Times New Roman"/>
          <w:sz w:val="24"/>
          <w:szCs w:val="24"/>
        </w:rPr>
        <w:t xml:space="preserve">a 9ª </w:t>
      </w:r>
      <w:r w:rsidR="00D36A43" w:rsidRPr="008A59B3">
        <w:rPr>
          <w:rFonts w:ascii="Times New Roman" w:hAnsi="Times New Roman" w:cs="Times New Roman"/>
          <w:sz w:val="24"/>
          <w:szCs w:val="24"/>
        </w:rPr>
        <w:t xml:space="preserve">Reunião da Mesa de Irmandade </w:t>
      </w:r>
      <w:r w:rsidRPr="008A59B3">
        <w:rPr>
          <w:rFonts w:ascii="Times New Roman" w:hAnsi="Times New Roman" w:cs="Times New Roman"/>
          <w:sz w:val="24"/>
          <w:szCs w:val="24"/>
        </w:rPr>
        <w:t>Rondônia-Beni</w:t>
      </w:r>
      <w:r w:rsidR="00D36A43" w:rsidRPr="008A59B3">
        <w:rPr>
          <w:rFonts w:ascii="Times New Roman" w:hAnsi="Times New Roman" w:cs="Times New Roman"/>
          <w:sz w:val="24"/>
          <w:szCs w:val="24"/>
        </w:rPr>
        <w:t>, a ser realizada no Palácio do Governo do Departament</w:t>
      </w:r>
      <w:r w:rsidR="00176B40" w:rsidRPr="008A59B3">
        <w:rPr>
          <w:rFonts w:ascii="Times New Roman" w:hAnsi="Times New Roman" w:cs="Times New Roman"/>
          <w:sz w:val="24"/>
          <w:szCs w:val="24"/>
        </w:rPr>
        <w:t xml:space="preserve">o de Beni, </w:t>
      </w:r>
      <w:r w:rsidR="0061188A" w:rsidRPr="008A59B3">
        <w:rPr>
          <w:rFonts w:ascii="Times New Roman" w:hAnsi="Times New Roman" w:cs="Times New Roman"/>
          <w:sz w:val="24"/>
          <w:szCs w:val="24"/>
        </w:rPr>
        <w:t>localizado em</w:t>
      </w:r>
      <w:r w:rsidR="00D36A43" w:rsidRPr="008A59B3">
        <w:rPr>
          <w:rFonts w:ascii="Times New Roman" w:hAnsi="Times New Roman" w:cs="Times New Roman"/>
          <w:sz w:val="24"/>
          <w:szCs w:val="24"/>
        </w:rPr>
        <w:t xml:space="preserve"> Trinidad</w:t>
      </w:r>
      <w:r w:rsidR="006C7CDD" w:rsidRPr="008A59B3">
        <w:rPr>
          <w:rFonts w:ascii="Times New Roman" w:hAnsi="Times New Roman" w:cs="Times New Roman"/>
          <w:sz w:val="24"/>
          <w:szCs w:val="24"/>
        </w:rPr>
        <w:t xml:space="preserve"> -</w:t>
      </w:r>
      <w:r w:rsidR="00D36A43" w:rsidRPr="008A59B3">
        <w:rPr>
          <w:rFonts w:ascii="Times New Roman" w:hAnsi="Times New Roman" w:cs="Times New Roman"/>
          <w:sz w:val="24"/>
          <w:szCs w:val="24"/>
        </w:rPr>
        <w:t xml:space="preserve"> Bolívia</w:t>
      </w:r>
      <w:r w:rsidRPr="008A59B3">
        <w:rPr>
          <w:rFonts w:ascii="Times New Roman" w:hAnsi="Times New Roman" w:cs="Times New Roman"/>
          <w:sz w:val="24"/>
          <w:szCs w:val="24"/>
        </w:rPr>
        <w:t>, nos dias 5, 6 e 7</w:t>
      </w:r>
      <w:r w:rsidR="006C7CDD" w:rsidRPr="008A59B3">
        <w:rPr>
          <w:rFonts w:ascii="Times New Roman" w:hAnsi="Times New Roman" w:cs="Times New Roman"/>
          <w:sz w:val="24"/>
          <w:szCs w:val="24"/>
        </w:rPr>
        <w:t xml:space="preserve"> de novembro do ano em curso</w:t>
      </w:r>
      <w:r w:rsidR="00D36A43" w:rsidRPr="008A59B3">
        <w:rPr>
          <w:rFonts w:ascii="Times New Roman" w:hAnsi="Times New Roman" w:cs="Times New Roman"/>
          <w:sz w:val="24"/>
          <w:szCs w:val="24"/>
        </w:rPr>
        <w:t>.</w:t>
      </w:r>
    </w:p>
    <w:p w:rsidR="000A6CE8" w:rsidRDefault="000A6CE8" w:rsidP="000A6CE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A6CE8" w:rsidRPr="00785F08" w:rsidRDefault="000A6CE8" w:rsidP="000A6CE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>º. Este Decreto entra em vigor na data de sua publicação.</w:t>
      </w:r>
    </w:p>
    <w:p w:rsidR="00A24D29" w:rsidRPr="004A7BB2" w:rsidRDefault="00A24D29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4A7BB2" w:rsidRDefault="009E7A4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BB2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6C34B7" w:rsidRPr="004A7BB2">
        <w:rPr>
          <w:rFonts w:ascii="Times New Roman" w:hAnsi="Times New Roman" w:cs="Times New Roman"/>
          <w:sz w:val="24"/>
          <w:szCs w:val="24"/>
        </w:rPr>
        <w:t xml:space="preserve"> </w:t>
      </w:r>
      <w:r w:rsidR="001B3DF7">
        <w:rPr>
          <w:rFonts w:ascii="Times New Roman" w:hAnsi="Times New Roman" w:cs="Times New Roman"/>
          <w:sz w:val="24"/>
          <w:szCs w:val="24"/>
        </w:rPr>
        <w:t>5</w:t>
      </w:r>
      <w:r w:rsidR="001D13D8" w:rsidRPr="004A7BB2">
        <w:rPr>
          <w:rFonts w:ascii="Times New Roman" w:hAnsi="Times New Roman" w:cs="Times New Roman"/>
          <w:sz w:val="24"/>
          <w:szCs w:val="24"/>
        </w:rPr>
        <w:t xml:space="preserve"> </w:t>
      </w:r>
      <w:r w:rsidRPr="004A7BB2">
        <w:rPr>
          <w:rFonts w:ascii="Times New Roman" w:hAnsi="Times New Roman" w:cs="Times New Roman"/>
          <w:sz w:val="24"/>
          <w:szCs w:val="24"/>
        </w:rPr>
        <w:t xml:space="preserve">de </w:t>
      </w:r>
      <w:r w:rsidR="00D36A43">
        <w:rPr>
          <w:rFonts w:ascii="Times New Roman" w:hAnsi="Times New Roman" w:cs="Times New Roman"/>
          <w:sz w:val="24"/>
          <w:szCs w:val="24"/>
        </w:rPr>
        <w:t>novem</w:t>
      </w:r>
      <w:r w:rsidR="00D74D5E" w:rsidRPr="004A7BB2">
        <w:rPr>
          <w:rFonts w:ascii="Times New Roman" w:hAnsi="Times New Roman" w:cs="Times New Roman"/>
          <w:sz w:val="24"/>
          <w:szCs w:val="24"/>
        </w:rPr>
        <w:t>bro</w:t>
      </w:r>
      <w:r w:rsidR="006C34B7" w:rsidRPr="004A7BB2">
        <w:rPr>
          <w:rFonts w:ascii="Times New Roman" w:hAnsi="Times New Roman" w:cs="Times New Roman"/>
          <w:sz w:val="24"/>
          <w:szCs w:val="24"/>
        </w:rPr>
        <w:t xml:space="preserve"> de 2018, 130º</w:t>
      </w:r>
      <w:r w:rsidRPr="004A7BB2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9E7A41" w:rsidRPr="004A7BB2" w:rsidRDefault="009E7A4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4A7BB2" w:rsidRDefault="009E7A4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4A7BB2" w:rsidRDefault="009E7A41" w:rsidP="009E7A4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9E7A41" w:rsidRPr="004A7BB2" w:rsidRDefault="009E7A41" w:rsidP="009E7A4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A7BB2">
        <w:rPr>
          <w:rFonts w:ascii="Times New Roman" w:hAnsi="Times New Roman" w:cs="Times New Roman"/>
          <w:b/>
          <w:sz w:val="24"/>
          <w:szCs w:val="24"/>
        </w:rPr>
        <w:t>DANIEL PEREIRA</w:t>
      </w:r>
      <w:r w:rsidRPr="004A7BB2">
        <w:rPr>
          <w:rFonts w:ascii="Times New Roman" w:hAnsi="Times New Roman" w:cs="Times New Roman"/>
          <w:sz w:val="24"/>
          <w:szCs w:val="24"/>
        </w:rPr>
        <w:br/>
        <w:t>Governador</w:t>
      </w:r>
    </w:p>
    <w:sectPr w:rsidR="009E7A41" w:rsidRPr="004A7BB2" w:rsidSect="009E7A41">
      <w:headerReference w:type="default" r:id="rId6"/>
      <w:pgSz w:w="11906" w:h="16838"/>
      <w:pgMar w:top="1834" w:right="567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41" w:rsidRDefault="009E7A41" w:rsidP="009E7A41">
      <w:r>
        <w:separator/>
      </w:r>
    </w:p>
  </w:endnote>
  <w:endnote w:type="continuationSeparator" w:id="0">
    <w:p w:rsidR="009E7A41" w:rsidRDefault="009E7A41" w:rsidP="009E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41" w:rsidRDefault="009E7A41" w:rsidP="009E7A41">
      <w:r>
        <w:separator/>
      </w:r>
    </w:p>
  </w:footnote>
  <w:footnote w:type="continuationSeparator" w:id="0">
    <w:p w:rsidR="009E7A41" w:rsidRDefault="009E7A41" w:rsidP="009E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41" w:rsidRDefault="009E7A41" w:rsidP="00825B9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02916659" r:id="rId2"/>
      </w:object>
    </w:r>
  </w:p>
  <w:p w:rsidR="009E7A41" w:rsidRPr="009E7A41" w:rsidRDefault="009E7A41" w:rsidP="00825B91">
    <w:pPr>
      <w:jc w:val="center"/>
      <w:rPr>
        <w:b/>
      </w:rPr>
    </w:pPr>
    <w:r w:rsidRPr="009E7A41">
      <w:rPr>
        <w:b/>
      </w:rPr>
      <w:t>GOVERNO DO ESTADO DE RONDÔNIA</w:t>
    </w:r>
  </w:p>
  <w:p w:rsidR="009E7A41" w:rsidRPr="009E7A41" w:rsidRDefault="009E7A41" w:rsidP="00825B9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E7A41">
      <w:rPr>
        <w:rFonts w:ascii="Times New Roman" w:hAnsi="Times New Roman" w:cs="Times New Roman"/>
        <w:b/>
        <w:sz w:val="24"/>
        <w:szCs w:val="24"/>
      </w:rPr>
      <w:t>GOVERNADORIA</w:t>
    </w:r>
  </w:p>
  <w:p w:rsidR="009E7A41" w:rsidRPr="00430D5D" w:rsidRDefault="009E7A41" w:rsidP="009E7A41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53"/>
    <w:rsid w:val="00030D47"/>
    <w:rsid w:val="000A6CE8"/>
    <w:rsid w:val="000B6286"/>
    <w:rsid w:val="00176B40"/>
    <w:rsid w:val="001B3DF7"/>
    <w:rsid w:val="001D13D8"/>
    <w:rsid w:val="001F23B0"/>
    <w:rsid w:val="00363D11"/>
    <w:rsid w:val="003B7D1C"/>
    <w:rsid w:val="00430D5D"/>
    <w:rsid w:val="004A7BB2"/>
    <w:rsid w:val="0056767E"/>
    <w:rsid w:val="005742E1"/>
    <w:rsid w:val="005C5406"/>
    <w:rsid w:val="0061188A"/>
    <w:rsid w:val="00656F53"/>
    <w:rsid w:val="006C34B7"/>
    <w:rsid w:val="006C7CDD"/>
    <w:rsid w:val="00825B91"/>
    <w:rsid w:val="008A1113"/>
    <w:rsid w:val="008A59B3"/>
    <w:rsid w:val="008F38B6"/>
    <w:rsid w:val="009E7A41"/>
    <w:rsid w:val="00A24D29"/>
    <w:rsid w:val="00A70FD8"/>
    <w:rsid w:val="00B12883"/>
    <w:rsid w:val="00CE6852"/>
    <w:rsid w:val="00D36A43"/>
    <w:rsid w:val="00D47ACF"/>
    <w:rsid w:val="00D74D5E"/>
    <w:rsid w:val="00DA2020"/>
    <w:rsid w:val="00E978D2"/>
    <w:rsid w:val="00ED0D84"/>
    <w:rsid w:val="00F67BD8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C24264DC-1EF4-4D4B-941A-287B1D1E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F53"/>
    <w:pPr>
      <w:spacing w:before="100" w:beforeAutospacing="1" w:after="100" w:afterAutospacing="1"/>
    </w:pPr>
  </w:style>
  <w:style w:type="paragraph" w:customStyle="1" w:styleId="tabelatextoalinhadodireita">
    <w:name w:val="tabela_texto_alinhado_direita"/>
    <w:basedOn w:val="Normal"/>
    <w:rsid w:val="00656F53"/>
    <w:pPr>
      <w:spacing w:before="100" w:beforeAutospacing="1" w:after="100" w:afterAutospacing="1"/>
    </w:pPr>
  </w:style>
  <w:style w:type="paragraph" w:customStyle="1" w:styleId="newtextojustificadorecprimeirlinhaespsimp">
    <w:name w:val="new_texto_justificado_rec_primeir_linha_esp_simp"/>
    <w:basedOn w:val="Normal"/>
    <w:rsid w:val="00656F5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656F53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9E7A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E7A41"/>
  </w:style>
  <w:style w:type="paragraph" w:styleId="Rodap">
    <w:name w:val="footer"/>
    <w:basedOn w:val="Normal"/>
    <w:link w:val="RodapChar"/>
    <w:uiPriority w:val="99"/>
    <w:unhideWhenUsed/>
    <w:rsid w:val="009E7A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E7A41"/>
  </w:style>
  <w:style w:type="paragraph" w:styleId="Textodebalo">
    <w:name w:val="Balloon Text"/>
    <w:basedOn w:val="Normal"/>
    <w:link w:val="TextodebaloChar"/>
    <w:uiPriority w:val="99"/>
    <w:semiHidden/>
    <w:unhideWhenUsed/>
    <w:rsid w:val="00030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D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Rayle Sanatana Barbosa</cp:lastModifiedBy>
  <cp:revision>8</cp:revision>
  <cp:lastPrinted>2018-11-05T12:16:00Z</cp:lastPrinted>
  <dcterms:created xsi:type="dcterms:W3CDTF">2018-11-05T12:09:00Z</dcterms:created>
  <dcterms:modified xsi:type="dcterms:W3CDTF">2018-11-05T13:51:00Z</dcterms:modified>
</cp:coreProperties>
</file>