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57" w:rsidRDefault="008F4526" w:rsidP="00910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DECRETO N. </w:t>
      </w:r>
      <w:r w:rsidR="009B72DD">
        <w:rPr>
          <w:rFonts w:ascii="Times New Roman" w:hAnsi="Times New Roman" w:cs="Times New Roman"/>
          <w:sz w:val="24"/>
          <w:szCs w:val="24"/>
        </w:rPr>
        <w:t>23.259</w:t>
      </w:r>
      <w:r w:rsidR="00E76657" w:rsidRPr="008F4526">
        <w:rPr>
          <w:rFonts w:ascii="Times New Roman" w:hAnsi="Times New Roman" w:cs="Times New Roman"/>
          <w:sz w:val="24"/>
          <w:szCs w:val="24"/>
        </w:rPr>
        <w:t>, DE</w:t>
      </w:r>
      <w:r>
        <w:rPr>
          <w:rFonts w:ascii="Times New Roman" w:hAnsi="Times New Roman" w:cs="Times New Roman"/>
          <w:sz w:val="24"/>
          <w:szCs w:val="24"/>
        </w:rPr>
        <w:t xml:space="preserve"> </w:t>
      </w:r>
      <w:r w:rsidR="009B72DD">
        <w:rPr>
          <w:rFonts w:ascii="Times New Roman" w:hAnsi="Times New Roman" w:cs="Times New Roman"/>
          <w:sz w:val="24"/>
          <w:szCs w:val="24"/>
        </w:rPr>
        <w:t xml:space="preserve">11 </w:t>
      </w:r>
      <w:r w:rsidR="009A6861">
        <w:rPr>
          <w:rFonts w:ascii="Times New Roman" w:hAnsi="Times New Roman" w:cs="Times New Roman"/>
          <w:sz w:val="24"/>
          <w:szCs w:val="24"/>
        </w:rPr>
        <w:t xml:space="preserve">DE </w:t>
      </w:r>
      <w:r w:rsidR="00E76657" w:rsidRPr="008F4526">
        <w:rPr>
          <w:rFonts w:ascii="Times New Roman" w:hAnsi="Times New Roman" w:cs="Times New Roman"/>
          <w:sz w:val="24"/>
          <w:szCs w:val="24"/>
        </w:rPr>
        <w:t>OUTUBRO DE 2018</w:t>
      </w:r>
      <w:r w:rsidR="00954DB2">
        <w:rPr>
          <w:rFonts w:ascii="Times New Roman" w:hAnsi="Times New Roman" w:cs="Times New Roman"/>
          <w:sz w:val="24"/>
          <w:szCs w:val="24"/>
        </w:rPr>
        <w:t>.</w:t>
      </w:r>
    </w:p>
    <w:p w:rsidR="00910F74" w:rsidRDefault="0083213A" w:rsidP="0083213A">
      <w:pPr>
        <w:spacing w:after="0" w:line="240" w:lineRule="auto"/>
        <w:rPr>
          <w:rFonts w:ascii="Times New Roman" w:hAnsi="Times New Roman" w:cs="Times New Roman"/>
          <w:sz w:val="24"/>
          <w:szCs w:val="24"/>
        </w:rPr>
      </w:pPr>
      <w:r>
        <w:rPr>
          <w:rFonts w:ascii="Times New Roman" w:hAnsi="Times New Roman" w:cs="Times New Roman"/>
          <w:sz w:val="24"/>
          <w:szCs w:val="24"/>
        </w:rPr>
        <w:t>Alterações:</w:t>
      </w:r>
    </w:p>
    <w:p w:rsidR="0083213A" w:rsidRPr="008F4526" w:rsidRDefault="005D53C3" w:rsidP="0083213A">
      <w:pPr>
        <w:spacing w:after="0" w:line="240" w:lineRule="auto"/>
        <w:rPr>
          <w:rFonts w:ascii="Times New Roman" w:hAnsi="Times New Roman" w:cs="Times New Roman"/>
          <w:sz w:val="24"/>
          <w:szCs w:val="24"/>
        </w:rPr>
      </w:pPr>
      <w:hyperlink r:id="rId7" w:history="1">
        <w:r w:rsidR="0083213A" w:rsidRPr="005D53C3">
          <w:rPr>
            <w:rStyle w:val="Hyperlink"/>
            <w:rFonts w:ascii="Times New Roman" w:hAnsi="Times New Roman" w:cs="Times New Roman"/>
            <w:sz w:val="24"/>
            <w:szCs w:val="24"/>
          </w:rPr>
          <w:t>Alterado pelo Decreto nº 23.301, de 25/10/2018</w:t>
        </w:r>
      </w:hyperlink>
      <w:bookmarkStart w:id="0" w:name="_GoBack"/>
      <w:bookmarkEnd w:id="0"/>
      <w:r w:rsidR="0083213A">
        <w:rPr>
          <w:rFonts w:ascii="Times New Roman" w:hAnsi="Times New Roman" w:cs="Times New Roman"/>
          <w:sz w:val="24"/>
          <w:szCs w:val="24"/>
        </w:rPr>
        <w:t>.</w:t>
      </w:r>
    </w:p>
    <w:p w:rsidR="00E76657" w:rsidRPr="008F4526" w:rsidRDefault="00E76657" w:rsidP="001915E9">
      <w:pPr>
        <w:spacing w:after="0" w:line="240" w:lineRule="auto"/>
        <w:ind w:left="4820"/>
        <w:jc w:val="both"/>
        <w:rPr>
          <w:rFonts w:ascii="Times New Roman" w:hAnsi="Times New Roman" w:cs="Times New Roman"/>
          <w:sz w:val="24"/>
          <w:szCs w:val="24"/>
        </w:rPr>
      </w:pPr>
      <w:r w:rsidRPr="008F4526">
        <w:rPr>
          <w:rFonts w:ascii="Times New Roman" w:hAnsi="Times New Roman" w:cs="Times New Roman"/>
          <w:sz w:val="24"/>
          <w:szCs w:val="24"/>
        </w:rPr>
        <w:t>Institui o Programa COMPENSA-RO</w:t>
      </w:r>
      <w:r w:rsidR="00F8372A">
        <w:rPr>
          <w:rFonts w:ascii="Times New Roman" w:hAnsi="Times New Roman" w:cs="Times New Roman"/>
          <w:sz w:val="24"/>
          <w:szCs w:val="24"/>
        </w:rPr>
        <w:t>,</w:t>
      </w:r>
      <w:r w:rsidRPr="008F4526">
        <w:rPr>
          <w:rFonts w:ascii="Times New Roman" w:hAnsi="Times New Roman" w:cs="Times New Roman"/>
          <w:sz w:val="24"/>
          <w:szCs w:val="24"/>
        </w:rPr>
        <w:t xml:space="preserve"> com o objetivo de regulamentar os procedimentos para a compensação de débitos de natureza tributária ou </w:t>
      </w:r>
      <w:r w:rsidR="00F8372A">
        <w:rPr>
          <w:rFonts w:ascii="Times New Roman" w:hAnsi="Times New Roman" w:cs="Times New Roman"/>
          <w:sz w:val="24"/>
          <w:szCs w:val="24"/>
        </w:rPr>
        <w:t>não</w:t>
      </w:r>
      <w:r w:rsidRPr="008F4526">
        <w:rPr>
          <w:rFonts w:ascii="Times New Roman" w:hAnsi="Times New Roman" w:cs="Times New Roman"/>
          <w:sz w:val="24"/>
          <w:szCs w:val="24"/>
        </w:rPr>
        <w:t>, inscritos em dívida ativa, com precatórios vencid</w:t>
      </w:r>
      <w:r w:rsidR="00F8372A">
        <w:rPr>
          <w:rFonts w:ascii="Times New Roman" w:hAnsi="Times New Roman" w:cs="Times New Roman"/>
          <w:sz w:val="24"/>
          <w:szCs w:val="24"/>
        </w:rPr>
        <w:t>os do Estado de Rondônia, suas Autarquias e F</w:t>
      </w:r>
      <w:r w:rsidRPr="008F4526">
        <w:rPr>
          <w:rFonts w:ascii="Times New Roman" w:hAnsi="Times New Roman" w:cs="Times New Roman"/>
          <w:sz w:val="24"/>
          <w:szCs w:val="24"/>
        </w:rPr>
        <w:t>undações, pr</w:t>
      </w:r>
      <w:r w:rsidR="009A6861">
        <w:rPr>
          <w:rFonts w:ascii="Times New Roman" w:hAnsi="Times New Roman" w:cs="Times New Roman"/>
          <w:sz w:val="24"/>
          <w:szCs w:val="24"/>
        </w:rPr>
        <w:t>óprios ou de terceiros, previstos</w:t>
      </w:r>
      <w:r w:rsidRPr="008F4526">
        <w:rPr>
          <w:rFonts w:ascii="Times New Roman" w:hAnsi="Times New Roman" w:cs="Times New Roman"/>
          <w:sz w:val="24"/>
          <w:szCs w:val="24"/>
        </w:rPr>
        <w:t xml:space="preserve"> na Lei nº 4.</w:t>
      </w:r>
      <w:r w:rsidR="004E5DA1">
        <w:rPr>
          <w:rFonts w:ascii="Times New Roman" w:hAnsi="Times New Roman" w:cs="Times New Roman"/>
          <w:sz w:val="24"/>
          <w:szCs w:val="24"/>
        </w:rPr>
        <w:t>200, de 12 de dezembro de 2017.</w:t>
      </w:r>
    </w:p>
    <w:p w:rsidR="00E76657" w:rsidRPr="008F4526" w:rsidRDefault="00E76657" w:rsidP="00910F74">
      <w:pPr>
        <w:spacing w:after="0" w:line="240" w:lineRule="auto"/>
        <w:ind w:left="5103"/>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O GOVERNADOR DO ESTADO DE RONDÔNIA, no uso das atribuições que lh</w:t>
      </w:r>
      <w:r w:rsidR="009A6861">
        <w:rPr>
          <w:rFonts w:ascii="Times New Roman" w:hAnsi="Times New Roman" w:cs="Times New Roman"/>
          <w:sz w:val="24"/>
          <w:szCs w:val="24"/>
        </w:rPr>
        <w:t>e confere o artigo 65, inciso V</w:t>
      </w:r>
      <w:r w:rsidRPr="008F4526">
        <w:rPr>
          <w:rFonts w:ascii="Times New Roman" w:hAnsi="Times New Roman" w:cs="Times New Roman"/>
          <w:sz w:val="24"/>
          <w:szCs w:val="24"/>
        </w:rPr>
        <w:t xml:space="preserve"> da Constituição </w:t>
      </w:r>
      <w:r w:rsidR="00910F74">
        <w:rPr>
          <w:rFonts w:ascii="Times New Roman" w:hAnsi="Times New Roman" w:cs="Times New Roman"/>
          <w:sz w:val="24"/>
          <w:szCs w:val="24"/>
        </w:rPr>
        <w:t>do Estado</w:t>
      </w:r>
      <w:r w:rsidRPr="008F4526">
        <w:rPr>
          <w:rFonts w:ascii="Times New Roman" w:hAnsi="Times New Roman" w:cs="Times New Roman"/>
          <w:sz w:val="24"/>
          <w:szCs w:val="24"/>
        </w:rPr>
        <w:t>, considerando o disposto nos art</w:t>
      </w:r>
      <w:r w:rsidR="00910F74">
        <w:rPr>
          <w:rFonts w:ascii="Times New Roman" w:hAnsi="Times New Roman" w:cs="Times New Roman"/>
          <w:sz w:val="24"/>
          <w:szCs w:val="24"/>
        </w:rPr>
        <w:t>igos</w:t>
      </w:r>
      <w:r w:rsidRPr="008F4526">
        <w:rPr>
          <w:rFonts w:ascii="Times New Roman" w:hAnsi="Times New Roman" w:cs="Times New Roman"/>
          <w:sz w:val="24"/>
          <w:szCs w:val="24"/>
        </w:rPr>
        <w:t xml:space="preserve"> 101 e 105 do Ato das Disposições Transitórias da Constituição da República </w:t>
      </w:r>
      <w:r w:rsidR="009A6861">
        <w:rPr>
          <w:rFonts w:ascii="Times New Roman" w:hAnsi="Times New Roman" w:cs="Times New Roman"/>
          <w:sz w:val="24"/>
          <w:szCs w:val="24"/>
        </w:rPr>
        <w:t xml:space="preserve">e </w:t>
      </w:r>
      <w:r w:rsidRPr="008F4526">
        <w:rPr>
          <w:rFonts w:ascii="Times New Roman" w:hAnsi="Times New Roman" w:cs="Times New Roman"/>
          <w:sz w:val="24"/>
          <w:szCs w:val="24"/>
        </w:rPr>
        <w:t>na Lei nº 4</w:t>
      </w:r>
      <w:r w:rsidR="00910F74">
        <w:rPr>
          <w:rFonts w:ascii="Times New Roman" w:hAnsi="Times New Roman" w:cs="Times New Roman"/>
          <w:sz w:val="24"/>
          <w:szCs w:val="24"/>
        </w:rPr>
        <w:t>.200, de 12 de dezembro de 2017,</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910F74" w:rsidRPr="000F0382" w:rsidRDefault="00910F74" w:rsidP="00910F74">
      <w:pPr>
        <w:pStyle w:val="SemEspaamento"/>
        <w:ind w:firstLine="567"/>
        <w:jc w:val="both"/>
        <w:rPr>
          <w:rFonts w:ascii="Times New Roman" w:eastAsia="Times New Roman" w:hAnsi="Times New Roman" w:cs="Times New Roman"/>
          <w:color w:val="000000"/>
          <w:spacing w:val="-4"/>
          <w:sz w:val="24"/>
          <w:szCs w:val="24"/>
          <w:lang w:eastAsia="pt-BR"/>
        </w:rPr>
      </w:pPr>
      <w:r w:rsidRPr="000F0382">
        <w:rPr>
          <w:rFonts w:ascii="Times New Roman" w:eastAsia="Times New Roman" w:hAnsi="Times New Roman" w:cs="Times New Roman"/>
          <w:bCs/>
          <w:color w:val="000000"/>
          <w:spacing w:val="-4"/>
          <w:sz w:val="24"/>
          <w:szCs w:val="24"/>
          <w:u w:val="single"/>
          <w:lang w:eastAsia="pt-BR"/>
        </w:rPr>
        <w:t>D</w:t>
      </w:r>
      <w:r w:rsidRPr="000F0382">
        <w:rPr>
          <w:rFonts w:ascii="Times New Roman" w:eastAsia="Times New Roman" w:hAnsi="Times New Roman" w:cs="Times New Roman"/>
          <w:bCs/>
          <w:color w:val="000000"/>
          <w:spacing w:val="-4"/>
          <w:sz w:val="24"/>
          <w:szCs w:val="24"/>
          <w:lang w:eastAsia="pt-BR"/>
        </w:rPr>
        <w:t xml:space="preserve"> </w:t>
      </w:r>
      <w:r w:rsidRPr="000F0382">
        <w:rPr>
          <w:rFonts w:ascii="Times New Roman" w:eastAsia="Times New Roman" w:hAnsi="Times New Roman" w:cs="Times New Roman"/>
          <w:bCs/>
          <w:color w:val="000000"/>
          <w:spacing w:val="-4"/>
          <w:sz w:val="24"/>
          <w:szCs w:val="24"/>
          <w:u w:val="single"/>
          <w:lang w:eastAsia="pt-BR"/>
        </w:rPr>
        <w:t>E</w:t>
      </w:r>
      <w:r w:rsidRPr="000F0382">
        <w:rPr>
          <w:rFonts w:ascii="Times New Roman" w:eastAsia="Times New Roman" w:hAnsi="Times New Roman" w:cs="Times New Roman"/>
          <w:bCs/>
          <w:color w:val="000000"/>
          <w:spacing w:val="-4"/>
          <w:sz w:val="24"/>
          <w:szCs w:val="24"/>
          <w:lang w:eastAsia="pt-BR"/>
        </w:rPr>
        <w:t xml:space="preserve"> </w:t>
      </w:r>
      <w:r w:rsidRPr="000F0382">
        <w:rPr>
          <w:rFonts w:ascii="Times New Roman" w:eastAsia="Times New Roman" w:hAnsi="Times New Roman" w:cs="Times New Roman"/>
          <w:bCs/>
          <w:color w:val="000000"/>
          <w:spacing w:val="-4"/>
          <w:sz w:val="24"/>
          <w:szCs w:val="24"/>
          <w:u w:val="single"/>
          <w:lang w:eastAsia="pt-BR"/>
        </w:rPr>
        <w:t>C</w:t>
      </w:r>
      <w:r w:rsidRPr="000F0382">
        <w:rPr>
          <w:rFonts w:ascii="Times New Roman" w:eastAsia="Times New Roman" w:hAnsi="Times New Roman" w:cs="Times New Roman"/>
          <w:bCs/>
          <w:color w:val="000000"/>
          <w:spacing w:val="-4"/>
          <w:sz w:val="24"/>
          <w:szCs w:val="24"/>
          <w:lang w:eastAsia="pt-BR"/>
        </w:rPr>
        <w:t xml:space="preserve"> </w:t>
      </w:r>
      <w:r w:rsidRPr="000F0382">
        <w:rPr>
          <w:rFonts w:ascii="Times New Roman" w:eastAsia="Times New Roman" w:hAnsi="Times New Roman" w:cs="Times New Roman"/>
          <w:bCs/>
          <w:color w:val="000000"/>
          <w:spacing w:val="-4"/>
          <w:sz w:val="24"/>
          <w:szCs w:val="24"/>
          <w:u w:val="single"/>
          <w:lang w:eastAsia="pt-BR"/>
        </w:rPr>
        <w:t>R</w:t>
      </w:r>
      <w:r w:rsidRPr="000F0382">
        <w:rPr>
          <w:rFonts w:ascii="Times New Roman" w:eastAsia="Times New Roman" w:hAnsi="Times New Roman" w:cs="Times New Roman"/>
          <w:bCs/>
          <w:color w:val="000000"/>
          <w:spacing w:val="-4"/>
          <w:sz w:val="24"/>
          <w:szCs w:val="24"/>
          <w:lang w:eastAsia="pt-BR"/>
        </w:rPr>
        <w:t xml:space="preserve"> </w:t>
      </w:r>
      <w:r w:rsidRPr="000F0382">
        <w:rPr>
          <w:rFonts w:ascii="Times New Roman" w:eastAsia="Times New Roman" w:hAnsi="Times New Roman" w:cs="Times New Roman"/>
          <w:bCs/>
          <w:color w:val="000000"/>
          <w:spacing w:val="-4"/>
          <w:sz w:val="24"/>
          <w:szCs w:val="24"/>
          <w:u w:val="single"/>
          <w:lang w:eastAsia="pt-BR"/>
        </w:rPr>
        <w:t>E</w:t>
      </w:r>
      <w:r w:rsidRPr="000F0382">
        <w:rPr>
          <w:rFonts w:ascii="Times New Roman" w:eastAsia="Times New Roman" w:hAnsi="Times New Roman" w:cs="Times New Roman"/>
          <w:bCs/>
          <w:color w:val="000000"/>
          <w:spacing w:val="-4"/>
          <w:sz w:val="24"/>
          <w:szCs w:val="24"/>
          <w:lang w:eastAsia="pt-BR"/>
        </w:rPr>
        <w:t xml:space="preserve"> </w:t>
      </w:r>
      <w:r w:rsidRPr="000F0382">
        <w:rPr>
          <w:rFonts w:ascii="Times New Roman" w:eastAsia="Times New Roman" w:hAnsi="Times New Roman" w:cs="Times New Roman"/>
          <w:bCs/>
          <w:color w:val="000000"/>
          <w:spacing w:val="-4"/>
          <w:sz w:val="24"/>
          <w:szCs w:val="24"/>
          <w:u w:val="single"/>
          <w:lang w:eastAsia="pt-BR"/>
        </w:rPr>
        <w:t>T</w:t>
      </w:r>
      <w:r w:rsidRPr="000F0382">
        <w:rPr>
          <w:rFonts w:ascii="Times New Roman" w:eastAsia="Times New Roman" w:hAnsi="Times New Roman" w:cs="Times New Roman"/>
          <w:bCs/>
          <w:color w:val="000000"/>
          <w:spacing w:val="-4"/>
          <w:sz w:val="24"/>
          <w:szCs w:val="24"/>
          <w:lang w:eastAsia="pt-BR"/>
        </w:rPr>
        <w:t xml:space="preserve"> </w:t>
      </w:r>
      <w:r w:rsidRPr="000F0382">
        <w:rPr>
          <w:rFonts w:ascii="Times New Roman" w:eastAsia="Times New Roman" w:hAnsi="Times New Roman" w:cs="Times New Roman"/>
          <w:bCs/>
          <w:color w:val="000000"/>
          <w:spacing w:val="-4"/>
          <w:sz w:val="24"/>
          <w:szCs w:val="24"/>
          <w:u w:val="single"/>
          <w:lang w:eastAsia="pt-BR"/>
        </w:rPr>
        <w:t>A</w:t>
      </w:r>
      <w:r w:rsidRPr="000F0382">
        <w:rPr>
          <w:rFonts w:ascii="Times New Roman" w:eastAsia="Times New Roman" w:hAnsi="Times New Roman" w:cs="Times New Roman"/>
          <w:color w:val="000000"/>
          <w:spacing w:val="-4"/>
          <w:sz w:val="24"/>
          <w:szCs w:val="24"/>
          <w:lang w:eastAsia="pt-BR"/>
        </w:rPr>
        <w:t>:</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1º. Fica in</w:t>
      </w:r>
      <w:r w:rsidR="009A6861">
        <w:rPr>
          <w:rFonts w:ascii="Times New Roman" w:hAnsi="Times New Roman" w:cs="Times New Roman"/>
          <w:sz w:val="24"/>
          <w:szCs w:val="24"/>
        </w:rPr>
        <w:t>stituído o Programa COMPENSA-RO</w:t>
      </w:r>
      <w:r w:rsidRPr="008F4526">
        <w:rPr>
          <w:rFonts w:ascii="Times New Roman" w:hAnsi="Times New Roman" w:cs="Times New Roman"/>
          <w:sz w:val="24"/>
          <w:szCs w:val="24"/>
        </w:rPr>
        <w:t xml:space="preserve"> com o objetivo de regulamentar os procedimentos para a compensação de débitos de natureza tributária ou não, inscritos em dívida ativa, com precatórios vencid</w:t>
      </w:r>
      <w:r w:rsidR="00F8372A">
        <w:rPr>
          <w:rFonts w:ascii="Times New Roman" w:hAnsi="Times New Roman" w:cs="Times New Roman"/>
          <w:sz w:val="24"/>
          <w:szCs w:val="24"/>
        </w:rPr>
        <w:t>os do Estado do Rondônia, suas A</w:t>
      </w:r>
      <w:r w:rsidRPr="008F4526">
        <w:rPr>
          <w:rFonts w:ascii="Times New Roman" w:hAnsi="Times New Roman" w:cs="Times New Roman"/>
          <w:sz w:val="24"/>
          <w:szCs w:val="24"/>
        </w:rPr>
        <w:t xml:space="preserve">utarquias </w:t>
      </w:r>
      <w:r w:rsidR="00F8372A">
        <w:rPr>
          <w:rFonts w:ascii="Times New Roman" w:hAnsi="Times New Roman" w:cs="Times New Roman"/>
          <w:sz w:val="24"/>
          <w:szCs w:val="24"/>
        </w:rPr>
        <w:t>e F</w:t>
      </w:r>
      <w:r w:rsidRPr="008F4526">
        <w:rPr>
          <w:rFonts w:ascii="Times New Roman" w:hAnsi="Times New Roman" w:cs="Times New Roman"/>
          <w:sz w:val="24"/>
          <w:szCs w:val="24"/>
        </w:rPr>
        <w:t>undações, próprios ou de terceiros.</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Parágrafo único. São compensáveis</w:t>
      </w:r>
      <w:r w:rsidR="00F8372A">
        <w:rPr>
          <w:rFonts w:ascii="Times New Roman" w:hAnsi="Times New Roman" w:cs="Times New Roman"/>
          <w:sz w:val="24"/>
          <w:szCs w:val="24"/>
        </w:rPr>
        <w:t>,</w:t>
      </w:r>
      <w:r w:rsidRPr="008F4526">
        <w:rPr>
          <w:rFonts w:ascii="Times New Roman" w:hAnsi="Times New Roman" w:cs="Times New Roman"/>
          <w:sz w:val="24"/>
          <w:szCs w:val="24"/>
        </w:rPr>
        <w:t xml:space="preserve"> nos t</w:t>
      </w:r>
      <w:r w:rsidR="00A041C9">
        <w:rPr>
          <w:rFonts w:ascii="Times New Roman" w:hAnsi="Times New Roman" w:cs="Times New Roman"/>
          <w:sz w:val="24"/>
          <w:szCs w:val="24"/>
        </w:rPr>
        <w:t>ermos deste Decreto, os débitos</w:t>
      </w:r>
      <w:r w:rsidR="00F8372A">
        <w:rPr>
          <w:rFonts w:ascii="Times New Roman" w:hAnsi="Times New Roman" w:cs="Times New Roman"/>
          <w:sz w:val="24"/>
          <w:szCs w:val="24"/>
        </w:rPr>
        <w:t xml:space="preserve"> </w:t>
      </w:r>
      <w:r w:rsidRPr="008F4526">
        <w:rPr>
          <w:rFonts w:ascii="Times New Roman" w:hAnsi="Times New Roman" w:cs="Times New Roman"/>
          <w:sz w:val="24"/>
          <w:szCs w:val="24"/>
        </w:rPr>
        <w:t>de natureza não tributária</w:t>
      </w:r>
      <w:r w:rsidR="00F8372A">
        <w:rPr>
          <w:rFonts w:ascii="Times New Roman" w:hAnsi="Times New Roman" w:cs="Times New Roman"/>
          <w:sz w:val="24"/>
          <w:szCs w:val="24"/>
        </w:rPr>
        <w:t>,</w:t>
      </w:r>
      <w:r w:rsidRPr="008F4526">
        <w:rPr>
          <w:rFonts w:ascii="Times New Roman" w:hAnsi="Times New Roman" w:cs="Times New Roman"/>
          <w:sz w:val="24"/>
          <w:szCs w:val="24"/>
        </w:rPr>
        <w:t xml:space="preserve"> líquido</w:t>
      </w:r>
      <w:r w:rsidR="00F8372A">
        <w:rPr>
          <w:rFonts w:ascii="Times New Roman" w:hAnsi="Times New Roman" w:cs="Times New Roman"/>
          <w:sz w:val="24"/>
          <w:szCs w:val="24"/>
        </w:rPr>
        <w:t>s</w:t>
      </w:r>
      <w:r w:rsidRPr="008F4526">
        <w:rPr>
          <w:rFonts w:ascii="Times New Roman" w:hAnsi="Times New Roman" w:cs="Times New Roman"/>
          <w:sz w:val="24"/>
          <w:szCs w:val="24"/>
        </w:rPr>
        <w:t>, certo</w:t>
      </w:r>
      <w:r w:rsidR="00F8372A">
        <w:rPr>
          <w:rFonts w:ascii="Times New Roman" w:hAnsi="Times New Roman" w:cs="Times New Roman"/>
          <w:sz w:val="24"/>
          <w:szCs w:val="24"/>
        </w:rPr>
        <w:t>s</w:t>
      </w:r>
      <w:r w:rsidRPr="008F4526">
        <w:rPr>
          <w:rFonts w:ascii="Times New Roman" w:hAnsi="Times New Roman" w:cs="Times New Roman"/>
          <w:sz w:val="24"/>
          <w:szCs w:val="24"/>
        </w:rPr>
        <w:t xml:space="preserve"> e exigíve</w:t>
      </w:r>
      <w:r w:rsidR="00F8372A">
        <w:rPr>
          <w:rFonts w:ascii="Times New Roman" w:hAnsi="Times New Roman" w:cs="Times New Roman"/>
          <w:sz w:val="24"/>
          <w:szCs w:val="24"/>
        </w:rPr>
        <w:t>is</w:t>
      </w:r>
      <w:r w:rsidRPr="008F4526">
        <w:rPr>
          <w:rFonts w:ascii="Times New Roman" w:hAnsi="Times New Roman" w:cs="Times New Roman"/>
          <w:sz w:val="24"/>
          <w:szCs w:val="24"/>
        </w:rPr>
        <w:t xml:space="preserve"> devidos ao Estado do Rondônia ou ainda que esse ente figure como sucessor do credor originá</w:t>
      </w:r>
      <w:r w:rsidR="00F8372A">
        <w:rPr>
          <w:rFonts w:ascii="Times New Roman" w:hAnsi="Times New Roman" w:cs="Times New Roman"/>
          <w:sz w:val="24"/>
          <w:szCs w:val="24"/>
        </w:rPr>
        <w:t>rio e que essa</w:t>
      </w:r>
      <w:r w:rsidRPr="008F4526">
        <w:rPr>
          <w:rFonts w:ascii="Times New Roman" w:hAnsi="Times New Roman" w:cs="Times New Roman"/>
          <w:sz w:val="24"/>
          <w:szCs w:val="24"/>
        </w:rPr>
        <w:t xml:space="preserve"> sucessã</w:t>
      </w:r>
      <w:r w:rsidR="00F8372A">
        <w:rPr>
          <w:rFonts w:ascii="Times New Roman" w:hAnsi="Times New Roman" w:cs="Times New Roman"/>
          <w:sz w:val="24"/>
          <w:szCs w:val="24"/>
        </w:rPr>
        <w:t>o tenha ocorrido anteriormente a</w:t>
      </w:r>
      <w:r w:rsidRPr="008F4526">
        <w:rPr>
          <w:rFonts w:ascii="Times New Roman" w:hAnsi="Times New Roman" w:cs="Times New Roman"/>
          <w:sz w:val="24"/>
          <w:szCs w:val="24"/>
        </w:rPr>
        <w:t xml:space="preserve"> 25 de março de 2015.</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2º. A compensação realizar-se-á entre o valor atualizado do débito inscrito em dívida ativa e o valor líquido atualizado efetivamente titulado pelo credor do precatório.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1º. O débito inscrito em dívida ativa, no qual se compreendem principal, multa, juros e correção monetária, poderá ser compensado integralmente.</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2º. Entende-se por valor líquido efetivamente titulado pelo credor do precatório o montante apurado após as retenções legais obrigatórias, como as relativas à contribuição previdenciária e ao imposto de renda aferidos em relação ao credor original do título.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3C2923" w:rsidRDefault="00E76657" w:rsidP="00910F74">
      <w:pPr>
        <w:spacing w:after="0" w:line="240" w:lineRule="auto"/>
        <w:ind w:firstLine="567"/>
        <w:jc w:val="both"/>
        <w:rPr>
          <w:rFonts w:ascii="Times New Roman" w:hAnsi="Times New Roman" w:cs="Times New Roman"/>
          <w:b/>
          <w:sz w:val="24"/>
          <w:szCs w:val="24"/>
        </w:rPr>
      </w:pPr>
      <w:r w:rsidRPr="005631FB">
        <w:rPr>
          <w:rFonts w:ascii="Times New Roman" w:hAnsi="Times New Roman" w:cs="Times New Roman"/>
          <w:strike/>
          <w:sz w:val="24"/>
          <w:szCs w:val="24"/>
        </w:rPr>
        <w:t>§ 3º. A opção do contribuinte pela compensação exclui, em relação ao quanto efetivamente compensado, quaisquer descontos, reduções ou outros benefícios aplicáveis à extinção, à exclusão ou ao parcelamento anteriormente pactuados para a mesma dívida.</w:t>
      </w:r>
      <w:r w:rsidR="003C2923">
        <w:rPr>
          <w:rFonts w:ascii="Times New Roman" w:hAnsi="Times New Roman" w:cs="Times New Roman"/>
          <w:sz w:val="24"/>
          <w:szCs w:val="24"/>
        </w:rPr>
        <w:t xml:space="preserve"> </w:t>
      </w:r>
      <w:r w:rsidR="003C2923">
        <w:rPr>
          <w:rFonts w:ascii="Times New Roman" w:hAnsi="Times New Roman" w:cs="Times New Roman"/>
          <w:b/>
          <w:sz w:val="24"/>
          <w:szCs w:val="24"/>
        </w:rPr>
        <w:t>(Revogado pelo Decreto nº</w:t>
      </w:r>
      <w:r w:rsidR="005631FB">
        <w:rPr>
          <w:rFonts w:ascii="Times New Roman" w:hAnsi="Times New Roman" w:cs="Times New Roman"/>
          <w:b/>
          <w:sz w:val="24"/>
          <w:szCs w:val="24"/>
        </w:rPr>
        <w:t xml:space="preserve"> 23.301, de 25/10/2018)</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 </w:t>
      </w:r>
      <w:r w:rsidR="004D0520">
        <w:rPr>
          <w:rFonts w:ascii="Times New Roman" w:hAnsi="Times New Roman" w:cs="Times New Roman"/>
          <w:sz w:val="24"/>
          <w:szCs w:val="24"/>
        </w:rPr>
        <w:t>4</w:t>
      </w:r>
      <w:r w:rsidRPr="008F4526">
        <w:rPr>
          <w:rFonts w:ascii="Times New Roman" w:hAnsi="Times New Roman" w:cs="Times New Roman"/>
          <w:sz w:val="24"/>
          <w:szCs w:val="24"/>
        </w:rPr>
        <w:t>º. Caso o débito inscrito em dívida ativa esteja parcelado, a compensação dar-se-á na ordem decrescente das parcelas pendentes de pagamento.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3º. Poderá ser objeto de compensação o débito inscrito em dívida ativa decorrente de obrigação principal ou acessória.</w:t>
      </w:r>
    </w:p>
    <w:p w:rsidR="00E76657" w:rsidRPr="008F4526" w:rsidRDefault="00E76657" w:rsidP="004D0520">
      <w:pPr>
        <w:widowControl w:val="0"/>
        <w:spacing w:after="0" w:line="240" w:lineRule="auto"/>
        <w:ind w:firstLine="567"/>
        <w:jc w:val="both"/>
        <w:rPr>
          <w:rFonts w:ascii="Times New Roman" w:hAnsi="Times New Roman" w:cs="Times New Roman"/>
          <w:sz w:val="24"/>
          <w:szCs w:val="24"/>
        </w:rPr>
      </w:pPr>
    </w:p>
    <w:p w:rsidR="00E76657" w:rsidRPr="008F4526" w:rsidRDefault="00E76657" w:rsidP="004D0520">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Parágrafo único. A compensação poderá envolver um ou mais débitos inscritos em dívida ativa, cumprindo a indicação ao interessado, respeitados os demais requisitos deste Decreto.</w:t>
      </w:r>
    </w:p>
    <w:p w:rsidR="00E76657" w:rsidRPr="008F4526" w:rsidRDefault="00E76657" w:rsidP="004D0520">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lastRenderedPageBreak/>
        <w:t> </w:t>
      </w:r>
    </w:p>
    <w:p w:rsidR="00E76657" w:rsidRDefault="00E76657" w:rsidP="004D0520">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4º. Somente serão aceitos à compensação os precatórios de titularidade do credor originário ou cessionário</w:t>
      </w:r>
      <w:r w:rsidR="00A041C9">
        <w:rPr>
          <w:rFonts w:ascii="Times New Roman" w:hAnsi="Times New Roman" w:cs="Times New Roman"/>
          <w:sz w:val="24"/>
          <w:szCs w:val="24"/>
        </w:rPr>
        <w:t xml:space="preserve">, devendo, neste último caso, </w:t>
      </w:r>
      <w:r w:rsidRPr="008F4526">
        <w:rPr>
          <w:rFonts w:ascii="Times New Roman" w:hAnsi="Times New Roman" w:cs="Times New Roman"/>
          <w:sz w:val="24"/>
          <w:szCs w:val="24"/>
        </w:rPr>
        <w:t>a cessão estar devidamente homologada pela Presidência do Tribunal de Justiça.</w:t>
      </w:r>
    </w:p>
    <w:p w:rsidR="004D0520" w:rsidRPr="008F4526" w:rsidRDefault="004D0520" w:rsidP="004D0520">
      <w:pPr>
        <w:widowControl w:val="0"/>
        <w:spacing w:after="0" w:line="240" w:lineRule="auto"/>
        <w:ind w:firstLine="567"/>
        <w:jc w:val="both"/>
        <w:rPr>
          <w:rFonts w:ascii="Times New Roman" w:hAnsi="Times New Roman" w:cs="Times New Roman"/>
          <w:sz w:val="24"/>
          <w:szCs w:val="24"/>
        </w:rPr>
      </w:pPr>
    </w:p>
    <w:p w:rsidR="00E76657" w:rsidRPr="008F4526" w:rsidRDefault="00E76657" w:rsidP="004D0520">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1º. O pedido de compensação deverá ser formulado pelo credor do precatório que seja, simultaneamente, devedor do débito inscrito em dívida ativa.</w:t>
      </w:r>
    </w:p>
    <w:p w:rsidR="00E76657" w:rsidRPr="008F4526" w:rsidRDefault="00E76657" w:rsidP="004D0520">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4D0520">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2º. Em caso de indeferimento do pedido de compensação, aplicar-se-á ao débito inscrito em dívida ativa e ao precatório o tratamento regular previsto na legislação vigente.</w:t>
      </w:r>
    </w:p>
    <w:p w:rsidR="00E76657" w:rsidRPr="008F4526" w:rsidRDefault="00E76657" w:rsidP="004D0520">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 3º. Ao interessado será oportunizado prazo de </w:t>
      </w:r>
      <w:r w:rsidR="00A041C9">
        <w:rPr>
          <w:rFonts w:ascii="Times New Roman" w:hAnsi="Times New Roman" w:cs="Times New Roman"/>
          <w:sz w:val="24"/>
          <w:szCs w:val="24"/>
        </w:rPr>
        <w:t>5 (</w:t>
      </w:r>
      <w:r w:rsidRPr="008F4526">
        <w:rPr>
          <w:rFonts w:ascii="Times New Roman" w:hAnsi="Times New Roman" w:cs="Times New Roman"/>
          <w:sz w:val="24"/>
          <w:szCs w:val="24"/>
        </w:rPr>
        <w:t>cinco</w:t>
      </w:r>
      <w:r w:rsidR="00A041C9">
        <w:rPr>
          <w:rFonts w:ascii="Times New Roman" w:hAnsi="Times New Roman" w:cs="Times New Roman"/>
          <w:sz w:val="24"/>
          <w:szCs w:val="24"/>
        </w:rPr>
        <w:t>)</w:t>
      </w:r>
      <w:r w:rsidRPr="008F4526">
        <w:rPr>
          <w:rFonts w:ascii="Times New Roman" w:hAnsi="Times New Roman" w:cs="Times New Roman"/>
          <w:sz w:val="24"/>
          <w:szCs w:val="24"/>
        </w:rPr>
        <w:t xml:space="preserve"> dias para formular pedido de reconsideração, sempre que houver decisão de indeferimento do pedido de compensação.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4D0520"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Art. 5º. A compensação de que trata este Decreto é condicionada </w:t>
      </w:r>
      <w:r w:rsidRPr="004D0520">
        <w:rPr>
          <w:rFonts w:ascii="Times New Roman" w:hAnsi="Times New Roman" w:cs="Times New Roman"/>
          <w:sz w:val="24"/>
          <w:szCs w:val="24"/>
        </w:rPr>
        <w:t>cumulativamente:</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I - </w:t>
      </w:r>
      <w:r w:rsidR="004D0520">
        <w:rPr>
          <w:rFonts w:ascii="Times New Roman" w:hAnsi="Times New Roman" w:cs="Times New Roman"/>
          <w:sz w:val="24"/>
          <w:szCs w:val="24"/>
        </w:rPr>
        <w:t>a</w:t>
      </w:r>
      <w:r w:rsidRPr="008F4526">
        <w:rPr>
          <w:rFonts w:ascii="Times New Roman" w:hAnsi="Times New Roman" w:cs="Times New Roman"/>
          <w:sz w:val="24"/>
          <w:szCs w:val="24"/>
        </w:rPr>
        <w:t>o crédito do precatório a ser compensado: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 seja devido pelo Estado de Rondônia;</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b) esteja vencido na data do oferecimento à compensação e </w:t>
      </w:r>
      <w:r w:rsidR="00A041C9">
        <w:rPr>
          <w:rFonts w:ascii="Times New Roman" w:hAnsi="Times New Roman" w:cs="Times New Roman"/>
          <w:sz w:val="24"/>
          <w:szCs w:val="24"/>
        </w:rPr>
        <w:t>esteja</w:t>
      </w:r>
      <w:r w:rsidRPr="008F4526">
        <w:rPr>
          <w:rFonts w:ascii="Times New Roman" w:hAnsi="Times New Roman" w:cs="Times New Roman"/>
          <w:sz w:val="24"/>
          <w:szCs w:val="24"/>
        </w:rPr>
        <w:t xml:space="preserve"> incluído em</w:t>
      </w:r>
      <w:r w:rsidR="000B40D2">
        <w:rPr>
          <w:rFonts w:ascii="Times New Roman" w:hAnsi="Times New Roman" w:cs="Times New Roman"/>
          <w:sz w:val="24"/>
          <w:szCs w:val="24"/>
        </w:rPr>
        <w:t xml:space="preserve"> orçamento para pagamento até 1º</w:t>
      </w:r>
      <w:r w:rsidRPr="008F4526">
        <w:rPr>
          <w:rFonts w:ascii="Times New Roman" w:hAnsi="Times New Roman" w:cs="Times New Roman"/>
          <w:sz w:val="24"/>
          <w:szCs w:val="24"/>
        </w:rPr>
        <w:t xml:space="preserve"> de julho de 2019, na </w:t>
      </w:r>
      <w:r w:rsidR="000B40D2">
        <w:rPr>
          <w:rFonts w:ascii="Times New Roman" w:hAnsi="Times New Roman" w:cs="Times New Roman"/>
          <w:sz w:val="24"/>
          <w:szCs w:val="24"/>
        </w:rPr>
        <w:t>forma do artigo</w:t>
      </w:r>
      <w:r w:rsidRPr="008F4526">
        <w:rPr>
          <w:rFonts w:ascii="Times New Roman" w:hAnsi="Times New Roman" w:cs="Times New Roman"/>
          <w:sz w:val="24"/>
          <w:szCs w:val="24"/>
        </w:rPr>
        <w:t xml:space="preserve"> 100, § 5º da Con</w:t>
      </w:r>
      <w:r w:rsidR="000B40D2">
        <w:rPr>
          <w:rFonts w:ascii="Times New Roman" w:hAnsi="Times New Roman" w:cs="Times New Roman"/>
          <w:sz w:val="24"/>
          <w:szCs w:val="24"/>
        </w:rPr>
        <w:t>stituição Federal, e até 31 de d</w:t>
      </w:r>
      <w:r w:rsidRPr="008F4526">
        <w:rPr>
          <w:rFonts w:ascii="Times New Roman" w:hAnsi="Times New Roman" w:cs="Times New Roman"/>
          <w:sz w:val="24"/>
          <w:szCs w:val="24"/>
        </w:rPr>
        <w:t xml:space="preserve">ezembro de 2020, conforme o </w:t>
      </w:r>
      <w:r w:rsidR="000B40D2">
        <w:rPr>
          <w:rFonts w:ascii="Times New Roman" w:hAnsi="Times New Roman" w:cs="Times New Roman"/>
          <w:sz w:val="24"/>
          <w:szCs w:val="24"/>
        </w:rPr>
        <w:t>artigo</w:t>
      </w:r>
      <w:r w:rsidRPr="008F4526">
        <w:rPr>
          <w:rFonts w:ascii="Times New Roman" w:hAnsi="Times New Roman" w:cs="Times New Roman"/>
          <w:sz w:val="24"/>
          <w:szCs w:val="24"/>
        </w:rPr>
        <w:t xml:space="preserve"> 101 da ADCT;</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c) não sirva de garantia de débito diverso ao indicado para a compensação; e</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d) não seja objeto de qualquer discussão judicial ou administrativa, ou, em sendo, que haja expressa renúnci</w:t>
      </w:r>
      <w:r w:rsidR="00A041C9">
        <w:rPr>
          <w:rFonts w:ascii="Times New Roman" w:hAnsi="Times New Roman" w:cs="Times New Roman"/>
          <w:sz w:val="24"/>
          <w:szCs w:val="24"/>
        </w:rPr>
        <w:t>a;</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II - o débito a ser compensado: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 no caso de débito de natureza tributária, tenha fato gerador ocorrido até 25 de março de 2015;</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b) em relação ao débito não tributário, que seja líquido, certo, exigível e vencido até 25 de março de 2015;</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c) não seja objeto, na esfera administrativa ou judicial, de qualquer impugnação ou recurso, ou, em sendo, que haja a expressa renúncia;</w:t>
      </w:r>
      <w:r w:rsidR="00F007CF">
        <w:rPr>
          <w:rFonts w:ascii="Times New Roman" w:hAnsi="Times New Roman" w:cs="Times New Roman"/>
          <w:sz w:val="24"/>
          <w:szCs w:val="24"/>
        </w:rPr>
        <w:t xml:space="preserve"> e</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d) não esteja com a exigibilidade suspensa, exceto na </w:t>
      </w:r>
      <w:r w:rsidR="00910F74">
        <w:rPr>
          <w:rFonts w:ascii="Times New Roman" w:hAnsi="Times New Roman" w:cs="Times New Roman"/>
          <w:sz w:val="24"/>
          <w:szCs w:val="24"/>
        </w:rPr>
        <w:t>hipótese de parcelamento;</w:t>
      </w:r>
      <w:r w:rsidR="00C727C9">
        <w:rPr>
          <w:rFonts w:ascii="Times New Roman" w:hAnsi="Times New Roman" w:cs="Times New Roman"/>
          <w:sz w:val="24"/>
          <w:szCs w:val="24"/>
        </w:rPr>
        <w:t xml:space="preserve">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III - não sejam inscritos em dívida ativa exigível os valores declarados em Guia de Informação e Apuração do ICMS </w:t>
      </w:r>
      <w:r w:rsidR="00910F74">
        <w:rPr>
          <w:rFonts w:ascii="Times New Roman" w:hAnsi="Times New Roman" w:cs="Times New Roman"/>
          <w:sz w:val="24"/>
          <w:szCs w:val="24"/>
        </w:rPr>
        <w:t>-</w:t>
      </w:r>
      <w:r w:rsidRPr="008F4526">
        <w:rPr>
          <w:rFonts w:ascii="Times New Roman" w:hAnsi="Times New Roman" w:cs="Times New Roman"/>
          <w:sz w:val="24"/>
          <w:szCs w:val="24"/>
        </w:rPr>
        <w:t xml:space="preserve"> GIAM pelo devedor durante o trâmite do pedido de compensação.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1</w:t>
      </w:r>
      <w:r w:rsidR="00913F5C">
        <w:rPr>
          <w:rFonts w:ascii="Times New Roman" w:hAnsi="Times New Roman" w:cs="Times New Roman"/>
          <w:sz w:val="24"/>
          <w:szCs w:val="24"/>
        </w:rPr>
        <w:t>º. Será admitido à compensação</w:t>
      </w:r>
      <w:r w:rsidRPr="008F4526">
        <w:rPr>
          <w:rFonts w:ascii="Times New Roman" w:hAnsi="Times New Roman" w:cs="Times New Roman"/>
          <w:sz w:val="24"/>
          <w:szCs w:val="24"/>
        </w:rPr>
        <w:t xml:space="preserve"> precatório próprio ou adquirido por cessão homologada pela Presidência do Tribunal de Justiça, comprovando-se, mediante cer</w:t>
      </w:r>
      <w:r w:rsidR="000B40D2">
        <w:rPr>
          <w:rFonts w:ascii="Times New Roman" w:hAnsi="Times New Roman" w:cs="Times New Roman"/>
          <w:sz w:val="24"/>
          <w:szCs w:val="24"/>
        </w:rPr>
        <w:t>tidão atualizada</w:t>
      </w:r>
      <w:r w:rsidR="00A041C9">
        <w:rPr>
          <w:rFonts w:ascii="Times New Roman" w:hAnsi="Times New Roman" w:cs="Times New Roman"/>
          <w:sz w:val="24"/>
          <w:szCs w:val="24"/>
        </w:rPr>
        <w:t>,</w:t>
      </w:r>
      <w:r w:rsidR="000B40D2">
        <w:rPr>
          <w:rFonts w:ascii="Times New Roman" w:hAnsi="Times New Roman" w:cs="Times New Roman"/>
          <w:sz w:val="24"/>
          <w:szCs w:val="24"/>
        </w:rPr>
        <w:t xml:space="preserve"> expedida pelo T</w:t>
      </w:r>
      <w:r w:rsidRPr="008F4526">
        <w:rPr>
          <w:rFonts w:ascii="Times New Roman" w:hAnsi="Times New Roman" w:cs="Times New Roman"/>
          <w:sz w:val="24"/>
          <w:szCs w:val="24"/>
        </w:rPr>
        <w:t xml:space="preserve">ribunal competente, a titularidade e exigibilidade do crédito, o seu valor bruto, com a discriminação do principal </w:t>
      </w:r>
      <w:r w:rsidRPr="008F4526">
        <w:rPr>
          <w:rFonts w:ascii="Times New Roman" w:hAnsi="Times New Roman" w:cs="Times New Roman"/>
          <w:sz w:val="24"/>
          <w:szCs w:val="24"/>
        </w:rPr>
        <w:lastRenderedPageBreak/>
        <w:t>atualizado, juros e data de atualização do cálculo, bem como, se for o caso, os valores correspondentes ao desconto previdenciário e o valor do imposto de renda, com referência ao número de parcelas no caso de rendimentos recebidos acumuladamente, a habilitação do cessionário, a identificação do cedente, o percentual do crédito cedido, a identificação do processo judicial onde houve a penhora do crédito e o percentual de honorários contratuais reservados.</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2º. Não serão admitidos à compensação os créditos de pre</w:t>
      </w:r>
      <w:r w:rsidR="00913F5C">
        <w:rPr>
          <w:rFonts w:ascii="Times New Roman" w:hAnsi="Times New Roman" w:cs="Times New Roman"/>
          <w:sz w:val="24"/>
          <w:szCs w:val="24"/>
        </w:rPr>
        <w:t>catório de titularidade incerta</w:t>
      </w:r>
      <w:r w:rsidRPr="008F4526">
        <w:rPr>
          <w:rFonts w:ascii="Times New Roman" w:hAnsi="Times New Roman" w:cs="Times New Roman"/>
          <w:sz w:val="24"/>
          <w:szCs w:val="24"/>
        </w:rPr>
        <w:t xml:space="preserve"> ou que, por outro motivo, sejam objeto de controvérsia judicial ou estejam pendentes de solução pela Presidência do Tribunal, sendo o requerente intimado para, no prazo de </w:t>
      </w:r>
      <w:r w:rsidR="00954DB2">
        <w:rPr>
          <w:rFonts w:ascii="Times New Roman" w:hAnsi="Times New Roman" w:cs="Times New Roman"/>
          <w:sz w:val="24"/>
          <w:szCs w:val="24"/>
        </w:rPr>
        <w:t>15 (</w:t>
      </w:r>
      <w:r w:rsidRPr="008F4526">
        <w:rPr>
          <w:rFonts w:ascii="Times New Roman" w:hAnsi="Times New Roman" w:cs="Times New Roman"/>
          <w:sz w:val="24"/>
          <w:szCs w:val="24"/>
        </w:rPr>
        <w:t>quinze</w:t>
      </w:r>
      <w:r w:rsidR="00954DB2">
        <w:rPr>
          <w:rFonts w:ascii="Times New Roman" w:hAnsi="Times New Roman" w:cs="Times New Roman"/>
          <w:sz w:val="24"/>
          <w:szCs w:val="24"/>
        </w:rPr>
        <w:t>)</w:t>
      </w:r>
      <w:r w:rsidRPr="008F4526">
        <w:rPr>
          <w:rFonts w:ascii="Times New Roman" w:hAnsi="Times New Roman" w:cs="Times New Roman"/>
          <w:sz w:val="24"/>
          <w:szCs w:val="24"/>
        </w:rPr>
        <w:t xml:space="preserve"> dias, adequá-los ou substituí-los por outros </w:t>
      </w:r>
      <w:r w:rsidR="00AA73D8">
        <w:rPr>
          <w:rFonts w:ascii="Times New Roman" w:hAnsi="Times New Roman" w:cs="Times New Roman"/>
          <w:sz w:val="24"/>
          <w:szCs w:val="24"/>
        </w:rPr>
        <w:t>créditos de precatórios idôneos</w:t>
      </w:r>
      <w:r w:rsidRPr="008F4526">
        <w:rPr>
          <w:rFonts w:ascii="Times New Roman" w:hAnsi="Times New Roman" w:cs="Times New Roman"/>
          <w:sz w:val="24"/>
          <w:szCs w:val="24"/>
        </w:rPr>
        <w:t xml:space="preserve"> ou pagar o valor equivalente em moeda corrente nacional.</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3º. Para a compensação do débito, o interessado poderá utilizar mais de um precatório, se o valor individual deste não atingir o valor da dívida.</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4º. Subsistindo saldo credor de precatório, o valor remanescente permanecerá sujeito às regras comuns, previstas na legislação para o crédito preexistente, conforme o caso.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5º. Os honorários advocatícios contratados que estejam inseridos no precatório deverão ser objeto de anuência do advogado habilitado para autorizar a compensação do respectivo valor, aplicando-se o disposto no § 4º em caso de exclusão da verba honorária do montante a ser compensado.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6º. O novo pedido de compensação relativo à mesma dívida, apresentado em decorrência do inadimplemento das parcelas de qu</w:t>
      </w:r>
      <w:r w:rsidR="000B40D2">
        <w:rPr>
          <w:rFonts w:ascii="Times New Roman" w:hAnsi="Times New Roman" w:cs="Times New Roman"/>
          <w:sz w:val="24"/>
          <w:szCs w:val="24"/>
        </w:rPr>
        <w:t>e trata o inciso II, alínea “d”</w:t>
      </w:r>
      <w:r w:rsidRPr="008F4526">
        <w:rPr>
          <w:rFonts w:ascii="Times New Roman" w:hAnsi="Times New Roman" w:cs="Times New Roman"/>
          <w:sz w:val="24"/>
          <w:szCs w:val="24"/>
        </w:rPr>
        <w:t xml:space="preserve"> deste artigo, não ensejará a reabertura do prazo de parcelamento concedido no referido dispositivo, devendo a integralização ocorrer à vista.</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6º. A compensação de que trata este Decreto: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 - importa em confissão irretratável do débito e da responsabilidade do devedor; e</w:t>
      </w:r>
    </w:p>
    <w:p w:rsidR="00C92997" w:rsidRPr="008F4526" w:rsidRDefault="00C9299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II - não abrange as despesas processuais e os honorários advocatícios incidentes sobre o débito inscrito em dívida ativa, os quais deverão ser quitados ou parcelados antes da homologação da compensação.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Parágrafo único. Os honorários advocatíc</w:t>
      </w:r>
      <w:r w:rsidR="00F8372A">
        <w:rPr>
          <w:rFonts w:ascii="Times New Roman" w:hAnsi="Times New Roman" w:cs="Times New Roman"/>
          <w:sz w:val="24"/>
          <w:szCs w:val="24"/>
        </w:rPr>
        <w:t xml:space="preserve">ios, devidos nos termos do artigo </w:t>
      </w:r>
      <w:r w:rsidRPr="008F4526">
        <w:rPr>
          <w:rFonts w:ascii="Times New Roman" w:hAnsi="Times New Roman" w:cs="Times New Roman"/>
          <w:sz w:val="24"/>
          <w:szCs w:val="24"/>
        </w:rPr>
        <w:t>85 do Código de Processo Civil, são fixados em 3</w:t>
      </w:r>
      <w:r w:rsidR="000B40D2">
        <w:rPr>
          <w:rFonts w:ascii="Times New Roman" w:hAnsi="Times New Roman" w:cs="Times New Roman"/>
          <w:sz w:val="24"/>
          <w:szCs w:val="24"/>
        </w:rPr>
        <w:t>% (três</w:t>
      </w:r>
      <w:r w:rsidRPr="008F4526">
        <w:rPr>
          <w:rFonts w:ascii="Times New Roman" w:hAnsi="Times New Roman" w:cs="Times New Roman"/>
          <w:sz w:val="24"/>
          <w:szCs w:val="24"/>
        </w:rPr>
        <w:t xml:space="preserve"> por cento</w:t>
      </w:r>
      <w:r w:rsidR="000B40D2">
        <w:rPr>
          <w:rFonts w:ascii="Times New Roman" w:hAnsi="Times New Roman" w:cs="Times New Roman"/>
          <w:sz w:val="24"/>
          <w:szCs w:val="24"/>
        </w:rPr>
        <w:t>)</w:t>
      </w:r>
      <w:r w:rsidRPr="008F4526">
        <w:rPr>
          <w:rFonts w:ascii="Times New Roman" w:hAnsi="Times New Roman" w:cs="Times New Roman"/>
          <w:sz w:val="24"/>
          <w:szCs w:val="24"/>
        </w:rPr>
        <w:t xml:space="preserve"> do valor do débito atualizado, ainda que tenham sido arbitrados judicialmente em percentual superior, e poderão ser parcelados na seguinte forma:</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1B43F4" w:rsidP="00910F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 v</w:t>
      </w:r>
      <w:r w:rsidR="00E76657" w:rsidRPr="008F4526">
        <w:rPr>
          <w:rFonts w:ascii="Times New Roman" w:hAnsi="Times New Roman" w:cs="Times New Roman"/>
          <w:sz w:val="24"/>
          <w:szCs w:val="24"/>
        </w:rPr>
        <w:t xml:space="preserve">alor inferior ou equivalente a 500 UPF/RO, em 10 </w:t>
      </w:r>
      <w:r w:rsidR="000B40D2">
        <w:rPr>
          <w:rFonts w:ascii="Times New Roman" w:hAnsi="Times New Roman" w:cs="Times New Roman"/>
          <w:sz w:val="24"/>
          <w:szCs w:val="24"/>
        </w:rPr>
        <w:t xml:space="preserve">(dez) </w:t>
      </w:r>
      <w:r w:rsidR="00E76657" w:rsidRPr="008F4526">
        <w:rPr>
          <w:rFonts w:ascii="Times New Roman" w:hAnsi="Times New Roman" w:cs="Times New Roman"/>
          <w:sz w:val="24"/>
          <w:szCs w:val="24"/>
        </w:rPr>
        <w:t xml:space="preserve">parcelas, sendo que o valor da parcela mensal não poderá </w:t>
      </w:r>
      <w:r>
        <w:rPr>
          <w:rFonts w:ascii="Times New Roman" w:hAnsi="Times New Roman" w:cs="Times New Roman"/>
          <w:sz w:val="24"/>
          <w:szCs w:val="24"/>
        </w:rPr>
        <w:t>ser inferior a 10 (dez) UPFS/RO; e</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1B43F4" w:rsidP="00910F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II - v</w:t>
      </w:r>
      <w:r w:rsidR="00E76657" w:rsidRPr="008F4526">
        <w:rPr>
          <w:rFonts w:ascii="Times New Roman" w:hAnsi="Times New Roman" w:cs="Times New Roman"/>
          <w:sz w:val="24"/>
          <w:szCs w:val="24"/>
        </w:rPr>
        <w:t>alor superior à 500 UPF/RO, em 20</w:t>
      </w:r>
      <w:r w:rsidR="000B40D2">
        <w:rPr>
          <w:rFonts w:ascii="Times New Roman" w:hAnsi="Times New Roman" w:cs="Times New Roman"/>
          <w:sz w:val="24"/>
          <w:szCs w:val="24"/>
        </w:rPr>
        <w:t xml:space="preserve"> (vinte)</w:t>
      </w:r>
      <w:r w:rsidR="00E76657" w:rsidRPr="008F4526">
        <w:rPr>
          <w:rFonts w:ascii="Times New Roman" w:hAnsi="Times New Roman" w:cs="Times New Roman"/>
          <w:sz w:val="24"/>
          <w:szCs w:val="24"/>
        </w:rPr>
        <w:t xml:space="preserve"> parcelas, sendo que o valor da parcela mensal não poderá ser inferior a 20 (vinte) UPFS/RO.</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7º. A iniciativa para a realização da compensação não suspende a exigibilidade do débito inscrito em dívida ativa, a fluência dos juros de mora e demais acréscimos legais.</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Parágrafo único. Em relação aos débitos objeto do pedido de compensação pendente de análise, fica assegurada a expedição de certidão positiva com efeitos de negativa, bem como a suspensão dos atos de cobrança, ressalvados os relativos ao ajuizamento da ação e à citação do devedor.</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8º. A Procuradoria de Execuções Judiciais solicitará à Presidência do Tribunal de Justiça do Estado de Rondônia a atualização do valor do crédito do precatório objeto do pedido de compensação, de acordo com a legislação vigente.</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Parágrafo único. Conferido o valor e verificada a regularidade do crédito do precatório objeto do pedido de compensação, a Procuradoria de Execuções Judiciais manifestar-se-á favoravelmente ou não ao deferimento do requerimento.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9º. A Procuradoria Fiscal verificará a regularidade do débito objeto do pedido de compensação e manifestar-se-á favoravelmente ou não ao deferimento do requerimento.</w:t>
      </w:r>
    </w:p>
    <w:p w:rsidR="00E76657"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C727C9" w:rsidRDefault="00C727C9"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Parágrafo único.</w:t>
      </w:r>
      <w:r w:rsidRPr="00C727C9">
        <w:rPr>
          <w:rFonts w:ascii="Times New Roman" w:hAnsi="Times New Roman" w:cs="Times New Roman"/>
          <w:sz w:val="24"/>
          <w:szCs w:val="24"/>
        </w:rPr>
        <w:t xml:space="preserve"> </w:t>
      </w:r>
      <w:r w:rsidRPr="00587A8D">
        <w:rPr>
          <w:rFonts w:ascii="Times New Roman" w:hAnsi="Times New Roman" w:cs="Times New Roman"/>
          <w:sz w:val="24"/>
          <w:szCs w:val="24"/>
        </w:rPr>
        <w:t>As atribuições acima, no caso do crédito não ajuizado será exercida pela Procuradoria de Dívida Ativa.</w:t>
      </w:r>
    </w:p>
    <w:p w:rsidR="00C727C9" w:rsidRPr="008F4526" w:rsidRDefault="00C727C9"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10. A homologação da compensação ficará a cargo do Procurador-Geral do Estado.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Parágrafo único. O pagamento do débito fiscal não dispensa o recolhimento de custas, emolumentos e demais despesas processuais no </w:t>
      </w:r>
      <w:r w:rsidR="001B43F4">
        <w:rPr>
          <w:rFonts w:ascii="Times New Roman" w:hAnsi="Times New Roman" w:cs="Times New Roman"/>
          <w:sz w:val="24"/>
          <w:szCs w:val="24"/>
        </w:rPr>
        <w:t>prazo fixado pelo juiz da causa.</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11. Deferido o pedido de compensação, o processo administrativo será encaminhado aos órgãos responsáveis para a extinção das obrigações até onde se compensarem.</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1º</w:t>
      </w:r>
      <w:r w:rsidR="00091D69">
        <w:rPr>
          <w:rFonts w:ascii="Times New Roman" w:hAnsi="Times New Roman" w:cs="Times New Roman"/>
          <w:sz w:val="24"/>
          <w:szCs w:val="24"/>
        </w:rPr>
        <w:t>.</w:t>
      </w:r>
      <w:r w:rsidRPr="008F4526">
        <w:rPr>
          <w:rFonts w:ascii="Times New Roman" w:hAnsi="Times New Roman" w:cs="Times New Roman"/>
          <w:sz w:val="24"/>
          <w:szCs w:val="24"/>
        </w:rPr>
        <w:t xml:space="preserve"> Na data da efetivação da compensação, o débito inscrito em dívida ativa será atualizado pela Secretaria </w:t>
      </w:r>
      <w:r w:rsidR="000B40D2">
        <w:rPr>
          <w:rFonts w:ascii="Times New Roman" w:hAnsi="Times New Roman" w:cs="Times New Roman"/>
          <w:sz w:val="24"/>
          <w:szCs w:val="24"/>
        </w:rPr>
        <w:t xml:space="preserve">de Estado </w:t>
      </w:r>
      <w:r w:rsidRPr="008F4526">
        <w:rPr>
          <w:rFonts w:ascii="Times New Roman" w:hAnsi="Times New Roman" w:cs="Times New Roman"/>
          <w:sz w:val="24"/>
          <w:szCs w:val="24"/>
        </w:rPr>
        <w:t>de Finanças</w:t>
      </w:r>
      <w:r w:rsidR="000B40D2">
        <w:rPr>
          <w:rFonts w:ascii="Times New Roman" w:hAnsi="Times New Roman" w:cs="Times New Roman"/>
          <w:sz w:val="24"/>
          <w:szCs w:val="24"/>
        </w:rPr>
        <w:t xml:space="preserve"> - SEFIN</w:t>
      </w:r>
      <w:r w:rsidRPr="008F4526">
        <w:rPr>
          <w:rFonts w:ascii="Times New Roman" w:hAnsi="Times New Roman" w:cs="Times New Roman"/>
          <w:sz w:val="24"/>
          <w:szCs w:val="24"/>
        </w:rPr>
        <w:t>, em conformidade com os respectivos critérios legais.</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2º</w:t>
      </w:r>
      <w:r w:rsidR="00091D69">
        <w:rPr>
          <w:rFonts w:ascii="Times New Roman" w:hAnsi="Times New Roman" w:cs="Times New Roman"/>
          <w:sz w:val="24"/>
          <w:szCs w:val="24"/>
        </w:rPr>
        <w:t>.</w:t>
      </w:r>
      <w:r w:rsidRPr="008F4526">
        <w:rPr>
          <w:rFonts w:ascii="Times New Roman" w:hAnsi="Times New Roman" w:cs="Times New Roman"/>
          <w:sz w:val="24"/>
          <w:szCs w:val="24"/>
        </w:rPr>
        <w:t xml:space="preserve"> </w:t>
      </w:r>
      <w:r w:rsidR="00AA73D8">
        <w:rPr>
          <w:rFonts w:ascii="Times New Roman" w:hAnsi="Times New Roman" w:cs="Times New Roman"/>
          <w:sz w:val="24"/>
          <w:szCs w:val="24"/>
        </w:rPr>
        <w:t>Uma vez efetivada a compensação</w:t>
      </w:r>
      <w:r w:rsidRPr="008F4526">
        <w:rPr>
          <w:rFonts w:ascii="Times New Roman" w:hAnsi="Times New Roman" w:cs="Times New Roman"/>
          <w:sz w:val="24"/>
          <w:szCs w:val="24"/>
        </w:rPr>
        <w:t xml:space="preserve"> e ressalvada a hipótese de manutenção de parcelamento anteriormente pactuado, a opção de pagamento parcelado do saldo remanescente, quando já manifestada no requerimento inicial, será implementada independentemente de novo pedido do devedor, o qual deverá ser notificado do fato e informado acerca da data do vencimento das prestações.</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 3º. As retenções legais obrigatórias serão repassadas aos órgãos credores em até </w:t>
      </w:r>
      <w:r w:rsidR="00AA73D8">
        <w:rPr>
          <w:rFonts w:ascii="Times New Roman" w:hAnsi="Times New Roman" w:cs="Times New Roman"/>
          <w:sz w:val="24"/>
          <w:szCs w:val="24"/>
        </w:rPr>
        <w:t>30 (</w:t>
      </w:r>
      <w:r w:rsidRPr="008F4526">
        <w:rPr>
          <w:rFonts w:ascii="Times New Roman" w:hAnsi="Times New Roman" w:cs="Times New Roman"/>
          <w:sz w:val="24"/>
          <w:szCs w:val="24"/>
        </w:rPr>
        <w:t>trinta</w:t>
      </w:r>
      <w:r w:rsidR="00AA73D8">
        <w:rPr>
          <w:rFonts w:ascii="Times New Roman" w:hAnsi="Times New Roman" w:cs="Times New Roman"/>
          <w:sz w:val="24"/>
          <w:szCs w:val="24"/>
        </w:rPr>
        <w:t>)</w:t>
      </w:r>
      <w:r w:rsidRPr="008F4526">
        <w:rPr>
          <w:rFonts w:ascii="Times New Roman" w:hAnsi="Times New Roman" w:cs="Times New Roman"/>
          <w:sz w:val="24"/>
          <w:szCs w:val="24"/>
        </w:rPr>
        <w:t xml:space="preserve"> dias, contados da homologação da compensação, com a utilização dos recursos livres do Estado.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4º. As retenções incidentes sobre o valor do precatório serão repassadas aos órgãos credores de forma proporcional ao valor compensado, no caso de não ocorrer à compensação integral.</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12. O pagamento da diferença de valores entre os créditos e débitos compensados observará as seguintes regras:</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091D69" w:rsidP="00C727C9">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w:t>
      </w:r>
      <w:r w:rsidR="00E76657" w:rsidRPr="008F4526">
        <w:rPr>
          <w:rFonts w:ascii="Times New Roman" w:hAnsi="Times New Roman" w:cs="Times New Roman"/>
          <w:sz w:val="24"/>
          <w:szCs w:val="24"/>
        </w:rPr>
        <w:t xml:space="preserve"> se o valor atualizado do precatório for superior ao débito junto ao Estado, o saldo remanescente prosseguirá em sua tramitação ordinária, mantendo-se sua posição na ordem cronológica de inscrição originária, vedada a conversão em Requisição de Pequeno Valor </w:t>
      </w:r>
      <w:r w:rsidR="000B40D2">
        <w:rPr>
          <w:rFonts w:ascii="Times New Roman" w:hAnsi="Times New Roman" w:cs="Times New Roman"/>
          <w:sz w:val="24"/>
          <w:szCs w:val="24"/>
        </w:rPr>
        <w:t>-</w:t>
      </w:r>
      <w:r w:rsidR="00E76657" w:rsidRPr="008F4526">
        <w:rPr>
          <w:rFonts w:ascii="Times New Roman" w:hAnsi="Times New Roman" w:cs="Times New Roman"/>
          <w:sz w:val="24"/>
          <w:szCs w:val="24"/>
        </w:rPr>
        <w:t xml:space="preserve"> RPV; e</w:t>
      </w:r>
    </w:p>
    <w:p w:rsidR="00E76657" w:rsidRPr="008F4526"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II </w:t>
      </w:r>
      <w:r w:rsidR="00091D69">
        <w:rPr>
          <w:rFonts w:ascii="Times New Roman" w:hAnsi="Times New Roman" w:cs="Times New Roman"/>
          <w:sz w:val="24"/>
          <w:szCs w:val="24"/>
        </w:rPr>
        <w:t>-</w:t>
      </w:r>
      <w:r w:rsidRPr="008F4526">
        <w:rPr>
          <w:rFonts w:ascii="Times New Roman" w:hAnsi="Times New Roman" w:cs="Times New Roman"/>
          <w:sz w:val="24"/>
          <w:szCs w:val="24"/>
        </w:rPr>
        <w:t xml:space="preserve"> se o valor atualizado do crédito em precatório for inferior ao débito junto ao Estado, o saldo remanescente poderá ser recolhido ao Erário, à vista ou parcel</w:t>
      </w:r>
      <w:r w:rsidR="00AE5D47">
        <w:rPr>
          <w:rFonts w:ascii="Times New Roman" w:hAnsi="Times New Roman" w:cs="Times New Roman"/>
          <w:sz w:val="24"/>
          <w:szCs w:val="24"/>
        </w:rPr>
        <w:t>ado em até 60 (sessenta) meses.</w:t>
      </w:r>
    </w:p>
    <w:p w:rsidR="00E76657" w:rsidRPr="008F4526"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 1º. O parcelamento previsto no inciso II deste artigo observará a periodicidade mensal e sucessiva, </w:t>
      </w:r>
      <w:r w:rsidR="00AA73D8">
        <w:rPr>
          <w:rFonts w:ascii="Times New Roman" w:hAnsi="Times New Roman" w:cs="Times New Roman"/>
          <w:sz w:val="24"/>
          <w:szCs w:val="24"/>
        </w:rPr>
        <w:t>sendo</w:t>
      </w:r>
      <w:r w:rsidRPr="008F4526">
        <w:rPr>
          <w:rFonts w:ascii="Times New Roman" w:hAnsi="Times New Roman" w:cs="Times New Roman"/>
          <w:sz w:val="24"/>
          <w:szCs w:val="24"/>
        </w:rPr>
        <w:t xml:space="preserve"> seus valores atualizados de acordo com o índice de correção monetária e taxa de juros fixados na legislação tributária de Rondônia, </w:t>
      </w:r>
      <w:r w:rsidR="00AA73D8">
        <w:rPr>
          <w:rFonts w:ascii="Times New Roman" w:hAnsi="Times New Roman" w:cs="Times New Roman"/>
          <w:sz w:val="24"/>
          <w:szCs w:val="24"/>
        </w:rPr>
        <w:t xml:space="preserve">não podendo o valor da parcela mensal </w:t>
      </w:r>
      <w:r w:rsidRPr="008F4526">
        <w:rPr>
          <w:rFonts w:ascii="Times New Roman" w:hAnsi="Times New Roman" w:cs="Times New Roman"/>
          <w:sz w:val="24"/>
          <w:szCs w:val="24"/>
        </w:rPr>
        <w:t>ser inferior a 10 (dez) UPFS/RO.</w:t>
      </w:r>
    </w:p>
    <w:p w:rsidR="00E76657" w:rsidRPr="008F4526"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0B40D2" w:rsidP="00C727C9">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2º</w:t>
      </w:r>
      <w:r w:rsidR="00E76657" w:rsidRPr="008F4526">
        <w:rPr>
          <w:rFonts w:ascii="Times New Roman" w:hAnsi="Times New Roman" w:cs="Times New Roman"/>
          <w:sz w:val="24"/>
          <w:szCs w:val="24"/>
        </w:rPr>
        <w:t>.</w:t>
      </w:r>
      <w:r w:rsidR="00091D69">
        <w:rPr>
          <w:rFonts w:ascii="Times New Roman" w:hAnsi="Times New Roman" w:cs="Times New Roman"/>
          <w:sz w:val="24"/>
          <w:szCs w:val="24"/>
        </w:rPr>
        <w:t xml:space="preserve"> </w:t>
      </w:r>
      <w:r w:rsidR="00E76657" w:rsidRPr="008F4526">
        <w:rPr>
          <w:rFonts w:ascii="Times New Roman" w:hAnsi="Times New Roman" w:cs="Times New Roman"/>
          <w:sz w:val="24"/>
          <w:szCs w:val="24"/>
        </w:rPr>
        <w:t>O parcelamento previsto no inciso II do caput será considerado descumprido e automaticamente rescindido, independentemente de qualquer ato de autoridade fazendária, quando ocorrer:</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I </w:t>
      </w:r>
      <w:r w:rsidR="000E1881" w:rsidRPr="008F4526">
        <w:rPr>
          <w:rFonts w:ascii="Times New Roman" w:hAnsi="Times New Roman" w:cs="Times New Roman"/>
          <w:sz w:val="24"/>
          <w:szCs w:val="24"/>
        </w:rPr>
        <w:t>-</w:t>
      </w:r>
      <w:r w:rsidRPr="008F4526">
        <w:rPr>
          <w:rFonts w:ascii="Times New Roman" w:hAnsi="Times New Roman" w:cs="Times New Roman"/>
          <w:sz w:val="24"/>
          <w:szCs w:val="24"/>
        </w:rPr>
        <w:t xml:space="preserve"> inobservância de quaisquer das exigências estabelecidas </w:t>
      </w:r>
      <w:r w:rsidR="00C727C9" w:rsidRPr="00C727C9">
        <w:rPr>
          <w:rFonts w:ascii="Times New Roman" w:hAnsi="Times New Roman" w:cs="Times New Roman"/>
          <w:sz w:val="24"/>
          <w:szCs w:val="24"/>
        </w:rPr>
        <w:t>neste Decreto</w:t>
      </w:r>
      <w:r w:rsidRPr="008F4526">
        <w:rPr>
          <w:rFonts w:ascii="Times New Roman" w:hAnsi="Times New Roman" w:cs="Times New Roman"/>
          <w:sz w:val="24"/>
          <w:szCs w:val="24"/>
        </w:rPr>
        <w:t>, e</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II </w:t>
      </w:r>
      <w:r w:rsidR="000E1881" w:rsidRPr="008F4526">
        <w:rPr>
          <w:rFonts w:ascii="Times New Roman" w:hAnsi="Times New Roman" w:cs="Times New Roman"/>
          <w:sz w:val="24"/>
          <w:szCs w:val="24"/>
        </w:rPr>
        <w:t>-</w:t>
      </w:r>
      <w:r w:rsidR="000B40D2">
        <w:rPr>
          <w:rFonts w:ascii="Times New Roman" w:hAnsi="Times New Roman" w:cs="Times New Roman"/>
          <w:sz w:val="24"/>
          <w:szCs w:val="24"/>
        </w:rPr>
        <w:t xml:space="preserve"> falta de pagamento de </w:t>
      </w:r>
      <w:r w:rsidRPr="008F4526">
        <w:rPr>
          <w:rFonts w:ascii="Times New Roman" w:hAnsi="Times New Roman" w:cs="Times New Roman"/>
          <w:sz w:val="24"/>
          <w:szCs w:val="24"/>
        </w:rPr>
        <w:t>3 (três) parcelas consecutivas ou intercaladas.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3º. A revogação do parcelamento dar-se-á sem prejuízo da homologação da</w:t>
      </w:r>
      <w:r w:rsidR="000B40D2">
        <w:rPr>
          <w:rFonts w:ascii="Times New Roman" w:hAnsi="Times New Roman" w:cs="Times New Roman"/>
          <w:sz w:val="24"/>
          <w:szCs w:val="24"/>
        </w:rPr>
        <w:t xml:space="preserve"> compensação a que se refere o caput</w:t>
      </w:r>
      <w:r w:rsidRPr="008F4526">
        <w:rPr>
          <w:rFonts w:ascii="Times New Roman" w:hAnsi="Times New Roman" w:cs="Times New Roman"/>
          <w:sz w:val="24"/>
          <w:szCs w:val="24"/>
        </w:rPr>
        <w:t xml:space="preserve"> do art</w:t>
      </w:r>
      <w:r w:rsidR="00091D69">
        <w:rPr>
          <w:rFonts w:ascii="Times New Roman" w:hAnsi="Times New Roman" w:cs="Times New Roman"/>
          <w:sz w:val="24"/>
          <w:szCs w:val="24"/>
        </w:rPr>
        <w:t>igo</w:t>
      </w:r>
      <w:r w:rsidRPr="008F4526">
        <w:rPr>
          <w:rFonts w:ascii="Times New Roman" w:hAnsi="Times New Roman" w:cs="Times New Roman"/>
          <w:sz w:val="24"/>
          <w:szCs w:val="24"/>
        </w:rPr>
        <w:t xml:space="preserve"> 2º deste Decreto.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Art. 13. Na intimação do interessado para a prática de atos complementares, poderão ser utilizados meios eletrônicos de comunicação tais </w:t>
      </w:r>
      <w:r w:rsidR="00AA73D8">
        <w:rPr>
          <w:rFonts w:ascii="Times New Roman" w:hAnsi="Times New Roman" w:cs="Times New Roman"/>
          <w:sz w:val="24"/>
          <w:szCs w:val="24"/>
        </w:rPr>
        <w:t>como</w:t>
      </w:r>
      <w:r w:rsidRPr="008F4526">
        <w:rPr>
          <w:rFonts w:ascii="Times New Roman" w:hAnsi="Times New Roman" w:cs="Times New Roman"/>
          <w:sz w:val="24"/>
          <w:szCs w:val="24"/>
        </w:rPr>
        <w:t xml:space="preserve"> e-mail e WhatsApp, a serem disponibilizados no ato a entrega do pedido de parcelamento, bem como aqueles previstos em atos normativos expedidos no âmbito da Procuradoria-Geral do Estado e da Secretaria de Finanças</w:t>
      </w:r>
      <w:r w:rsidR="00AA73D8">
        <w:rPr>
          <w:rFonts w:ascii="Times New Roman" w:hAnsi="Times New Roman" w:cs="Times New Roman"/>
          <w:sz w:val="24"/>
          <w:szCs w:val="24"/>
        </w:rPr>
        <w:t>, tendo</w:t>
      </w:r>
      <w:r w:rsidRPr="008F4526">
        <w:rPr>
          <w:rFonts w:ascii="Times New Roman" w:hAnsi="Times New Roman" w:cs="Times New Roman"/>
          <w:sz w:val="24"/>
          <w:szCs w:val="24"/>
        </w:rPr>
        <w:t xml:space="preserve"> início no primeiro dia útil seguinte ao envio de intimação.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Art. 14. Os benefícios concedidos com base neste Decreto não conferem qualquer direito à restituição ou à compensação de importâncias </w:t>
      </w:r>
      <w:proofErr w:type="spellStart"/>
      <w:r w:rsidRPr="008F4526">
        <w:rPr>
          <w:rFonts w:ascii="Times New Roman" w:hAnsi="Times New Roman" w:cs="Times New Roman"/>
          <w:sz w:val="24"/>
          <w:szCs w:val="24"/>
        </w:rPr>
        <w:t>ja</w:t>
      </w:r>
      <w:proofErr w:type="spellEnd"/>
      <w:r w:rsidRPr="008F4526">
        <w:rPr>
          <w:rFonts w:ascii="Times New Roman" w:hAnsi="Times New Roman" w:cs="Times New Roman"/>
          <w:sz w:val="24"/>
          <w:szCs w:val="24"/>
        </w:rPr>
        <w:t>́ pagas ou compensadas anteriormente.</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15. O pedido administrativo de compensação será dirigido à Procuradoria Fiscal, que através de respectiva Diretoria, sem prejuízo de suas atribuições ordinárias, deverá autuar o pedido</w:t>
      </w:r>
      <w:r w:rsidR="00AA73D8">
        <w:rPr>
          <w:rFonts w:ascii="Times New Roman" w:hAnsi="Times New Roman" w:cs="Times New Roman"/>
          <w:sz w:val="24"/>
          <w:szCs w:val="24"/>
        </w:rPr>
        <w:t>,</w:t>
      </w:r>
      <w:r w:rsidRPr="008F4526">
        <w:rPr>
          <w:rFonts w:ascii="Times New Roman" w:hAnsi="Times New Roman" w:cs="Times New Roman"/>
          <w:sz w:val="24"/>
          <w:szCs w:val="24"/>
        </w:rPr>
        <w:t xml:space="preserve"> efetuar a primeira análise e solicitar </w:t>
      </w:r>
      <w:r w:rsidR="00AA73D8">
        <w:rPr>
          <w:rFonts w:ascii="Times New Roman" w:hAnsi="Times New Roman" w:cs="Times New Roman"/>
          <w:sz w:val="24"/>
          <w:szCs w:val="24"/>
        </w:rPr>
        <w:t>à</w:t>
      </w:r>
      <w:r w:rsidRPr="008F4526">
        <w:rPr>
          <w:rFonts w:ascii="Times New Roman" w:hAnsi="Times New Roman" w:cs="Times New Roman"/>
          <w:sz w:val="24"/>
          <w:szCs w:val="24"/>
        </w:rPr>
        <w:t xml:space="preserve"> Procuradoria de Execuções Judiciais que faça a devida comunicação ao Tribunal de Justiça do Estado de Rondônia</w:t>
      </w:r>
      <w:r w:rsidR="00AA73D8">
        <w:rPr>
          <w:rFonts w:ascii="Times New Roman" w:hAnsi="Times New Roman" w:cs="Times New Roman"/>
          <w:sz w:val="24"/>
          <w:szCs w:val="24"/>
        </w:rPr>
        <w:t>,</w:t>
      </w:r>
      <w:r w:rsidRPr="008F4526">
        <w:rPr>
          <w:rFonts w:ascii="Times New Roman" w:hAnsi="Times New Roman" w:cs="Times New Roman"/>
          <w:sz w:val="24"/>
          <w:szCs w:val="24"/>
        </w:rPr>
        <w:t xml:space="preserve"> solicitando atualização dos cálculo do precatório objeto da compensação. O pedido deverá estar instruído com os seguintes documentos:</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 - certidão expedida pelo Tribunal de origem do ofício requisitório do precatório, atestando: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 titularidade e exigibilidade do Precatório Judicial;</w:t>
      </w:r>
    </w:p>
    <w:p w:rsidR="00091D69" w:rsidRPr="008F4526" w:rsidRDefault="00091D69" w:rsidP="00910F74">
      <w:pPr>
        <w:spacing w:after="0" w:line="240" w:lineRule="auto"/>
        <w:ind w:firstLine="567"/>
        <w:jc w:val="both"/>
        <w:rPr>
          <w:rFonts w:ascii="Times New Roman" w:hAnsi="Times New Roman" w:cs="Times New Roman"/>
          <w:sz w:val="24"/>
          <w:szCs w:val="24"/>
        </w:rPr>
      </w:pPr>
    </w:p>
    <w:p w:rsidR="00E76657"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b) data de inscrição do precatório;</w:t>
      </w:r>
    </w:p>
    <w:p w:rsidR="00091D69" w:rsidRPr="008F4526" w:rsidRDefault="00091D69" w:rsidP="00910F74">
      <w:pPr>
        <w:spacing w:after="0" w:line="240" w:lineRule="auto"/>
        <w:ind w:firstLine="567"/>
        <w:jc w:val="both"/>
        <w:rPr>
          <w:rFonts w:ascii="Times New Roman" w:hAnsi="Times New Roman" w:cs="Times New Roman"/>
          <w:sz w:val="24"/>
          <w:szCs w:val="24"/>
        </w:rPr>
      </w:pPr>
    </w:p>
    <w:p w:rsidR="00E76657"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c) valor de face do Precatório Judicial individualizado do interessado;</w:t>
      </w:r>
    </w:p>
    <w:p w:rsidR="00091D69" w:rsidRPr="008F4526" w:rsidRDefault="00091D69" w:rsidP="00910F74">
      <w:pPr>
        <w:spacing w:after="0" w:line="240" w:lineRule="auto"/>
        <w:ind w:firstLine="567"/>
        <w:jc w:val="both"/>
        <w:rPr>
          <w:rFonts w:ascii="Times New Roman" w:hAnsi="Times New Roman" w:cs="Times New Roman"/>
          <w:sz w:val="24"/>
          <w:szCs w:val="24"/>
        </w:rPr>
      </w:pPr>
    </w:p>
    <w:p w:rsidR="00E76657"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d) existência de penhora ou qualquer outra medida constritiva indicando o respectivo valor;</w:t>
      </w:r>
    </w:p>
    <w:p w:rsidR="00091D69" w:rsidRPr="008F4526" w:rsidRDefault="00091D69" w:rsidP="00910F74">
      <w:pPr>
        <w:spacing w:after="0" w:line="240" w:lineRule="auto"/>
        <w:ind w:firstLine="567"/>
        <w:jc w:val="both"/>
        <w:rPr>
          <w:rFonts w:ascii="Times New Roman" w:hAnsi="Times New Roman" w:cs="Times New Roman"/>
          <w:sz w:val="24"/>
          <w:szCs w:val="24"/>
        </w:rPr>
      </w:pPr>
    </w:p>
    <w:p w:rsidR="00E76657"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e) cópia do instrumento constitutivo da sociedade ou da declar</w:t>
      </w:r>
      <w:r w:rsidR="00AA73D8">
        <w:rPr>
          <w:rFonts w:ascii="Times New Roman" w:hAnsi="Times New Roman" w:cs="Times New Roman"/>
          <w:sz w:val="24"/>
          <w:szCs w:val="24"/>
        </w:rPr>
        <w:t>ação de empresário, atualizados</w:t>
      </w:r>
      <w:r w:rsidRPr="008F4526">
        <w:rPr>
          <w:rFonts w:ascii="Times New Roman" w:hAnsi="Times New Roman" w:cs="Times New Roman"/>
          <w:sz w:val="24"/>
          <w:szCs w:val="24"/>
        </w:rPr>
        <w:t xml:space="preserve"> e, em se tratando de sociedades por ações, da ata da últi</w:t>
      </w:r>
      <w:r w:rsidR="00091D69">
        <w:rPr>
          <w:rFonts w:ascii="Times New Roman" w:hAnsi="Times New Roman" w:cs="Times New Roman"/>
          <w:sz w:val="24"/>
          <w:szCs w:val="24"/>
        </w:rPr>
        <w:t xml:space="preserve">ma Assembleia de designação ou </w:t>
      </w:r>
      <w:r w:rsidRPr="008F4526">
        <w:rPr>
          <w:rFonts w:ascii="Times New Roman" w:hAnsi="Times New Roman" w:cs="Times New Roman"/>
          <w:sz w:val="24"/>
          <w:szCs w:val="24"/>
        </w:rPr>
        <w:t>eleição da Diretoria;</w:t>
      </w:r>
    </w:p>
    <w:p w:rsidR="00556F54" w:rsidRPr="008F4526" w:rsidRDefault="00556F54" w:rsidP="00910F74">
      <w:pPr>
        <w:spacing w:after="0" w:line="240" w:lineRule="auto"/>
        <w:ind w:firstLine="567"/>
        <w:jc w:val="both"/>
        <w:rPr>
          <w:rFonts w:ascii="Times New Roman" w:hAnsi="Times New Roman" w:cs="Times New Roman"/>
          <w:sz w:val="24"/>
          <w:szCs w:val="24"/>
        </w:rPr>
      </w:pPr>
    </w:p>
    <w:p w:rsidR="00E76657"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f) cópia do documento de identificação do signatário do requerimento;</w:t>
      </w:r>
    </w:p>
    <w:p w:rsidR="00091D69" w:rsidRPr="008F4526" w:rsidRDefault="00091D69" w:rsidP="00C727C9">
      <w:pPr>
        <w:widowControl w:val="0"/>
        <w:spacing w:after="0" w:line="240" w:lineRule="auto"/>
        <w:ind w:firstLine="567"/>
        <w:jc w:val="both"/>
        <w:rPr>
          <w:rFonts w:ascii="Times New Roman" w:hAnsi="Times New Roman" w:cs="Times New Roman"/>
          <w:sz w:val="24"/>
          <w:szCs w:val="24"/>
        </w:rPr>
      </w:pPr>
    </w:p>
    <w:p w:rsidR="00E76657"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g) se for o caso, instrumento de </w:t>
      </w:r>
      <w:r w:rsidR="00091D69">
        <w:rPr>
          <w:rFonts w:ascii="Times New Roman" w:hAnsi="Times New Roman" w:cs="Times New Roman"/>
          <w:sz w:val="24"/>
          <w:szCs w:val="24"/>
        </w:rPr>
        <w:t xml:space="preserve">mandato, com poderes expressos </w:t>
      </w:r>
      <w:r w:rsidRPr="008F4526">
        <w:rPr>
          <w:rFonts w:ascii="Times New Roman" w:hAnsi="Times New Roman" w:cs="Times New Roman"/>
          <w:sz w:val="24"/>
          <w:szCs w:val="24"/>
        </w:rPr>
        <w:t>para transigir, receber, dar quitações e representar o interessado para o fim do disposto neste Decreto;</w:t>
      </w:r>
    </w:p>
    <w:p w:rsidR="00091D69" w:rsidRPr="008F4526" w:rsidRDefault="00091D69" w:rsidP="00C727C9">
      <w:pPr>
        <w:widowControl w:val="0"/>
        <w:spacing w:after="0" w:line="240" w:lineRule="auto"/>
        <w:ind w:firstLine="567"/>
        <w:jc w:val="both"/>
        <w:rPr>
          <w:rFonts w:ascii="Times New Roman" w:hAnsi="Times New Roman" w:cs="Times New Roman"/>
          <w:sz w:val="24"/>
          <w:szCs w:val="24"/>
        </w:rPr>
      </w:pPr>
    </w:p>
    <w:p w:rsidR="00E76657" w:rsidRDefault="00E76657" w:rsidP="00C727C9">
      <w:pPr>
        <w:widowControl w:val="0"/>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h) tratando-se de cessionário, cópia do instrumento público de cessão e da comunicaçã</w:t>
      </w:r>
      <w:r w:rsidR="00AA73D8">
        <w:rPr>
          <w:rFonts w:ascii="Times New Roman" w:hAnsi="Times New Roman" w:cs="Times New Roman"/>
          <w:sz w:val="24"/>
          <w:szCs w:val="24"/>
        </w:rPr>
        <w:t>o da cessão à entidade devedora</w:t>
      </w:r>
      <w:r w:rsidRPr="008F4526">
        <w:rPr>
          <w:rFonts w:ascii="Times New Roman" w:hAnsi="Times New Roman" w:cs="Times New Roman"/>
          <w:sz w:val="24"/>
          <w:szCs w:val="24"/>
        </w:rPr>
        <w:t xml:space="preserve"> à </w:t>
      </w:r>
      <w:r w:rsidR="00AA73D8">
        <w:rPr>
          <w:rFonts w:ascii="Times New Roman" w:hAnsi="Times New Roman" w:cs="Times New Roman"/>
          <w:sz w:val="24"/>
          <w:szCs w:val="24"/>
        </w:rPr>
        <w:t xml:space="preserve">Secretaria de Estado de Finanças - </w:t>
      </w:r>
      <w:r w:rsidRPr="008F4526">
        <w:rPr>
          <w:rFonts w:ascii="Times New Roman" w:hAnsi="Times New Roman" w:cs="Times New Roman"/>
          <w:sz w:val="24"/>
          <w:szCs w:val="24"/>
        </w:rPr>
        <w:t>SEFIN e ao Tribunal de origem do ofício requisitório</w:t>
      </w:r>
      <w:r w:rsidR="00091D69">
        <w:rPr>
          <w:rFonts w:ascii="Times New Roman" w:hAnsi="Times New Roman" w:cs="Times New Roman"/>
          <w:sz w:val="24"/>
          <w:szCs w:val="24"/>
        </w:rPr>
        <w:t>;</w:t>
      </w:r>
    </w:p>
    <w:p w:rsidR="00091D69" w:rsidRPr="008F4526" w:rsidRDefault="00091D69" w:rsidP="00910F74">
      <w:pPr>
        <w:spacing w:after="0" w:line="240" w:lineRule="auto"/>
        <w:ind w:firstLine="567"/>
        <w:jc w:val="both"/>
        <w:rPr>
          <w:rFonts w:ascii="Times New Roman" w:hAnsi="Times New Roman" w:cs="Times New Roman"/>
          <w:sz w:val="24"/>
          <w:szCs w:val="24"/>
        </w:rPr>
      </w:pPr>
    </w:p>
    <w:p w:rsidR="00E76657"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 comprovante de pagamento prévio dos honorários advocatícios contratuais devido ao advogado do credor do precatório ou sua anuência quanto à compensação, quando este for beneficiário do precatório a ser compensado;</w:t>
      </w:r>
      <w:r w:rsidR="00091D69">
        <w:rPr>
          <w:rFonts w:ascii="Times New Roman" w:hAnsi="Times New Roman" w:cs="Times New Roman"/>
          <w:sz w:val="24"/>
          <w:szCs w:val="24"/>
        </w:rPr>
        <w:t xml:space="preserve"> e</w:t>
      </w:r>
    </w:p>
    <w:p w:rsidR="00C727C9" w:rsidRDefault="00C727C9"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j) comprovante de pagamento das despesas processuais decorrentes da extinção das ações judiciais;</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II - declaração de renúncia expressa e irretratável a qualquer direito com vistas à provocação futura, em sede administrativa ou judicial, de questionamentos acerca dos créditos relativos ao Precatório Judicial utilizado na compensação com os créditos fiscais inscritos em Dívida Ativa, bem assim, de aceitação plena e irretratável de todas as condições previstas na Lei nº 4.200</w:t>
      </w:r>
      <w:r w:rsidR="000B40D2">
        <w:rPr>
          <w:rFonts w:ascii="Times New Roman" w:hAnsi="Times New Roman" w:cs="Times New Roman"/>
          <w:sz w:val="24"/>
          <w:szCs w:val="24"/>
        </w:rPr>
        <w:t>,</w:t>
      </w:r>
      <w:r w:rsidRPr="008F4526">
        <w:rPr>
          <w:rFonts w:ascii="Times New Roman" w:hAnsi="Times New Roman" w:cs="Times New Roman"/>
          <w:sz w:val="24"/>
          <w:szCs w:val="24"/>
        </w:rPr>
        <w:t xml:space="preserve"> de 12 de dezembro de 2017</w:t>
      </w:r>
      <w:r w:rsidR="000B40D2">
        <w:rPr>
          <w:rFonts w:ascii="Times New Roman" w:hAnsi="Times New Roman" w:cs="Times New Roman"/>
          <w:sz w:val="24"/>
          <w:szCs w:val="24"/>
        </w:rPr>
        <w:t>,</w:t>
      </w:r>
      <w:r w:rsidRPr="008F4526">
        <w:rPr>
          <w:rFonts w:ascii="Times New Roman" w:hAnsi="Times New Roman" w:cs="Times New Roman"/>
          <w:sz w:val="24"/>
          <w:szCs w:val="24"/>
        </w:rPr>
        <w:t xml:space="preserve"> e presente Regulamento;</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III - caso os débitos oriundos de precatórios sejam objeto de eventual discussão judicial ou administrativa, o credor do precatório deverá apresentar cópia da petição de juntada do termo de renúncia à discussão e de concordância com os cálculos ofertados pela Fazenda Pública, em caráter irretratável, conforme Anexo I da Lei nº 4.200</w:t>
      </w:r>
      <w:r w:rsidR="000B40D2">
        <w:rPr>
          <w:rFonts w:ascii="Times New Roman" w:hAnsi="Times New Roman" w:cs="Times New Roman"/>
          <w:sz w:val="24"/>
          <w:szCs w:val="24"/>
        </w:rPr>
        <w:t>,</w:t>
      </w:r>
      <w:r w:rsidRPr="008F4526">
        <w:rPr>
          <w:rFonts w:ascii="Times New Roman" w:hAnsi="Times New Roman" w:cs="Times New Roman"/>
          <w:sz w:val="24"/>
          <w:szCs w:val="24"/>
        </w:rPr>
        <w:t xml:space="preserve"> de 12 de dezembro de 2017, devidamente protocolizada na instância correlata;</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IV - caso os créditos a serem compensados sejam objeto de eventual discussão judicial ou administrativa, o requerente deverá apresentar cópia da petição de juntada do termo de renúncia à discussão e de concordância com os cálculos ofertados pela Fazenda Pública, em caráter irretratável, conforme Anexo I da Lei nº 4.200</w:t>
      </w:r>
      <w:r w:rsidR="000B40D2">
        <w:rPr>
          <w:rFonts w:ascii="Times New Roman" w:hAnsi="Times New Roman" w:cs="Times New Roman"/>
          <w:sz w:val="24"/>
          <w:szCs w:val="24"/>
        </w:rPr>
        <w:t>,</w:t>
      </w:r>
      <w:r w:rsidRPr="008F4526">
        <w:rPr>
          <w:rFonts w:ascii="Times New Roman" w:hAnsi="Times New Roman" w:cs="Times New Roman"/>
          <w:sz w:val="24"/>
          <w:szCs w:val="24"/>
        </w:rPr>
        <w:t xml:space="preserve"> de 12 de dezembro de 2017;</w:t>
      </w:r>
      <w:r w:rsidR="00A50681">
        <w:rPr>
          <w:rFonts w:ascii="Times New Roman" w:hAnsi="Times New Roman" w:cs="Times New Roman"/>
          <w:sz w:val="24"/>
          <w:szCs w:val="24"/>
        </w:rPr>
        <w:t xml:space="preserve"> e</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V - cópia de certidão da Dívida Ativa;</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1º. O processo administrativo deverá conter todas as informações necessárias ao</w:t>
      </w:r>
      <w:r w:rsidR="00AA73D8">
        <w:rPr>
          <w:rFonts w:ascii="Times New Roman" w:hAnsi="Times New Roman" w:cs="Times New Roman"/>
          <w:sz w:val="24"/>
          <w:szCs w:val="24"/>
        </w:rPr>
        <w:t>s</w:t>
      </w:r>
      <w:r w:rsidRPr="008F4526">
        <w:rPr>
          <w:rFonts w:ascii="Times New Roman" w:hAnsi="Times New Roman" w:cs="Times New Roman"/>
          <w:sz w:val="24"/>
          <w:szCs w:val="24"/>
        </w:rPr>
        <w:t xml:space="preserve"> registro</w:t>
      </w:r>
      <w:r w:rsidR="00AA73D8">
        <w:rPr>
          <w:rFonts w:ascii="Times New Roman" w:hAnsi="Times New Roman" w:cs="Times New Roman"/>
          <w:sz w:val="24"/>
          <w:szCs w:val="24"/>
        </w:rPr>
        <w:t>s</w:t>
      </w:r>
      <w:r w:rsidRPr="008F4526">
        <w:rPr>
          <w:rFonts w:ascii="Times New Roman" w:hAnsi="Times New Roman" w:cs="Times New Roman"/>
          <w:sz w:val="24"/>
          <w:szCs w:val="24"/>
        </w:rPr>
        <w:t xml:space="preserve"> orçamentário, financeiro e contábil das operações, a ser</w:t>
      </w:r>
      <w:r w:rsidR="00AA73D8">
        <w:rPr>
          <w:rFonts w:ascii="Times New Roman" w:hAnsi="Times New Roman" w:cs="Times New Roman"/>
          <w:sz w:val="24"/>
          <w:szCs w:val="24"/>
        </w:rPr>
        <w:t>em</w:t>
      </w:r>
      <w:r w:rsidRPr="008F4526">
        <w:rPr>
          <w:rFonts w:ascii="Times New Roman" w:hAnsi="Times New Roman" w:cs="Times New Roman"/>
          <w:sz w:val="24"/>
          <w:szCs w:val="24"/>
        </w:rPr>
        <w:t xml:space="preserve"> efetivado</w:t>
      </w:r>
      <w:r w:rsidR="00AA73D8">
        <w:rPr>
          <w:rFonts w:ascii="Times New Roman" w:hAnsi="Times New Roman" w:cs="Times New Roman"/>
          <w:sz w:val="24"/>
          <w:szCs w:val="24"/>
        </w:rPr>
        <w:t>s</w:t>
      </w:r>
      <w:r w:rsidRPr="008F4526">
        <w:rPr>
          <w:rFonts w:ascii="Times New Roman" w:hAnsi="Times New Roman" w:cs="Times New Roman"/>
          <w:sz w:val="24"/>
          <w:szCs w:val="24"/>
        </w:rPr>
        <w:t xml:space="preserve"> após homologada a compensação.</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2º. As informações de que trata o parágrafo anterior serão definidas pela Contadoria e Auditoria-Geral do Estado.</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w:t>
      </w: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 xml:space="preserve">Art. 16. A Procuradoria-Geral do Estado e a Secretaria de </w:t>
      </w:r>
      <w:r w:rsidR="00015A78">
        <w:rPr>
          <w:rFonts w:ascii="Times New Roman" w:hAnsi="Times New Roman" w:cs="Times New Roman"/>
          <w:sz w:val="24"/>
          <w:szCs w:val="24"/>
        </w:rPr>
        <w:t xml:space="preserve">Estado de </w:t>
      </w:r>
      <w:r w:rsidRPr="008F4526">
        <w:rPr>
          <w:rFonts w:ascii="Times New Roman" w:hAnsi="Times New Roman" w:cs="Times New Roman"/>
          <w:sz w:val="24"/>
          <w:szCs w:val="24"/>
        </w:rPr>
        <w:t>Finanças expedirão atos normativos complementares que se fizerem necessári</w:t>
      </w:r>
      <w:r w:rsidR="00AA73D8">
        <w:rPr>
          <w:rFonts w:ascii="Times New Roman" w:hAnsi="Times New Roman" w:cs="Times New Roman"/>
          <w:sz w:val="24"/>
          <w:szCs w:val="24"/>
        </w:rPr>
        <w:t>o</w:t>
      </w:r>
      <w:r w:rsidRPr="008F4526">
        <w:rPr>
          <w:rFonts w:ascii="Times New Roman" w:hAnsi="Times New Roman" w:cs="Times New Roman"/>
          <w:sz w:val="24"/>
          <w:szCs w:val="24"/>
        </w:rPr>
        <w:t>s ao cumprimento deste Decreto.</w:t>
      </w:r>
    </w:p>
    <w:p w:rsidR="00E76657" w:rsidRPr="008F4526" w:rsidRDefault="00E76657" w:rsidP="00910F74">
      <w:pPr>
        <w:spacing w:after="0" w:line="240" w:lineRule="auto"/>
        <w:ind w:firstLine="567"/>
        <w:jc w:val="both"/>
        <w:rPr>
          <w:rFonts w:ascii="Times New Roman" w:hAnsi="Times New Roman" w:cs="Times New Roman"/>
          <w:sz w:val="24"/>
          <w:szCs w:val="24"/>
        </w:rPr>
      </w:pPr>
    </w:p>
    <w:p w:rsidR="00E76657" w:rsidRPr="008F4526" w:rsidRDefault="00E76657" w:rsidP="00910F74">
      <w:pPr>
        <w:spacing w:after="0" w:line="240" w:lineRule="auto"/>
        <w:ind w:firstLine="567"/>
        <w:jc w:val="both"/>
        <w:rPr>
          <w:rFonts w:ascii="Times New Roman" w:hAnsi="Times New Roman" w:cs="Times New Roman"/>
          <w:sz w:val="24"/>
          <w:szCs w:val="24"/>
        </w:rPr>
      </w:pPr>
      <w:r w:rsidRPr="008F4526">
        <w:rPr>
          <w:rFonts w:ascii="Times New Roman" w:hAnsi="Times New Roman" w:cs="Times New Roman"/>
          <w:sz w:val="24"/>
          <w:szCs w:val="24"/>
        </w:rPr>
        <w:t>Art. 17. Este Decreto entra em vigor na data de sua publicação.</w:t>
      </w:r>
    </w:p>
    <w:p w:rsidR="008C0575" w:rsidRDefault="008C0575" w:rsidP="00910F74">
      <w:pPr>
        <w:spacing w:after="0" w:line="240" w:lineRule="auto"/>
        <w:ind w:firstLine="567"/>
        <w:jc w:val="both"/>
        <w:rPr>
          <w:rFonts w:ascii="Times New Roman" w:hAnsi="Times New Roman" w:cs="Times New Roman"/>
          <w:sz w:val="24"/>
          <w:szCs w:val="24"/>
        </w:rPr>
      </w:pPr>
    </w:p>
    <w:p w:rsidR="00091D69" w:rsidRPr="00AA6F5A" w:rsidRDefault="00091D69" w:rsidP="00091D69">
      <w:pPr>
        <w:pStyle w:val="SemEspaamento"/>
        <w:ind w:firstLine="567"/>
        <w:jc w:val="both"/>
        <w:rPr>
          <w:rFonts w:ascii="Times New Roman" w:hAnsi="Times New Roman" w:cs="Times New Roman"/>
          <w:sz w:val="24"/>
          <w:szCs w:val="24"/>
          <w:lang w:eastAsia="pt-BR"/>
        </w:rPr>
      </w:pPr>
      <w:r w:rsidRPr="00AA6F5A">
        <w:rPr>
          <w:rFonts w:ascii="Times New Roman" w:hAnsi="Times New Roman" w:cs="Times New Roman"/>
          <w:sz w:val="24"/>
          <w:szCs w:val="24"/>
          <w:lang w:eastAsia="pt-BR"/>
        </w:rPr>
        <w:t>Palácio do Governo do Estado de Rondônia, em</w:t>
      </w:r>
      <w:r>
        <w:rPr>
          <w:rFonts w:ascii="Times New Roman" w:hAnsi="Times New Roman" w:cs="Times New Roman"/>
          <w:sz w:val="24"/>
          <w:szCs w:val="24"/>
          <w:lang w:eastAsia="pt-BR"/>
        </w:rPr>
        <w:t xml:space="preserve"> </w:t>
      </w:r>
      <w:r w:rsidR="002D44CB">
        <w:rPr>
          <w:rFonts w:ascii="Times New Roman" w:hAnsi="Times New Roman" w:cs="Times New Roman"/>
          <w:sz w:val="24"/>
          <w:szCs w:val="24"/>
          <w:lang w:eastAsia="pt-BR"/>
        </w:rPr>
        <w:t>11</w:t>
      </w:r>
      <w:r>
        <w:rPr>
          <w:rFonts w:ascii="Times New Roman" w:hAnsi="Times New Roman" w:cs="Times New Roman"/>
          <w:sz w:val="24"/>
          <w:szCs w:val="24"/>
          <w:lang w:eastAsia="pt-BR"/>
        </w:rPr>
        <w:t xml:space="preserve"> de outub</w:t>
      </w:r>
      <w:r w:rsidRPr="00AA6F5A">
        <w:rPr>
          <w:rFonts w:ascii="Times New Roman" w:hAnsi="Times New Roman" w:cs="Times New Roman"/>
          <w:sz w:val="24"/>
          <w:szCs w:val="24"/>
          <w:lang w:eastAsia="pt-BR"/>
        </w:rPr>
        <w:t>ro de 2018, 130</w:t>
      </w:r>
      <w:r>
        <w:rPr>
          <w:rFonts w:ascii="Times New Roman" w:hAnsi="Times New Roman" w:cs="Times New Roman"/>
          <w:sz w:val="24"/>
          <w:szCs w:val="24"/>
          <w:lang w:eastAsia="pt-BR"/>
        </w:rPr>
        <w:t>º</w:t>
      </w:r>
      <w:r w:rsidRPr="00AA6F5A">
        <w:rPr>
          <w:rFonts w:ascii="Times New Roman" w:hAnsi="Times New Roman" w:cs="Times New Roman"/>
          <w:sz w:val="24"/>
          <w:szCs w:val="24"/>
          <w:lang w:eastAsia="pt-BR"/>
        </w:rPr>
        <w:t xml:space="preserve"> da República.</w:t>
      </w:r>
    </w:p>
    <w:p w:rsidR="00091D69" w:rsidRPr="00AA6F5A" w:rsidRDefault="00091D69" w:rsidP="00091D69">
      <w:pPr>
        <w:pStyle w:val="SemEspaamento"/>
        <w:ind w:firstLine="567"/>
        <w:jc w:val="both"/>
        <w:rPr>
          <w:rFonts w:ascii="Times New Roman" w:hAnsi="Times New Roman" w:cs="Times New Roman"/>
          <w:sz w:val="24"/>
          <w:szCs w:val="24"/>
          <w:lang w:eastAsia="pt-BR"/>
        </w:rPr>
      </w:pPr>
    </w:p>
    <w:p w:rsidR="00091D69" w:rsidRDefault="00091D69" w:rsidP="00091D69">
      <w:pPr>
        <w:pStyle w:val="SemEspaamento"/>
        <w:ind w:firstLine="567"/>
        <w:jc w:val="both"/>
        <w:rPr>
          <w:rFonts w:ascii="Times New Roman" w:hAnsi="Times New Roman" w:cs="Times New Roman"/>
          <w:sz w:val="24"/>
          <w:szCs w:val="24"/>
          <w:lang w:eastAsia="pt-BR"/>
        </w:rPr>
      </w:pPr>
    </w:p>
    <w:p w:rsidR="00091D69" w:rsidRPr="00AA6F5A" w:rsidRDefault="00091D69" w:rsidP="00091D69">
      <w:pPr>
        <w:pStyle w:val="SemEspaamento"/>
        <w:ind w:firstLine="567"/>
        <w:jc w:val="both"/>
        <w:rPr>
          <w:rFonts w:ascii="Times New Roman" w:hAnsi="Times New Roman" w:cs="Times New Roman"/>
          <w:sz w:val="24"/>
          <w:szCs w:val="24"/>
          <w:lang w:eastAsia="pt-BR"/>
        </w:rPr>
      </w:pPr>
    </w:p>
    <w:p w:rsidR="00091D69" w:rsidRDefault="00091D69" w:rsidP="00091D69">
      <w:pPr>
        <w:pStyle w:val="SemEspaamento"/>
        <w:jc w:val="center"/>
        <w:rPr>
          <w:rFonts w:ascii="Times New Roman" w:hAnsi="Times New Roman" w:cs="Times New Roman"/>
          <w:b/>
          <w:bCs/>
          <w:sz w:val="24"/>
          <w:szCs w:val="24"/>
          <w:lang w:eastAsia="pt-BR"/>
        </w:rPr>
      </w:pPr>
      <w:r w:rsidRPr="00AA6F5A">
        <w:rPr>
          <w:rFonts w:ascii="Times New Roman" w:hAnsi="Times New Roman" w:cs="Times New Roman"/>
          <w:b/>
          <w:bCs/>
          <w:sz w:val="24"/>
          <w:szCs w:val="24"/>
          <w:lang w:eastAsia="pt-BR"/>
        </w:rPr>
        <w:t>DANIEL PEREIRA</w:t>
      </w:r>
    </w:p>
    <w:p w:rsidR="00091D69" w:rsidRPr="00AA6F5A" w:rsidRDefault="00091D69" w:rsidP="00091D69">
      <w:pPr>
        <w:pStyle w:val="SemEspaamento"/>
        <w:jc w:val="center"/>
        <w:rPr>
          <w:rFonts w:ascii="Times New Roman" w:hAnsi="Times New Roman" w:cs="Times New Roman"/>
          <w:sz w:val="24"/>
          <w:szCs w:val="24"/>
          <w:lang w:eastAsia="pt-BR"/>
        </w:rPr>
      </w:pPr>
      <w:r w:rsidRPr="00AA6F5A">
        <w:rPr>
          <w:rFonts w:ascii="Times New Roman" w:hAnsi="Times New Roman" w:cs="Times New Roman"/>
          <w:sz w:val="24"/>
          <w:szCs w:val="24"/>
          <w:lang w:eastAsia="pt-BR"/>
        </w:rPr>
        <w:t>Governador</w:t>
      </w:r>
    </w:p>
    <w:p w:rsidR="00091D69" w:rsidRPr="008F4526" w:rsidRDefault="00091D69" w:rsidP="00910F74">
      <w:pPr>
        <w:spacing w:after="0" w:line="240" w:lineRule="auto"/>
        <w:ind w:firstLine="567"/>
        <w:jc w:val="both"/>
        <w:rPr>
          <w:rFonts w:ascii="Times New Roman" w:hAnsi="Times New Roman" w:cs="Times New Roman"/>
          <w:sz w:val="24"/>
          <w:szCs w:val="24"/>
        </w:rPr>
      </w:pPr>
    </w:p>
    <w:sectPr w:rsidR="00091D69" w:rsidRPr="008F4526" w:rsidSect="004D0520">
      <w:headerReference w:type="default" r:id="rId8"/>
      <w:footerReference w:type="default" r:id="rId9"/>
      <w:pgSz w:w="11906" w:h="16838"/>
      <w:pgMar w:top="1134" w:right="567" w:bottom="567" w:left="1134" w:header="425"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26" w:rsidRDefault="008F4526" w:rsidP="008F4526">
      <w:pPr>
        <w:spacing w:after="0" w:line="240" w:lineRule="auto"/>
      </w:pPr>
      <w:r>
        <w:separator/>
      </w:r>
    </w:p>
  </w:endnote>
  <w:endnote w:type="continuationSeparator" w:id="0">
    <w:p w:rsidR="008F4526" w:rsidRDefault="008F4526" w:rsidP="008F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oto Sans CJK SC 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20" w:rsidRDefault="004D0520">
    <w:pPr>
      <w:pStyle w:val="Rodap"/>
      <w:jc w:val="right"/>
    </w:pPr>
  </w:p>
  <w:p w:rsidR="00910F74" w:rsidRPr="00910F74" w:rsidRDefault="005D53C3">
    <w:pPr>
      <w:pStyle w:val="Rodap"/>
      <w:jc w:val="right"/>
      <w:rPr>
        <w:rFonts w:ascii="Times New Roman" w:hAnsi="Times New Roman" w:cs="Times New Roman"/>
        <w:sz w:val="20"/>
      </w:rPr>
    </w:pPr>
    <w:sdt>
      <w:sdtPr>
        <w:id w:val="-1106029744"/>
        <w:docPartObj>
          <w:docPartGallery w:val="Page Numbers (Bottom of Page)"/>
          <w:docPartUnique/>
        </w:docPartObj>
      </w:sdtPr>
      <w:sdtEndPr>
        <w:rPr>
          <w:rFonts w:ascii="Times New Roman" w:hAnsi="Times New Roman" w:cs="Times New Roman"/>
          <w:sz w:val="20"/>
        </w:rPr>
      </w:sdtEndPr>
      <w:sdtContent>
        <w:r w:rsidR="00910F74" w:rsidRPr="00910F74">
          <w:rPr>
            <w:rFonts w:ascii="Times New Roman" w:hAnsi="Times New Roman" w:cs="Times New Roman"/>
            <w:sz w:val="20"/>
          </w:rPr>
          <w:fldChar w:fldCharType="begin"/>
        </w:r>
        <w:r w:rsidR="00910F74" w:rsidRPr="00910F74">
          <w:rPr>
            <w:rFonts w:ascii="Times New Roman" w:hAnsi="Times New Roman" w:cs="Times New Roman"/>
            <w:sz w:val="20"/>
          </w:rPr>
          <w:instrText>PAGE   \* MERGEFORMAT</w:instrText>
        </w:r>
        <w:r w:rsidR="00910F74" w:rsidRPr="00910F74">
          <w:rPr>
            <w:rFonts w:ascii="Times New Roman" w:hAnsi="Times New Roman" w:cs="Times New Roman"/>
            <w:sz w:val="20"/>
          </w:rPr>
          <w:fldChar w:fldCharType="separate"/>
        </w:r>
        <w:r>
          <w:rPr>
            <w:rFonts w:ascii="Times New Roman" w:hAnsi="Times New Roman" w:cs="Times New Roman"/>
            <w:noProof/>
            <w:sz w:val="20"/>
          </w:rPr>
          <w:t>7</w:t>
        </w:r>
        <w:r w:rsidR="00910F74" w:rsidRPr="00910F74">
          <w:rPr>
            <w:rFonts w:ascii="Times New Roman" w:hAnsi="Times New Roman" w:cs="Times New Roman"/>
            <w:sz w:val="20"/>
          </w:rPr>
          <w:fldChar w:fldCharType="end"/>
        </w:r>
      </w:sdtContent>
    </w:sdt>
  </w:p>
  <w:p w:rsidR="00910F74" w:rsidRDefault="00910F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26" w:rsidRDefault="008F4526" w:rsidP="008F4526">
      <w:pPr>
        <w:spacing w:after="0" w:line="240" w:lineRule="auto"/>
      </w:pPr>
      <w:r>
        <w:separator/>
      </w:r>
    </w:p>
  </w:footnote>
  <w:footnote w:type="continuationSeparator" w:id="0">
    <w:p w:rsidR="008F4526" w:rsidRDefault="008F4526" w:rsidP="008F4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26" w:rsidRPr="00AA6F5A" w:rsidRDefault="008F4526" w:rsidP="008F4526">
    <w:pPr>
      <w:spacing w:after="0" w:line="240" w:lineRule="auto"/>
      <w:jc w:val="center"/>
      <w:rPr>
        <w:rFonts w:ascii="Times New Roman" w:eastAsia="Noto Sans CJK SC Regular" w:hAnsi="Times New Roman" w:cs="Times New Roman"/>
        <w:b/>
        <w:color w:val="00000A"/>
        <w:sz w:val="24"/>
        <w:szCs w:val="24"/>
        <w:lang w:eastAsia="zh-CN" w:bidi="hi-IN"/>
      </w:rPr>
    </w:pPr>
    <w:r w:rsidRPr="00AA6F5A">
      <w:rPr>
        <w:rFonts w:ascii="Times New Roman" w:eastAsia="Noto Sans CJK SC Regular" w:hAnsi="Times New Roman" w:cs="Times New Roman"/>
        <w:b/>
        <w:color w:val="00000A"/>
        <w:sz w:val="24"/>
        <w:szCs w:val="24"/>
        <w:lang w:eastAsia="zh-CN" w:bidi="hi-IN"/>
      </w:rPr>
      <w:object w:dxaOrig="1288" w:dyaOrig="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1" o:title=""/>
        </v:shape>
        <o:OLEObject Type="Embed" ProgID="Word.Picture.8" ShapeID="_x0000_i1025" DrawAspect="Content" ObjectID="_1643618031" r:id="rId2"/>
      </w:object>
    </w:r>
  </w:p>
  <w:p w:rsidR="008F4526" w:rsidRPr="00AA6F5A" w:rsidRDefault="008F4526" w:rsidP="008F4526">
    <w:pPr>
      <w:spacing w:after="0" w:line="240" w:lineRule="auto"/>
      <w:jc w:val="center"/>
      <w:rPr>
        <w:rFonts w:ascii="Times New Roman" w:eastAsia="Noto Sans CJK SC Regular" w:hAnsi="Times New Roman" w:cs="Times New Roman"/>
        <w:b/>
        <w:color w:val="00000A"/>
        <w:sz w:val="24"/>
        <w:szCs w:val="24"/>
        <w:lang w:eastAsia="zh-CN" w:bidi="hi-IN"/>
      </w:rPr>
    </w:pPr>
    <w:r w:rsidRPr="00AA6F5A">
      <w:rPr>
        <w:rFonts w:ascii="Times New Roman" w:eastAsia="Noto Sans CJK SC Regular" w:hAnsi="Times New Roman" w:cs="Times New Roman"/>
        <w:b/>
        <w:color w:val="00000A"/>
        <w:sz w:val="24"/>
        <w:szCs w:val="24"/>
        <w:lang w:eastAsia="zh-CN" w:bidi="hi-IN"/>
      </w:rPr>
      <w:t>GOVERNO DO ESTADO DE RONDÔNIA</w:t>
    </w:r>
  </w:p>
  <w:p w:rsidR="008F4526" w:rsidRPr="00AA6F5A" w:rsidRDefault="008F4526" w:rsidP="008F4526">
    <w:pPr>
      <w:tabs>
        <w:tab w:val="center" w:pos="4252"/>
        <w:tab w:val="right" w:pos="8504"/>
      </w:tabs>
      <w:spacing w:after="0" w:line="240" w:lineRule="auto"/>
      <w:jc w:val="center"/>
      <w:rPr>
        <w:rFonts w:ascii="Times New Roman" w:eastAsia="Noto Sans CJK SC Regular" w:hAnsi="Times New Roman" w:cs="Times New Roman"/>
        <w:b/>
        <w:color w:val="00000A"/>
        <w:sz w:val="24"/>
        <w:szCs w:val="24"/>
        <w:lang w:eastAsia="zh-CN" w:bidi="hi-IN"/>
      </w:rPr>
    </w:pPr>
    <w:r w:rsidRPr="00AA6F5A">
      <w:rPr>
        <w:rFonts w:ascii="Times New Roman" w:eastAsia="Noto Sans CJK SC Regular" w:hAnsi="Times New Roman" w:cs="Times New Roman"/>
        <w:b/>
        <w:color w:val="00000A"/>
        <w:sz w:val="24"/>
        <w:szCs w:val="24"/>
        <w:lang w:eastAsia="zh-CN" w:bidi="hi-IN"/>
      </w:rPr>
      <w:t>GOVERNADORIA</w:t>
    </w:r>
  </w:p>
  <w:p w:rsidR="008F4526" w:rsidRDefault="008F45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17B72"/>
    <w:multiLevelType w:val="multilevel"/>
    <w:tmpl w:val="23666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57"/>
    <w:rsid w:val="00015A78"/>
    <w:rsid w:val="00024735"/>
    <w:rsid w:val="00091D69"/>
    <w:rsid w:val="000B40D2"/>
    <w:rsid w:val="000E1881"/>
    <w:rsid w:val="001915E9"/>
    <w:rsid w:val="001B43F4"/>
    <w:rsid w:val="002D44CB"/>
    <w:rsid w:val="003C2923"/>
    <w:rsid w:val="004D0520"/>
    <w:rsid w:val="004E5DA1"/>
    <w:rsid w:val="00556F54"/>
    <w:rsid w:val="005631FB"/>
    <w:rsid w:val="005742BE"/>
    <w:rsid w:val="005D53C3"/>
    <w:rsid w:val="0083213A"/>
    <w:rsid w:val="008C0575"/>
    <w:rsid w:val="008F4526"/>
    <w:rsid w:val="00910F74"/>
    <w:rsid w:val="00913F5C"/>
    <w:rsid w:val="00954DB2"/>
    <w:rsid w:val="009A6861"/>
    <w:rsid w:val="009B72DD"/>
    <w:rsid w:val="00A041C9"/>
    <w:rsid w:val="00A50681"/>
    <w:rsid w:val="00AA73D8"/>
    <w:rsid w:val="00AE5D47"/>
    <w:rsid w:val="00BB0D8F"/>
    <w:rsid w:val="00C727C9"/>
    <w:rsid w:val="00C92997"/>
    <w:rsid w:val="00E76657"/>
    <w:rsid w:val="00F007CF"/>
    <w:rsid w:val="00F83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39E13199-16E8-4FDA-808A-675AC4CC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766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76657"/>
    <w:rPr>
      <w:i/>
      <w:iCs/>
    </w:rPr>
  </w:style>
  <w:style w:type="paragraph" w:styleId="SemEspaamento">
    <w:name w:val="No Spacing"/>
    <w:uiPriority w:val="1"/>
    <w:qFormat/>
    <w:rsid w:val="00E76657"/>
    <w:pPr>
      <w:spacing w:after="0" w:line="240" w:lineRule="auto"/>
    </w:pPr>
  </w:style>
  <w:style w:type="paragraph" w:styleId="Cabealho">
    <w:name w:val="header"/>
    <w:basedOn w:val="Normal"/>
    <w:link w:val="CabealhoChar"/>
    <w:uiPriority w:val="99"/>
    <w:unhideWhenUsed/>
    <w:rsid w:val="008F45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4526"/>
  </w:style>
  <w:style w:type="paragraph" w:styleId="Rodap">
    <w:name w:val="footer"/>
    <w:basedOn w:val="Normal"/>
    <w:link w:val="RodapChar"/>
    <w:uiPriority w:val="99"/>
    <w:unhideWhenUsed/>
    <w:rsid w:val="008F4526"/>
    <w:pPr>
      <w:tabs>
        <w:tab w:val="center" w:pos="4252"/>
        <w:tab w:val="right" w:pos="8504"/>
      </w:tabs>
      <w:spacing w:after="0" w:line="240" w:lineRule="auto"/>
    </w:pPr>
  </w:style>
  <w:style w:type="character" w:customStyle="1" w:styleId="RodapChar">
    <w:name w:val="Rodapé Char"/>
    <w:basedOn w:val="Fontepargpadro"/>
    <w:link w:val="Rodap"/>
    <w:uiPriority w:val="99"/>
    <w:rsid w:val="008F4526"/>
  </w:style>
  <w:style w:type="paragraph" w:styleId="PargrafodaLista">
    <w:name w:val="List Paragraph"/>
    <w:basedOn w:val="Normal"/>
    <w:uiPriority w:val="34"/>
    <w:qFormat/>
    <w:rsid w:val="000B40D2"/>
    <w:pPr>
      <w:ind w:left="720"/>
      <w:contextualSpacing/>
    </w:pPr>
  </w:style>
  <w:style w:type="paragraph" w:styleId="Textodebalo">
    <w:name w:val="Balloon Text"/>
    <w:basedOn w:val="Normal"/>
    <w:link w:val="TextodebaloChar"/>
    <w:uiPriority w:val="99"/>
    <w:semiHidden/>
    <w:unhideWhenUsed/>
    <w:rsid w:val="000247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4735"/>
    <w:rPr>
      <w:rFonts w:ascii="Segoe UI" w:hAnsi="Segoe UI" w:cs="Segoe UI"/>
      <w:sz w:val="18"/>
      <w:szCs w:val="18"/>
    </w:rPr>
  </w:style>
  <w:style w:type="character" w:styleId="Hyperlink">
    <w:name w:val="Hyperlink"/>
    <w:basedOn w:val="Fontepargpadro"/>
    <w:uiPriority w:val="99"/>
    <w:unhideWhenUsed/>
    <w:rsid w:val="005D53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4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tel.casacivil.ro.gov.br/COTEL/Livros/detalhes.aspx?coddoc=30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2507</Words>
  <Characters>13541</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Gleysa de Oliveira Guedes</dc:creator>
  <cp:keywords/>
  <dc:description/>
  <cp:lastModifiedBy>Brenda Taynah Siepamann Veloso</cp:lastModifiedBy>
  <cp:revision>5</cp:revision>
  <cp:lastPrinted>2018-10-10T15:35:00Z</cp:lastPrinted>
  <dcterms:created xsi:type="dcterms:W3CDTF">2018-10-29T12:19:00Z</dcterms:created>
  <dcterms:modified xsi:type="dcterms:W3CDTF">2020-02-19T15:45:00Z</dcterms:modified>
</cp:coreProperties>
</file>